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B8D" w:rsidRPr="003D3B48" w:rsidRDefault="00204B8D" w:rsidP="00204B8D">
      <w:pPr>
        <w:tabs>
          <w:tab w:val="left" w:pos="284"/>
          <w:tab w:val="left" w:pos="5670"/>
        </w:tabs>
        <w:contextualSpacing/>
        <w:jc w:val="center"/>
        <w:rPr>
          <w:b/>
          <w:color w:val="000000" w:themeColor="text1"/>
          <w:szCs w:val="24"/>
        </w:rPr>
      </w:pPr>
      <w:r w:rsidRPr="003D3B48">
        <w:rPr>
          <w:b/>
          <w:color w:val="000000" w:themeColor="text1"/>
          <w:szCs w:val="24"/>
        </w:rPr>
        <w:t xml:space="preserve">Pengaruh Gaya Kepemimpinan Transformasional Dan Lingkungan Kerja Non Fisik Terhadap Kepuasan Kerja Karyawan </w:t>
      </w:r>
      <w:r>
        <w:rPr>
          <w:b/>
          <w:color w:val="000000" w:themeColor="text1"/>
          <w:szCs w:val="24"/>
        </w:rPr>
        <w:t>Divisi</w:t>
      </w:r>
      <w:r w:rsidRPr="003D3B48">
        <w:rPr>
          <w:b/>
          <w:color w:val="000000" w:themeColor="text1"/>
          <w:szCs w:val="24"/>
        </w:rPr>
        <w:t xml:space="preserve"> Produksi</w:t>
      </w:r>
    </w:p>
    <w:p w:rsidR="00204B8D" w:rsidRPr="003D3B48" w:rsidRDefault="00204B8D" w:rsidP="00204B8D">
      <w:pPr>
        <w:tabs>
          <w:tab w:val="left" w:pos="284"/>
          <w:tab w:val="left" w:pos="5670"/>
        </w:tabs>
        <w:contextualSpacing/>
        <w:jc w:val="center"/>
        <w:rPr>
          <w:b/>
          <w:color w:val="000000" w:themeColor="text1"/>
          <w:szCs w:val="24"/>
        </w:rPr>
      </w:pPr>
      <w:r w:rsidRPr="003D3B48">
        <w:rPr>
          <w:b/>
          <w:color w:val="000000" w:themeColor="text1"/>
          <w:szCs w:val="24"/>
        </w:rPr>
        <w:t xml:space="preserve"> (Studi </w:t>
      </w:r>
      <w:r>
        <w:rPr>
          <w:b/>
          <w:color w:val="000000" w:themeColor="text1"/>
          <w:szCs w:val="24"/>
        </w:rPr>
        <w:t xml:space="preserve">Pada </w:t>
      </w:r>
      <w:r w:rsidRPr="003D3B48">
        <w:rPr>
          <w:b/>
          <w:color w:val="000000" w:themeColor="text1"/>
          <w:szCs w:val="24"/>
        </w:rPr>
        <w:t>PT Maan Ghodaqo Shiddiq Lestari Jombang)</w:t>
      </w: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sz w:val="28"/>
        </w:rPr>
      </w:pP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sz w:val="28"/>
        </w:rPr>
      </w:pP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rPr>
      </w:pPr>
      <w:r w:rsidRPr="003D3B48">
        <w:rPr>
          <w:b/>
          <w:color w:val="000000" w:themeColor="text1"/>
        </w:rPr>
        <w:t>ABSTRAK</w:t>
      </w: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rPr>
      </w:pPr>
      <w:r w:rsidRPr="003D3B48">
        <w:rPr>
          <w:b/>
          <w:color w:val="000000" w:themeColor="text1"/>
        </w:rPr>
        <w:t>Oleh :</w:t>
      </w: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rPr>
      </w:pPr>
      <w:r w:rsidRPr="003D3B48">
        <w:rPr>
          <w:b/>
          <w:color w:val="000000" w:themeColor="text1"/>
        </w:rPr>
        <w:t>Karina Permatasari</w:t>
      </w: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rPr>
      </w:pP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rPr>
      </w:pP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rPr>
      </w:pPr>
      <w:r w:rsidRPr="003D3B48">
        <w:rPr>
          <w:b/>
          <w:color w:val="000000" w:themeColor="text1"/>
        </w:rPr>
        <w:t>Dosen Pembimbing :</w:t>
      </w: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u w:val="single"/>
        </w:rPr>
      </w:pPr>
      <w:r w:rsidRPr="003D3B48">
        <w:rPr>
          <w:b/>
          <w:color w:val="000000" w:themeColor="text1"/>
          <w:u w:val="single"/>
        </w:rPr>
        <w:t>Nur Ali, S.E., M.SM</w:t>
      </w: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rPr>
      </w:pPr>
      <w:r>
        <w:rPr>
          <w:b/>
          <w:color w:val="000000" w:themeColor="text1"/>
        </w:rPr>
        <w:t xml:space="preserve">NIP : </w:t>
      </w:r>
      <w:r w:rsidRPr="003D3B48">
        <w:rPr>
          <w:b/>
          <w:color w:val="000000" w:themeColor="text1"/>
        </w:rPr>
        <w:t>104770152</w:t>
      </w: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rPr>
      </w:pPr>
    </w:p>
    <w:p w:rsidR="00204B8D" w:rsidRPr="003D3B48" w:rsidRDefault="00204B8D" w:rsidP="00204B8D">
      <w:pPr>
        <w:ind w:firstLine="284"/>
        <w:contextualSpacing/>
        <w:jc w:val="both"/>
        <w:rPr>
          <w:color w:val="000000" w:themeColor="text1"/>
        </w:rPr>
      </w:pPr>
      <w:r w:rsidRPr="003D3B48">
        <w:rPr>
          <w:color w:val="000000" w:themeColor="text1"/>
        </w:rPr>
        <w:t>Penelitian ini bertujuan untuk mengetahui Pengaruh Gaya Kepemimpinan Transformasional dan lingkungan kerja non fisik terhadap kepuasan kerja karyawan PT. Maan Ghodaqo Shiddiq Lestari. Penelitian ini menggunakan rancangan eksplanasi yaitu penelitian yang menjelaskan hubugan antara variabel-variabel penelitian melalui pengujian hipotesis. Metode yang digunakan adalah analisis regresi linier berganda. Populasi dalam penelitian ini adalah karyawan bagian produksi pada PT Maan Ghodaqo Shiddiq Lestari yang berjumlah 37 Karyawan. Hasil penelitian menunjukan bahwa gaya kepiemimpinan transformasional yang buruk berkontribusi pada penurunan kepuasan kerja karyawan, lingkungan kerja non fisik yang tidak kondusif berkontribusi pada penurunan kepuasan kerja karyawan.</w:t>
      </w:r>
    </w:p>
    <w:p w:rsidR="00204B8D" w:rsidRPr="003D3B48" w:rsidRDefault="00204B8D" w:rsidP="00204B8D">
      <w:pPr>
        <w:tabs>
          <w:tab w:val="left" w:pos="426"/>
          <w:tab w:val="left" w:pos="709"/>
          <w:tab w:val="left" w:pos="851"/>
          <w:tab w:val="left" w:pos="1134"/>
          <w:tab w:val="right" w:pos="7513"/>
          <w:tab w:val="left" w:pos="7797"/>
        </w:tabs>
        <w:contextualSpacing/>
        <w:jc w:val="both"/>
        <w:rPr>
          <w:b/>
          <w:color w:val="000000" w:themeColor="text1"/>
        </w:rPr>
      </w:pPr>
    </w:p>
    <w:p w:rsidR="00204B8D" w:rsidRPr="003D3B48" w:rsidRDefault="00204B8D" w:rsidP="00204B8D">
      <w:pPr>
        <w:tabs>
          <w:tab w:val="left" w:pos="426"/>
          <w:tab w:val="left" w:pos="709"/>
          <w:tab w:val="left" w:pos="851"/>
          <w:tab w:val="left" w:pos="1134"/>
          <w:tab w:val="right" w:pos="7513"/>
          <w:tab w:val="left" w:pos="7797"/>
        </w:tabs>
        <w:ind w:left="1440" w:hanging="1440"/>
        <w:contextualSpacing/>
        <w:jc w:val="both"/>
        <w:rPr>
          <w:b/>
          <w:color w:val="000000" w:themeColor="text1"/>
        </w:rPr>
      </w:pPr>
      <w:r w:rsidRPr="003D3B48">
        <w:rPr>
          <w:b/>
          <w:color w:val="000000" w:themeColor="text1"/>
        </w:rPr>
        <w:t>Kata Kunci :</w:t>
      </w:r>
      <w:r w:rsidRPr="003D3B48">
        <w:rPr>
          <w:b/>
          <w:color w:val="000000" w:themeColor="text1"/>
        </w:rPr>
        <w:tab/>
      </w:r>
      <w:r w:rsidRPr="003D3B48">
        <w:rPr>
          <w:b/>
          <w:color w:val="000000" w:themeColor="text1"/>
        </w:rPr>
        <w:tab/>
        <w:t>Gaya Kepemimpinan Transformasional, Lingkungan Kerja Non Fisik , Kepuasan Kerja Karyawan.</w:t>
      </w:r>
    </w:p>
    <w:p w:rsidR="00204B8D" w:rsidRPr="003D3B48" w:rsidRDefault="00204B8D" w:rsidP="00204B8D">
      <w:pPr>
        <w:tabs>
          <w:tab w:val="left" w:pos="426"/>
          <w:tab w:val="left" w:pos="709"/>
          <w:tab w:val="left" w:pos="851"/>
          <w:tab w:val="left" w:pos="1134"/>
          <w:tab w:val="right" w:pos="7513"/>
          <w:tab w:val="left" w:pos="7797"/>
        </w:tabs>
        <w:ind w:left="1418" w:hanging="1418"/>
        <w:contextualSpacing/>
        <w:jc w:val="both"/>
        <w:rPr>
          <w:b/>
          <w:color w:val="000000" w:themeColor="text1"/>
        </w:rPr>
      </w:pPr>
    </w:p>
    <w:p w:rsidR="00204B8D" w:rsidRPr="003D3B48" w:rsidRDefault="00204B8D" w:rsidP="00204B8D">
      <w:pPr>
        <w:tabs>
          <w:tab w:val="left" w:pos="426"/>
          <w:tab w:val="left" w:pos="709"/>
          <w:tab w:val="left" w:pos="851"/>
          <w:tab w:val="left" w:pos="1134"/>
          <w:tab w:val="right" w:pos="7513"/>
          <w:tab w:val="left" w:pos="7797"/>
        </w:tabs>
        <w:ind w:left="1418" w:hanging="1418"/>
        <w:contextualSpacing/>
        <w:jc w:val="both"/>
        <w:rPr>
          <w:b/>
          <w:color w:val="000000" w:themeColor="text1"/>
        </w:rPr>
      </w:pPr>
    </w:p>
    <w:p w:rsidR="00204B8D" w:rsidRPr="003D3B48" w:rsidRDefault="00204B8D" w:rsidP="00204B8D">
      <w:pPr>
        <w:tabs>
          <w:tab w:val="left" w:pos="426"/>
          <w:tab w:val="left" w:pos="709"/>
          <w:tab w:val="left" w:pos="851"/>
          <w:tab w:val="left" w:pos="1134"/>
          <w:tab w:val="right" w:pos="7513"/>
          <w:tab w:val="left" w:pos="7797"/>
        </w:tabs>
        <w:ind w:left="1418" w:hanging="1418"/>
        <w:contextualSpacing/>
        <w:jc w:val="both"/>
        <w:rPr>
          <w:b/>
          <w:color w:val="000000" w:themeColor="text1"/>
        </w:rPr>
      </w:pPr>
    </w:p>
    <w:p w:rsidR="00204B8D" w:rsidRPr="003D3B48" w:rsidRDefault="00204B8D" w:rsidP="00204B8D">
      <w:pPr>
        <w:tabs>
          <w:tab w:val="left" w:pos="426"/>
          <w:tab w:val="left" w:pos="709"/>
          <w:tab w:val="left" w:pos="851"/>
          <w:tab w:val="left" w:pos="1134"/>
          <w:tab w:val="right" w:pos="7513"/>
          <w:tab w:val="left" w:pos="7797"/>
        </w:tabs>
        <w:ind w:left="1418" w:hanging="1418"/>
        <w:contextualSpacing/>
        <w:jc w:val="both"/>
        <w:rPr>
          <w:b/>
          <w:color w:val="000000" w:themeColor="text1"/>
        </w:rPr>
      </w:pPr>
    </w:p>
    <w:p w:rsidR="00204B8D" w:rsidRPr="003D3B48" w:rsidRDefault="00204B8D" w:rsidP="00204B8D">
      <w:pPr>
        <w:tabs>
          <w:tab w:val="left" w:pos="426"/>
          <w:tab w:val="left" w:pos="709"/>
          <w:tab w:val="left" w:pos="851"/>
          <w:tab w:val="left" w:pos="1134"/>
          <w:tab w:val="right" w:pos="7513"/>
          <w:tab w:val="left" w:pos="7797"/>
        </w:tabs>
        <w:ind w:left="1418" w:hanging="1418"/>
        <w:contextualSpacing/>
        <w:jc w:val="both"/>
        <w:rPr>
          <w:b/>
          <w:color w:val="000000" w:themeColor="text1"/>
        </w:rPr>
      </w:pPr>
    </w:p>
    <w:p w:rsidR="00204B8D" w:rsidRPr="003D3B48" w:rsidRDefault="00204B8D" w:rsidP="00204B8D">
      <w:pPr>
        <w:tabs>
          <w:tab w:val="left" w:pos="426"/>
          <w:tab w:val="left" w:pos="709"/>
          <w:tab w:val="left" w:pos="851"/>
          <w:tab w:val="left" w:pos="1134"/>
          <w:tab w:val="right" w:pos="7513"/>
          <w:tab w:val="left" w:pos="7797"/>
        </w:tabs>
        <w:ind w:left="1418" w:hanging="1418"/>
        <w:contextualSpacing/>
        <w:jc w:val="both"/>
        <w:rPr>
          <w:b/>
          <w:color w:val="000000" w:themeColor="text1"/>
        </w:rPr>
      </w:pPr>
    </w:p>
    <w:p w:rsidR="00204B8D" w:rsidRPr="003D3B48" w:rsidRDefault="00204B8D" w:rsidP="00204B8D">
      <w:pPr>
        <w:tabs>
          <w:tab w:val="left" w:pos="426"/>
          <w:tab w:val="left" w:pos="709"/>
          <w:tab w:val="left" w:pos="851"/>
          <w:tab w:val="left" w:pos="1134"/>
          <w:tab w:val="right" w:pos="7513"/>
          <w:tab w:val="left" w:pos="7797"/>
        </w:tabs>
        <w:ind w:left="1418" w:hanging="1418"/>
        <w:contextualSpacing/>
        <w:jc w:val="both"/>
        <w:rPr>
          <w:b/>
          <w:color w:val="000000" w:themeColor="text1"/>
        </w:rPr>
      </w:pPr>
    </w:p>
    <w:p w:rsidR="00204B8D" w:rsidRPr="003D3B48" w:rsidRDefault="00204B8D" w:rsidP="00204B8D">
      <w:pPr>
        <w:tabs>
          <w:tab w:val="left" w:pos="426"/>
          <w:tab w:val="left" w:pos="709"/>
          <w:tab w:val="left" w:pos="851"/>
          <w:tab w:val="left" w:pos="1134"/>
          <w:tab w:val="right" w:pos="7513"/>
          <w:tab w:val="left" w:pos="7797"/>
        </w:tabs>
        <w:ind w:left="1418" w:hanging="1418"/>
        <w:contextualSpacing/>
        <w:jc w:val="both"/>
        <w:rPr>
          <w:b/>
          <w:color w:val="000000" w:themeColor="text1"/>
        </w:rPr>
      </w:pPr>
    </w:p>
    <w:p w:rsidR="00204B8D" w:rsidRPr="003D3B48" w:rsidRDefault="00204B8D" w:rsidP="00204B8D">
      <w:pPr>
        <w:tabs>
          <w:tab w:val="left" w:pos="426"/>
          <w:tab w:val="left" w:pos="709"/>
          <w:tab w:val="left" w:pos="851"/>
          <w:tab w:val="left" w:pos="1134"/>
          <w:tab w:val="right" w:pos="7513"/>
          <w:tab w:val="left" w:pos="7797"/>
        </w:tabs>
        <w:contextualSpacing/>
        <w:jc w:val="both"/>
        <w:rPr>
          <w:b/>
          <w:color w:val="000000" w:themeColor="text1"/>
        </w:rPr>
      </w:pPr>
    </w:p>
    <w:p w:rsidR="00204B8D" w:rsidRPr="003D3B48" w:rsidRDefault="00204B8D" w:rsidP="00204B8D">
      <w:pPr>
        <w:tabs>
          <w:tab w:val="left" w:pos="426"/>
          <w:tab w:val="left" w:pos="709"/>
          <w:tab w:val="left" w:pos="851"/>
          <w:tab w:val="left" w:pos="1134"/>
          <w:tab w:val="right" w:pos="7513"/>
          <w:tab w:val="left" w:pos="7797"/>
        </w:tabs>
        <w:rPr>
          <w:b/>
          <w:bCs/>
          <w:color w:val="000000" w:themeColor="text1"/>
          <w:szCs w:val="24"/>
        </w:rPr>
      </w:pPr>
    </w:p>
    <w:p w:rsidR="00204B8D" w:rsidRPr="003D3B48" w:rsidRDefault="00204B8D" w:rsidP="00204B8D">
      <w:pPr>
        <w:tabs>
          <w:tab w:val="left" w:pos="426"/>
          <w:tab w:val="left" w:pos="709"/>
          <w:tab w:val="left" w:pos="851"/>
          <w:tab w:val="left" w:pos="1134"/>
          <w:tab w:val="right" w:pos="7513"/>
          <w:tab w:val="left" w:pos="7797"/>
        </w:tabs>
        <w:rPr>
          <w:b/>
          <w:bCs/>
          <w:color w:val="000000" w:themeColor="text1"/>
          <w:szCs w:val="24"/>
        </w:rPr>
      </w:pPr>
    </w:p>
    <w:p w:rsidR="00204B8D" w:rsidRPr="003D3B48" w:rsidRDefault="00204B8D" w:rsidP="00204B8D">
      <w:pPr>
        <w:tabs>
          <w:tab w:val="left" w:pos="426"/>
          <w:tab w:val="left" w:pos="709"/>
          <w:tab w:val="left" w:pos="851"/>
          <w:tab w:val="left" w:pos="1134"/>
          <w:tab w:val="right" w:pos="7513"/>
          <w:tab w:val="left" w:pos="7797"/>
        </w:tabs>
        <w:rPr>
          <w:b/>
          <w:bCs/>
          <w:color w:val="000000" w:themeColor="text1"/>
          <w:szCs w:val="24"/>
        </w:rPr>
      </w:pPr>
    </w:p>
    <w:p w:rsidR="00204B8D" w:rsidRPr="003D3B48" w:rsidRDefault="00204B8D" w:rsidP="00204B8D">
      <w:pPr>
        <w:tabs>
          <w:tab w:val="left" w:pos="426"/>
          <w:tab w:val="left" w:pos="709"/>
          <w:tab w:val="left" w:pos="851"/>
          <w:tab w:val="left" w:pos="1134"/>
          <w:tab w:val="right" w:pos="7513"/>
          <w:tab w:val="left" w:pos="7797"/>
        </w:tabs>
        <w:rPr>
          <w:b/>
          <w:bCs/>
          <w:color w:val="000000" w:themeColor="text1"/>
          <w:szCs w:val="24"/>
        </w:rPr>
      </w:pP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rPr>
      </w:pP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rPr>
      </w:pP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rPr>
      </w:pP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rPr>
      </w:pPr>
    </w:p>
    <w:p w:rsidR="00204B8D" w:rsidRPr="003D3B48" w:rsidRDefault="00204B8D" w:rsidP="00204B8D">
      <w:pPr>
        <w:tabs>
          <w:tab w:val="left" w:pos="426"/>
          <w:tab w:val="left" w:pos="709"/>
          <w:tab w:val="left" w:pos="851"/>
          <w:tab w:val="left" w:pos="1134"/>
          <w:tab w:val="right" w:pos="7513"/>
          <w:tab w:val="left" w:pos="7797"/>
        </w:tabs>
        <w:contextualSpacing/>
        <w:jc w:val="center"/>
        <w:rPr>
          <w:b/>
          <w:i/>
          <w:color w:val="000000" w:themeColor="text1"/>
        </w:rPr>
      </w:pPr>
      <w:r w:rsidRPr="003D3B48">
        <w:rPr>
          <w:b/>
          <w:i/>
          <w:color w:val="000000" w:themeColor="text1"/>
        </w:rPr>
        <w:t>The Effect of Transformational Leadership Style and Non-Physical Work Environment on Employee Job Satisf</w:t>
      </w:r>
      <w:r>
        <w:rPr>
          <w:b/>
          <w:i/>
          <w:color w:val="000000" w:themeColor="text1"/>
        </w:rPr>
        <w:t>action in the Production Division</w:t>
      </w:r>
    </w:p>
    <w:p w:rsidR="00204B8D" w:rsidRPr="00734290" w:rsidRDefault="00204B8D" w:rsidP="00204B8D">
      <w:pPr>
        <w:tabs>
          <w:tab w:val="left" w:pos="426"/>
          <w:tab w:val="left" w:pos="709"/>
          <w:tab w:val="left" w:pos="851"/>
          <w:tab w:val="left" w:pos="1134"/>
          <w:tab w:val="right" w:pos="7513"/>
          <w:tab w:val="left" w:pos="7797"/>
        </w:tabs>
        <w:contextualSpacing/>
        <w:jc w:val="center"/>
        <w:rPr>
          <w:b/>
          <w:color w:val="000000" w:themeColor="text1"/>
        </w:rPr>
      </w:pPr>
      <w:r>
        <w:rPr>
          <w:b/>
          <w:color w:val="000000" w:themeColor="text1"/>
        </w:rPr>
        <w:t>(</w:t>
      </w:r>
      <w:r w:rsidRPr="00734290">
        <w:rPr>
          <w:b/>
          <w:i/>
          <w:color w:val="000000" w:themeColor="text1"/>
        </w:rPr>
        <w:t>Study at</w:t>
      </w:r>
      <w:r>
        <w:rPr>
          <w:b/>
          <w:color w:val="000000" w:themeColor="text1"/>
        </w:rPr>
        <w:t xml:space="preserve"> </w:t>
      </w:r>
      <w:r w:rsidRPr="003D3B48">
        <w:rPr>
          <w:b/>
          <w:color w:val="000000" w:themeColor="text1"/>
        </w:rPr>
        <w:t xml:space="preserve">PT Maan </w:t>
      </w:r>
      <w:r>
        <w:rPr>
          <w:b/>
          <w:color w:val="000000" w:themeColor="text1"/>
        </w:rPr>
        <w:t>Ghodaqo Shiddiq Lestari Jombang)</w:t>
      </w: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rPr>
      </w:pP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rPr>
      </w:pP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rPr>
      </w:pPr>
    </w:p>
    <w:p w:rsidR="00204B8D" w:rsidRPr="003D3B48" w:rsidRDefault="00204B8D" w:rsidP="00204B8D">
      <w:pPr>
        <w:tabs>
          <w:tab w:val="left" w:pos="426"/>
          <w:tab w:val="left" w:pos="709"/>
          <w:tab w:val="left" w:pos="851"/>
          <w:tab w:val="left" w:pos="1134"/>
          <w:tab w:val="right" w:pos="7513"/>
          <w:tab w:val="left" w:pos="7797"/>
        </w:tabs>
        <w:contextualSpacing/>
        <w:jc w:val="center"/>
        <w:rPr>
          <w:b/>
          <w:i/>
          <w:color w:val="000000" w:themeColor="text1"/>
        </w:rPr>
      </w:pPr>
      <w:r w:rsidRPr="003D3B48">
        <w:rPr>
          <w:b/>
          <w:i/>
          <w:color w:val="000000" w:themeColor="text1"/>
        </w:rPr>
        <w:t>ABSTRACT</w:t>
      </w: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rPr>
      </w:pPr>
      <w:r w:rsidRPr="003D3B48">
        <w:rPr>
          <w:b/>
          <w:color w:val="000000" w:themeColor="text1"/>
        </w:rPr>
        <w:t>By :</w:t>
      </w: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rPr>
      </w:pPr>
      <w:r w:rsidRPr="003D3B48">
        <w:rPr>
          <w:b/>
          <w:color w:val="000000" w:themeColor="text1"/>
        </w:rPr>
        <w:t>Karina Permatasari</w:t>
      </w: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rPr>
      </w:pP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rPr>
      </w:pP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rPr>
      </w:pPr>
      <w:r w:rsidRPr="003D3B48">
        <w:rPr>
          <w:b/>
          <w:color w:val="000000" w:themeColor="text1"/>
        </w:rPr>
        <w:t>Lecturer Guide :</w:t>
      </w: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u w:val="single"/>
        </w:rPr>
      </w:pPr>
      <w:r w:rsidRPr="003D3B48">
        <w:rPr>
          <w:b/>
          <w:color w:val="000000" w:themeColor="text1"/>
          <w:u w:val="single"/>
        </w:rPr>
        <w:t>Nur Ali, S.E., M.SM</w:t>
      </w: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rPr>
      </w:pPr>
      <w:r>
        <w:rPr>
          <w:b/>
          <w:color w:val="000000" w:themeColor="text1"/>
        </w:rPr>
        <w:t xml:space="preserve">NIP : </w:t>
      </w:r>
      <w:r w:rsidRPr="003D3B48">
        <w:rPr>
          <w:b/>
          <w:color w:val="000000" w:themeColor="text1"/>
        </w:rPr>
        <w:t>104770152</w:t>
      </w:r>
    </w:p>
    <w:p w:rsidR="00204B8D" w:rsidRPr="003D3B48" w:rsidRDefault="00204B8D" w:rsidP="00204B8D">
      <w:pPr>
        <w:tabs>
          <w:tab w:val="left" w:pos="426"/>
          <w:tab w:val="left" w:pos="709"/>
          <w:tab w:val="left" w:pos="851"/>
          <w:tab w:val="left" w:pos="1134"/>
          <w:tab w:val="right" w:pos="7513"/>
          <w:tab w:val="left" w:pos="7797"/>
        </w:tabs>
        <w:contextualSpacing/>
        <w:jc w:val="center"/>
        <w:rPr>
          <w:b/>
          <w:color w:val="000000" w:themeColor="text1"/>
        </w:rPr>
      </w:pPr>
    </w:p>
    <w:p w:rsidR="00204B8D" w:rsidRPr="003D3B48" w:rsidRDefault="00204B8D" w:rsidP="00204B8D">
      <w:pPr>
        <w:tabs>
          <w:tab w:val="left" w:pos="426"/>
          <w:tab w:val="left" w:pos="709"/>
          <w:tab w:val="left" w:pos="851"/>
          <w:tab w:val="left" w:pos="1134"/>
          <w:tab w:val="right" w:pos="7513"/>
          <w:tab w:val="left" w:pos="7797"/>
        </w:tabs>
        <w:ind w:firstLine="284"/>
        <w:contextualSpacing/>
        <w:jc w:val="both"/>
        <w:rPr>
          <w:i/>
          <w:color w:val="000000" w:themeColor="text1"/>
        </w:rPr>
      </w:pPr>
      <w:r w:rsidRPr="003D3B48">
        <w:rPr>
          <w:i/>
          <w:color w:val="000000" w:themeColor="text1"/>
        </w:rPr>
        <w:t>This study aims to determine the effect of Transformational Leadership Style and non-physical work environment on job satisfaction of employees of PT. Maan Ghodaqo Shiddiq Lestari. This study uses an explanatory design that is research that explains the relationship between research variables through testing hypotheses. The method used is multiple linear regression analysis. The population in this study were 37 production employees at PT Maan Ghodaqo Shiddiq Lestari. The results showed that poor transformational leadership styles contributed to a decrease in employee job satisfaction, a non-conducive non-physical work environment that contributed to a decrease in employee job satisfaction.</w:t>
      </w:r>
    </w:p>
    <w:p w:rsidR="00204B8D" w:rsidRPr="003D3B48" w:rsidRDefault="00204B8D" w:rsidP="00204B8D">
      <w:pPr>
        <w:tabs>
          <w:tab w:val="left" w:pos="426"/>
          <w:tab w:val="left" w:pos="709"/>
          <w:tab w:val="left" w:pos="851"/>
          <w:tab w:val="left" w:pos="1134"/>
          <w:tab w:val="right" w:pos="7513"/>
          <w:tab w:val="left" w:pos="7797"/>
        </w:tabs>
        <w:ind w:left="1276" w:hanging="1276"/>
        <w:contextualSpacing/>
        <w:jc w:val="both"/>
        <w:rPr>
          <w:b/>
          <w:i/>
          <w:color w:val="000000" w:themeColor="text1"/>
        </w:rPr>
      </w:pPr>
    </w:p>
    <w:p w:rsidR="00204B8D" w:rsidRPr="003D3B48" w:rsidRDefault="00204B8D" w:rsidP="00204B8D">
      <w:pPr>
        <w:tabs>
          <w:tab w:val="left" w:pos="426"/>
          <w:tab w:val="left" w:pos="709"/>
          <w:tab w:val="left" w:pos="851"/>
          <w:tab w:val="left" w:pos="1134"/>
          <w:tab w:val="right" w:pos="7513"/>
          <w:tab w:val="left" w:pos="7797"/>
        </w:tabs>
        <w:ind w:left="1276" w:hanging="1276"/>
        <w:contextualSpacing/>
        <w:jc w:val="both"/>
        <w:rPr>
          <w:b/>
          <w:i/>
          <w:color w:val="000000" w:themeColor="text1"/>
        </w:rPr>
      </w:pPr>
      <w:r w:rsidRPr="003D3B48">
        <w:rPr>
          <w:b/>
          <w:i/>
          <w:color w:val="000000" w:themeColor="text1"/>
        </w:rPr>
        <w:t>Keywords</w:t>
      </w:r>
      <w:r w:rsidRPr="003D3B48">
        <w:rPr>
          <w:b/>
          <w:i/>
          <w:color w:val="000000" w:themeColor="text1"/>
        </w:rPr>
        <w:tab/>
        <w:t xml:space="preserve">:Transformational Leadership Style, Non-Physical Work Environment Job Satisfaction   </w:t>
      </w:r>
    </w:p>
    <w:p w:rsidR="009D0033" w:rsidRPr="00D61749" w:rsidRDefault="009D0033" w:rsidP="00770FF7">
      <w:pPr>
        <w:tabs>
          <w:tab w:val="left" w:pos="426"/>
          <w:tab w:val="left" w:pos="1080"/>
          <w:tab w:val="left" w:pos="1418"/>
          <w:tab w:val="center" w:leader="dot" w:pos="7371"/>
          <w:tab w:val="left" w:pos="7513"/>
          <w:tab w:val="right" w:leader="dot" w:pos="7928"/>
        </w:tabs>
        <w:spacing w:line="360" w:lineRule="auto"/>
        <w:contextualSpacing/>
        <w:jc w:val="both"/>
        <w:rPr>
          <w:color w:val="000000" w:themeColor="text1"/>
          <w:szCs w:val="24"/>
        </w:rPr>
      </w:pPr>
      <w:bookmarkStart w:id="0" w:name="_GoBack"/>
      <w:bookmarkEnd w:id="0"/>
    </w:p>
    <w:sectPr w:rsidR="009D0033" w:rsidRPr="00D61749" w:rsidSect="00204B8D">
      <w:footerReference w:type="default" r:id="rId7"/>
      <w:pgSz w:w="11906" w:h="16838"/>
      <w:pgMar w:top="2268" w:right="1701" w:bottom="1701" w:left="2268" w:header="850" w:footer="850" w:gutter="0"/>
      <w:pgNumType w:fmt="lowerRoman" w:start="1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0D7" w:rsidRDefault="009260D7" w:rsidP="001D3FE9">
      <w:r>
        <w:separator/>
      </w:r>
    </w:p>
  </w:endnote>
  <w:endnote w:type="continuationSeparator" w:id="0">
    <w:p w:rsidR="009260D7" w:rsidRDefault="009260D7" w:rsidP="001D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470786"/>
      <w:docPartObj>
        <w:docPartGallery w:val="Page Numbers (Bottom of Page)"/>
        <w:docPartUnique/>
      </w:docPartObj>
    </w:sdtPr>
    <w:sdtEndPr>
      <w:rPr>
        <w:noProof/>
      </w:rPr>
    </w:sdtEndPr>
    <w:sdtContent>
      <w:p w:rsidR="001D3FE9" w:rsidRDefault="00D53E4E" w:rsidP="00D53E4E">
        <w:pPr>
          <w:pStyle w:val="Footer"/>
          <w:jc w:val="center"/>
        </w:pPr>
        <w:r>
          <w:fldChar w:fldCharType="begin"/>
        </w:r>
        <w:r>
          <w:instrText xml:space="preserve"> PAGE   \* MERGEFORMAT </w:instrText>
        </w:r>
        <w:r>
          <w:fldChar w:fldCharType="separate"/>
        </w:r>
        <w:r w:rsidR="00204B8D">
          <w:rPr>
            <w:noProof/>
          </w:rPr>
          <w:t>xvii</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0D7" w:rsidRDefault="009260D7" w:rsidP="001D3FE9">
      <w:r>
        <w:separator/>
      </w:r>
    </w:p>
  </w:footnote>
  <w:footnote w:type="continuationSeparator" w:id="0">
    <w:p w:rsidR="009260D7" w:rsidRDefault="009260D7" w:rsidP="001D3F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A1D"/>
    <w:multiLevelType w:val="hybridMultilevel"/>
    <w:tmpl w:val="5C2099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7096615"/>
    <w:multiLevelType w:val="hybridMultilevel"/>
    <w:tmpl w:val="0C1A9414"/>
    <w:lvl w:ilvl="0" w:tplc="886AB39A">
      <w:start w:val="1"/>
      <w:numFmt w:val="decimal"/>
      <w:lvlText w:val="3.%1"/>
      <w:lvlJc w:val="left"/>
      <w:pPr>
        <w:ind w:left="1790" w:hanging="360"/>
      </w:pPr>
      <w:rPr>
        <w:rFonts w:hint="default"/>
      </w:rPr>
    </w:lvl>
    <w:lvl w:ilvl="1" w:tplc="0CFEF178">
      <w:start w:val="1"/>
      <w:numFmt w:val="decimal"/>
      <w:lvlText w:val="3.4.%2"/>
      <w:lvlJc w:val="left"/>
      <w:pPr>
        <w:ind w:left="2510" w:hanging="360"/>
      </w:pPr>
      <w:rPr>
        <w:rFonts w:hint="default"/>
      </w:r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2" w15:restartNumberingAfterBreak="0">
    <w:nsid w:val="1F537CD7"/>
    <w:multiLevelType w:val="hybridMultilevel"/>
    <w:tmpl w:val="271831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4341E3E"/>
    <w:multiLevelType w:val="hybridMultilevel"/>
    <w:tmpl w:val="B1B2A03C"/>
    <w:lvl w:ilvl="0" w:tplc="0BB80D34">
      <w:start w:val="1"/>
      <w:numFmt w:val="decimal"/>
      <w:lvlText w:val="4.%1"/>
      <w:lvlJc w:val="left"/>
      <w:pPr>
        <w:ind w:left="1790" w:hanging="360"/>
      </w:pPr>
      <w:rPr>
        <w:rFonts w:hint="default"/>
      </w:rPr>
    </w:lvl>
    <w:lvl w:ilvl="1" w:tplc="59C676F4">
      <w:start w:val="1"/>
      <w:numFmt w:val="decimal"/>
      <w:lvlText w:val="4.1.%2"/>
      <w:lvlJc w:val="left"/>
      <w:pPr>
        <w:ind w:left="2510" w:hanging="360"/>
      </w:pPr>
      <w:rPr>
        <w:rFonts w:hint="default"/>
      </w:r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4" w15:restartNumberingAfterBreak="0">
    <w:nsid w:val="26BD487D"/>
    <w:multiLevelType w:val="hybridMultilevel"/>
    <w:tmpl w:val="4AECCD10"/>
    <w:lvl w:ilvl="0" w:tplc="886AB39A">
      <w:start w:val="1"/>
      <w:numFmt w:val="decimal"/>
      <w:lvlText w:val="3.%1"/>
      <w:lvlJc w:val="left"/>
      <w:pPr>
        <w:ind w:left="1790" w:hanging="360"/>
      </w:pPr>
      <w:rPr>
        <w:rFonts w:hint="default"/>
      </w:rPr>
    </w:lvl>
    <w:lvl w:ilvl="1" w:tplc="92E6F38E">
      <w:start w:val="1"/>
      <w:numFmt w:val="decimal"/>
      <w:lvlText w:val="3.6.%2"/>
      <w:lvlJc w:val="left"/>
      <w:pPr>
        <w:ind w:left="2510" w:hanging="360"/>
      </w:pPr>
      <w:rPr>
        <w:rFonts w:hint="default"/>
      </w:r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5" w15:restartNumberingAfterBreak="0">
    <w:nsid w:val="27B50E80"/>
    <w:multiLevelType w:val="multilevel"/>
    <w:tmpl w:val="CF1CF7FA"/>
    <w:lvl w:ilvl="0">
      <w:start w:val="4"/>
      <w:numFmt w:val="decimal"/>
      <w:lvlText w:val="%1"/>
      <w:lvlJc w:val="left"/>
      <w:pPr>
        <w:ind w:left="480" w:hanging="480"/>
      </w:pPr>
      <w:rPr>
        <w:rFonts w:hint="default"/>
      </w:rPr>
    </w:lvl>
    <w:lvl w:ilvl="1">
      <w:start w:val="3"/>
      <w:numFmt w:val="decimal"/>
      <w:lvlText w:val="%1.%2"/>
      <w:lvlJc w:val="left"/>
      <w:pPr>
        <w:ind w:left="1555" w:hanging="480"/>
      </w:pPr>
      <w:rPr>
        <w:rFonts w:hint="default"/>
      </w:rPr>
    </w:lvl>
    <w:lvl w:ilvl="2">
      <w:start w:val="1"/>
      <w:numFmt w:val="decimal"/>
      <w:lvlText w:val="%1.%2.%3"/>
      <w:lvlJc w:val="left"/>
      <w:pPr>
        <w:ind w:left="2870" w:hanging="720"/>
      </w:pPr>
      <w:rPr>
        <w:rFonts w:hint="default"/>
      </w:rPr>
    </w:lvl>
    <w:lvl w:ilvl="3">
      <w:start w:val="1"/>
      <w:numFmt w:val="decimal"/>
      <w:lvlText w:val="%1.%2.%3.%4"/>
      <w:lvlJc w:val="left"/>
      <w:pPr>
        <w:ind w:left="3945" w:hanging="720"/>
      </w:pPr>
      <w:rPr>
        <w:rFonts w:hint="default"/>
      </w:rPr>
    </w:lvl>
    <w:lvl w:ilvl="4">
      <w:start w:val="1"/>
      <w:numFmt w:val="decimal"/>
      <w:lvlText w:val="%1.%2.%3.%4.%5"/>
      <w:lvlJc w:val="left"/>
      <w:pPr>
        <w:ind w:left="5380" w:hanging="1080"/>
      </w:pPr>
      <w:rPr>
        <w:rFonts w:hint="default"/>
      </w:rPr>
    </w:lvl>
    <w:lvl w:ilvl="5">
      <w:start w:val="1"/>
      <w:numFmt w:val="decimal"/>
      <w:lvlText w:val="%1.%2.%3.%4.%5.%6"/>
      <w:lvlJc w:val="left"/>
      <w:pPr>
        <w:ind w:left="6455" w:hanging="1080"/>
      </w:pPr>
      <w:rPr>
        <w:rFonts w:hint="default"/>
      </w:rPr>
    </w:lvl>
    <w:lvl w:ilvl="6">
      <w:start w:val="1"/>
      <w:numFmt w:val="decimal"/>
      <w:lvlText w:val="%1.%2.%3.%4.%5.%6.%7"/>
      <w:lvlJc w:val="left"/>
      <w:pPr>
        <w:ind w:left="7890" w:hanging="1440"/>
      </w:pPr>
      <w:rPr>
        <w:rFonts w:hint="default"/>
      </w:rPr>
    </w:lvl>
    <w:lvl w:ilvl="7">
      <w:start w:val="1"/>
      <w:numFmt w:val="decimal"/>
      <w:lvlText w:val="%1.%2.%3.%4.%5.%6.%7.%8"/>
      <w:lvlJc w:val="left"/>
      <w:pPr>
        <w:ind w:left="8965" w:hanging="1440"/>
      </w:pPr>
      <w:rPr>
        <w:rFonts w:hint="default"/>
      </w:rPr>
    </w:lvl>
    <w:lvl w:ilvl="8">
      <w:start w:val="1"/>
      <w:numFmt w:val="decimal"/>
      <w:lvlText w:val="%1.%2.%3.%4.%5.%6.%7.%8.%9"/>
      <w:lvlJc w:val="left"/>
      <w:pPr>
        <w:ind w:left="10400" w:hanging="1800"/>
      </w:pPr>
      <w:rPr>
        <w:rFonts w:hint="default"/>
      </w:rPr>
    </w:lvl>
  </w:abstractNum>
  <w:abstractNum w:abstractNumId="6" w15:restartNumberingAfterBreak="0">
    <w:nsid w:val="28226720"/>
    <w:multiLevelType w:val="multilevel"/>
    <w:tmpl w:val="2062DAD2"/>
    <w:lvl w:ilvl="0">
      <w:start w:val="4"/>
      <w:numFmt w:val="decimal"/>
      <w:lvlText w:val="%1"/>
      <w:lvlJc w:val="left"/>
      <w:pPr>
        <w:ind w:left="480" w:hanging="480"/>
      </w:pPr>
      <w:rPr>
        <w:rFonts w:hint="default"/>
      </w:rPr>
    </w:lvl>
    <w:lvl w:ilvl="1">
      <w:start w:val="7"/>
      <w:numFmt w:val="decimal"/>
      <w:lvlText w:val="%1.%2"/>
      <w:lvlJc w:val="left"/>
      <w:pPr>
        <w:ind w:left="1555" w:hanging="480"/>
      </w:pPr>
      <w:rPr>
        <w:rFonts w:hint="default"/>
      </w:rPr>
    </w:lvl>
    <w:lvl w:ilvl="2">
      <w:start w:val="1"/>
      <w:numFmt w:val="decimal"/>
      <w:lvlText w:val="%1.%2.%3"/>
      <w:lvlJc w:val="left"/>
      <w:pPr>
        <w:ind w:left="2870" w:hanging="720"/>
      </w:pPr>
      <w:rPr>
        <w:rFonts w:hint="default"/>
      </w:rPr>
    </w:lvl>
    <w:lvl w:ilvl="3">
      <w:start w:val="1"/>
      <w:numFmt w:val="decimal"/>
      <w:lvlText w:val="%1.%2.%3.%4"/>
      <w:lvlJc w:val="left"/>
      <w:pPr>
        <w:ind w:left="3945" w:hanging="720"/>
      </w:pPr>
      <w:rPr>
        <w:rFonts w:hint="default"/>
      </w:rPr>
    </w:lvl>
    <w:lvl w:ilvl="4">
      <w:start w:val="1"/>
      <w:numFmt w:val="decimal"/>
      <w:lvlText w:val="%1.%2.%3.%4.%5"/>
      <w:lvlJc w:val="left"/>
      <w:pPr>
        <w:ind w:left="5380" w:hanging="1080"/>
      </w:pPr>
      <w:rPr>
        <w:rFonts w:hint="default"/>
      </w:rPr>
    </w:lvl>
    <w:lvl w:ilvl="5">
      <w:start w:val="1"/>
      <w:numFmt w:val="decimal"/>
      <w:lvlText w:val="%1.%2.%3.%4.%5.%6"/>
      <w:lvlJc w:val="left"/>
      <w:pPr>
        <w:ind w:left="6455" w:hanging="1080"/>
      </w:pPr>
      <w:rPr>
        <w:rFonts w:hint="default"/>
      </w:rPr>
    </w:lvl>
    <w:lvl w:ilvl="6">
      <w:start w:val="1"/>
      <w:numFmt w:val="decimal"/>
      <w:lvlText w:val="%1.%2.%3.%4.%5.%6.%7"/>
      <w:lvlJc w:val="left"/>
      <w:pPr>
        <w:ind w:left="7890" w:hanging="1440"/>
      </w:pPr>
      <w:rPr>
        <w:rFonts w:hint="default"/>
      </w:rPr>
    </w:lvl>
    <w:lvl w:ilvl="7">
      <w:start w:val="1"/>
      <w:numFmt w:val="decimal"/>
      <w:lvlText w:val="%1.%2.%3.%4.%5.%6.%7.%8"/>
      <w:lvlJc w:val="left"/>
      <w:pPr>
        <w:ind w:left="8965" w:hanging="1440"/>
      </w:pPr>
      <w:rPr>
        <w:rFonts w:hint="default"/>
      </w:rPr>
    </w:lvl>
    <w:lvl w:ilvl="8">
      <w:start w:val="1"/>
      <w:numFmt w:val="decimal"/>
      <w:lvlText w:val="%1.%2.%3.%4.%5.%6.%7.%8.%9"/>
      <w:lvlJc w:val="left"/>
      <w:pPr>
        <w:ind w:left="10400" w:hanging="1800"/>
      </w:pPr>
      <w:rPr>
        <w:rFonts w:hint="default"/>
      </w:rPr>
    </w:lvl>
  </w:abstractNum>
  <w:abstractNum w:abstractNumId="7" w15:restartNumberingAfterBreak="0">
    <w:nsid w:val="2C1E3AAF"/>
    <w:multiLevelType w:val="hybridMultilevel"/>
    <w:tmpl w:val="3BFA713A"/>
    <w:lvl w:ilvl="0" w:tplc="886AB39A">
      <w:start w:val="1"/>
      <w:numFmt w:val="decimal"/>
      <w:lvlText w:val="3.%1"/>
      <w:lvlJc w:val="left"/>
      <w:pPr>
        <w:ind w:left="1790" w:hanging="360"/>
      </w:pPr>
      <w:rPr>
        <w:rFonts w:hint="default"/>
      </w:rPr>
    </w:lvl>
    <w:lvl w:ilvl="1" w:tplc="9F24D040">
      <w:start w:val="1"/>
      <w:numFmt w:val="decimal"/>
      <w:lvlText w:val="3.2.%2"/>
      <w:lvlJc w:val="left"/>
      <w:pPr>
        <w:ind w:left="2510" w:hanging="360"/>
      </w:pPr>
      <w:rPr>
        <w:rFonts w:hint="default"/>
      </w:r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8" w15:restartNumberingAfterBreak="0">
    <w:nsid w:val="302A74EE"/>
    <w:multiLevelType w:val="hybridMultilevel"/>
    <w:tmpl w:val="4AC001B2"/>
    <w:lvl w:ilvl="0" w:tplc="F2DCAA2A">
      <w:start w:val="1"/>
      <w:numFmt w:val="decimal"/>
      <w:lvlText w:val="2.%1"/>
      <w:lvlJc w:val="left"/>
      <w:pPr>
        <w:ind w:left="1070" w:hanging="360"/>
      </w:pPr>
      <w:rPr>
        <w:rFonts w:hint="default"/>
      </w:rPr>
    </w:lvl>
    <w:lvl w:ilvl="1" w:tplc="357AD0CC">
      <w:start w:val="1"/>
      <w:numFmt w:val="decimal"/>
      <w:lvlText w:val="2.2.%2"/>
      <w:lvlJc w:val="left"/>
      <w:pPr>
        <w:ind w:left="1790" w:hanging="360"/>
      </w:pPr>
      <w:rPr>
        <w:rFonts w:hint="default"/>
      </w:rPr>
    </w:lvl>
    <w:lvl w:ilvl="2" w:tplc="DB5C0E20">
      <w:start w:val="1"/>
      <w:numFmt w:val="decimal"/>
      <w:lvlText w:val="2.2.2.%3"/>
      <w:lvlJc w:val="left"/>
      <w:pPr>
        <w:ind w:left="1740" w:hanging="180"/>
      </w:pPr>
      <w:rPr>
        <w:rFonts w:hint="default"/>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9" w15:restartNumberingAfterBreak="0">
    <w:nsid w:val="3532778A"/>
    <w:multiLevelType w:val="hybridMultilevel"/>
    <w:tmpl w:val="8850E99E"/>
    <w:lvl w:ilvl="0" w:tplc="E260065E">
      <w:start w:val="1"/>
      <w:numFmt w:val="decimal"/>
      <w:lvlText w:val="1.%1"/>
      <w:lvlJc w:val="left"/>
      <w:pPr>
        <w:ind w:left="1070" w:hanging="360"/>
      </w:pPr>
      <w:rPr>
        <w:rFonts w:hint="default"/>
        <w:lang w:val="id-ID"/>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10" w15:restartNumberingAfterBreak="0">
    <w:nsid w:val="40996DB7"/>
    <w:multiLevelType w:val="hybridMultilevel"/>
    <w:tmpl w:val="D200EECA"/>
    <w:lvl w:ilvl="0" w:tplc="0BB80D34">
      <w:start w:val="1"/>
      <w:numFmt w:val="decimal"/>
      <w:lvlText w:val="4.%1"/>
      <w:lvlJc w:val="left"/>
      <w:pPr>
        <w:ind w:left="1790" w:hanging="360"/>
      </w:pPr>
      <w:rPr>
        <w:rFonts w:hint="default"/>
      </w:rPr>
    </w:lvl>
    <w:lvl w:ilvl="1" w:tplc="2C1ECB46">
      <w:start w:val="1"/>
      <w:numFmt w:val="decimal"/>
      <w:lvlText w:val="4.8.%2"/>
      <w:lvlJc w:val="left"/>
      <w:pPr>
        <w:ind w:left="2510" w:hanging="360"/>
      </w:pPr>
      <w:rPr>
        <w:rFonts w:hint="default"/>
      </w:r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1" w15:restartNumberingAfterBreak="0">
    <w:nsid w:val="50D673D9"/>
    <w:multiLevelType w:val="hybridMultilevel"/>
    <w:tmpl w:val="13A86F8A"/>
    <w:lvl w:ilvl="0" w:tplc="0BB80D34">
      <w:start w:val="1"/>
      <w:numFmt w:val="decimal"/>
      <w:lvlText w:val="4.%1"/>
      <w:lvlJc w:val="left"/>
      <w:pPr>
        <w:ind w:left="1790" w:hanging="360"/>
      </w:pPr>
      <w:rPr>
        <w:rFonts w:hint="default"/>
      </w:rPr>
    </w:lvl>
    <w:lvl w:ilvl="1" w:tplc="5B80D07C">
      <w:start w:val="1"/>
      <w:numFmt w:val="decimal"/>
      <w:lvlText w:val="4.2.%2"/>
      <w:lvlJc w:val="left"/>
      <w:pPr>
        <w:ind w:left="2510" w:hanging="360"/>
      </w:pPr>
      <w:rPr>
        <w:rFonts w:hint="default"/>
      </w:r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2" w15:restartNumberingAfterBreak="0">
    <w:nsid w:val="546D2A6C"/>
    <w:multiLevelType w:val="hybridMultilevel"/>
    <w:tmpl w:val="5620841C"/>
    <w:lvl w:ilvl="0" w:tplc="886AB39A">
      <w:start w:val="1"/>
      <w:numFmt w:val="decimal"/>
      <w:lvlText w:val="3.%1"/>
      <w:lvlJc w:val="left"/>
      <w:pPr>
        <w:ind w:left="1790" w:hanging="360"/>
      </w:pPr>
      <w:rPr>
        <w:rFonts w:hint="default"/>
      </w:rPr>
    </w:lvl>
    <w:lvl w:ilvl="1" w:tplc="A5042B18">
      <w:start w:val="1"/>
      <w:numFmt w:val="decimal"/>
      <w:lvlText w:val="3.5.%2"/>
      <w:lvlJc w:val="left"/>
      <w:pPr>
        <w:ind w:left="2510" w:hanging="360"/>
      </w:pPr>
      <w:rPr>
        <w:rFonts w:hint="default"/>
      </w:r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3" w15:restartNumberingAfterBreak="0">
    <w:nsid w:val="5B3D6BD5"/>
    <w:multiLevelType w:val="multilevel"/>
    <w:tmpl w:val="13E46E18"/>
    <w:lvl w:ilvl="0">
      <w:start w:val="2"/>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683B72C7"/>
    <w:multiLevelType w:val="hybridMultilevel"/>
    <w:tmpl w:val="92B0D866"/>
    <w:lvl w:ilvl="0" w:tplc="35569A3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B05CF"/>
    <w:multiLevelType w:val="hybridMultilevel"/>
    <w:tmpl w:val="1576B4D2"/>
    <w:lvl w:ilvl="0" w:tplc="886AB39A">
      <w:start w:val="1"/>
      <w:numFmt w:val="decimal"/>
      <w:lvlText w:val="3.%1"/>
      <w:lvlJc w:val="left"/>
      <w:pPr>
        <w:ind w:left="1790" w:hanging="360"/>
      </w:pPr>
      <w:rPr>
        <w:rFonts w:hint="default"/>
      </w:rPr>
    </w:lvl>
    <w:lvl w:ilvl="1" w:tplc="A6DE4326">
      <w:start w:val="1"/>
      <w:numFmt w:val="decimal"/>
      <w:lvlText w:val="3.3.%2"/>
      <w:lvlJc w:val="left"/>
      <w:pPr>
        <w:ind w:left="2510" w:hanging="360"/>
      </w:pPr>
      <w:rPr>
        <w:rFonts w:hint="default"/>
      </w:r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6" w15:restartNumberingAfterBreak="0">
    <w:nsid w:val="7A9F0461"/>
    <w:multiLevelType w:val="hybridMultilevel"/>
    <w:tmpl w:val="722A5566"/>
    <w:lvl w:ilvl="0" w:tplc="B6C41B42">
      <w:start w:val="1"/>
      <w:numFmt w:val="decimal"/>
      <w:lvlText w:val="2.%1"/>
      <w:lvlJc w:val="left"/>
      <w:pPr>
        <w:ind w:left="1070" w:hanging="360"/>
      </w:pPr>
      <w:rPr>
        <w:rFonts w:hint="default"/>
        <w:b w:val="0"/>
        <w:bCs/>
      </w:rPr>
    </w:lvl>
    <w:lvl w:ilvl="1" w:tplc="EC3AED98">
      <w:start w:val="1"/>
      <w:numFmt w:val="decimal"/>
      <w:lvlText w:val="2.3.%2"/>
      <w:lvlJc w:val="left"/>
      <w:pPr>
        <w:ind w:left="1790" w:hanging="360"/>
      </w:pPr>
      <w:rPr>
        <w:rFonts w:hint="default"/>
      </w:rPr>
    </w:lvl>
    <w:lvl w:ilvl="2" w:tplc="F7E83DA2">
      <w:start w:val="1"/>
      <w:numFmt w:val="decimal"/>
      <w:lvlText w:val="2.2.3.%3"/>
      <w:lvlJc w:val="left"/>
      <w:pPr>
        <w:ind w:left="1882" w:hanging="180"/>
      </w:pPr>
      <w:rPr>
        <w:rFonts w:hint="default"/>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num w:numId="1">
    <w:abstractNumId w:val="0"/>
  </w:num>
  <w:num w:numId="2">
    <w:abstractNumId w:val="2"/>
  </w:num>
  <w:num w:numId="3">
    <w:abstractNumId w:val="9"/>
  </w:num>
  <w:num w:numId="4">
    <w:abstractNumId w:val="16"/>
  </w:num>
  <w:num w:numId="5">
    <w:abstractNumId w:val="8"/>
  </w:num>
  <w:num w:numId="6">
    <w:abstractNumId w:val="4"/>
  </w:num>
  <w:num w:numId="7">
    <w:abstractNumId w:val="7"/>
  </w:num>
  <w:num w:numId="8">
    <w:abstractNumId w:val="15"/>
  </w:num>
  <w:num w:numId="9">
    <w:abstractNumId w:val="1"/>
  </w:num>
  <w:num w:numId="10">
    <w:abstractNumId w:val="12"/>
  </w:num>
  <w:num w:numId="11">
    <w:abstractNumId w:val="10"/>
  </w:num>
  <w:num w:numId="12">
    <w:abstractNumId w:val="3"/>
  </w:num>
  <w:num w:numId="13">
    <w:abstractNumId w:val="11"/>
  </w:num>
  <w:num w:numId="14">
    <w:abstractNumId w:val="14"/>
  </w:num>
  <w:num w:numId="15">
    <w:abstractNumId w:val="13"/>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01"/>
    <w:rsid w:val="00080758"/>
    <w:rsid w:val="00111B28"/>
    <w:rsid w:val="001D3FE9"/>
    <w:rsid w:val="00204B8D"/>
    <w:rsid w:val="00460DFD"/>
    <w:rsid w:val="00575CF4"/>
    <w:rsid w:val="00660D01"/>
    <w:rsid w:val="007304C0"/>
    <w:rsid w:val="00770FF7"/>
    <w:rsid w:val="007C3563"/>
    <w:rsid w:val="00844028"/>
    <w:rsid w:val="008C38E9"/>
    <w:rsid w:val="009260D7"/>
    <w:rsid w:val="00935001"/>
    <w:rsid w:val="009D0033"/>
    <w:rsid w:val="00B56944"/>
    <w:rsid w:val="00D21608"/>
    <w:rsid w:val="00D53E4E"/>
    <w:rsid w:val="00D61749"/>
    <w:rsid w:val="00D95E53"/>
    <w:rsid w:val="00EA2A45"/>
    <w:rsid w:val="00F211F2"/>
    <w:rsid w:val="00F432DD"/>
    <w:rsid w:val="00F94733"/>
    <w:rsid w:val="00F972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D465"/>
  <w15:chartTrackingRefBased/>
  <w15:docId w15:val="{6A6029B0-821D-449C-82AD-3BCA9139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1B2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0033"/>
    <w:rPr>
      <w:rFonts w:ascii="Calibri" w:hAnsi="Calibri"/>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3FE9"/>
    <w:pPr>
      <w:tabs>
        <w:tab w:val="center" w:pos="4513"/>
        <w:tab w:val="right" w:pos="9026"/>
      </w:tabs>
    </w:pPr>
  </w:style>
  <w:style w:type="character" w:customStyle="1" w:styleId="HeaderChar">
    <w:name w:val="Header Char"/>
    <w:basedOn w:val="DefaultParagraphFont"/>
    <w:link w:val="Header"/>
    <w:uiPriority w:val="99"/>
    <w:rsid w:val="001D3FE9"/>
  </w:style>
  <w:style w:type="paragraph" w:styleId="Footer">
    <w:name w:val="footer"/>
    <w:basedOn w:val="Normal"/>
    <w:link w:val="FooterChar"/>
    <w:uiPriority w:val="99"/>
    <w:unhideWhenUsed/>
    <w:rsid w:val="001D3FE9"/>
    <w:pPr>
      <w:tabs>
        <w:tab w:val="center" w:pos="4513"/>
        <w:tab w:val="right" w:pos="9026"/>
      </w:tabs>
    </w:pPr>
  </w:style>
  <w:style w:type="character" w:customStyle="1" w:styleId="FooterChar">
    <w:name w:val="Footer Char"/>
    <w:basedOn w:val="DefaultParagraphFont"/>
    <w:link w:val="Footer"/>
    <w:uiPriority w:val="99"/>
    <w:rsid w:val="001D3FE9"/>
  </w:style>
  <w:style w:type="paragraph" w:styleId="ListParagraph">
    <w:name w:val="List Paragraph"/>
    <w:aliases w:val="Body of text,List Paragraph1"/>
    <w:basedOn w:val="Normal"/>
    <w:uiPriority w:val="34"/>
    <w:qFormat/>
    <w:rsid w:val="00F97289"/>
    <w:pPr>
      <w:spacing w:after="160" w:line="259" w:lineRule="auto"/>
      <w:ind w:left="720"/>
      <w:contextualSpacing/>
    </w:pPr>
    <w:rPr>
      <w:rFonts w:asciiTheme="minorHAnsi" w:hAnsiTheme="minorHAnsi" w:cstheme="minorBidi"/>
      <w:sz w:val="22"/>
      <w:lang w:val="en-US"/>
    </w:rPr>
  </w:style>
  <w:style w:type="paragraph" w:customStyle="1" w:styleId="Default">
    <w:name w:val="Default"/>
    <w:rsid w:val="00D53E4E"/>
    <w:pPr>
      <w:autoSpaceDE w:val="0"/>
      <w:autoSpaceDN w:val="0"/>
      <w:adjustRightInd w:val="0"/>
    </w:pPr>
    <w:rPr>
      <w:color w:val="000000"/>
      <w:szCs w:val="24"/>
    </w:rPr>
  </w:style>
  <w:style w:type="paragraph" w:styleId="TOC1">
    <w:name w:val="toc 1"/>
    <w:basedOn w:val="Normal"/>
    <w:next w:val="Normal"/>
    <w:uiPriority w:val="39"/>
    <w:unhideWhenUsed/>
    <w:qFormat/>
    <w:rsid w:val="00111B28"/>
    <w:pPr>
      <w:tabs>
        <w:tab w:val="right" w:leader="dot" w:pos="7928"/>
      </w:tabs>
      <w:spacing w:after="100" w:line="276" w:lineRule="auto"/>
    </w:pPr>
    <w:rPr>
      <w:b/>
      <w:color w:val="000000" w:themeColor="text1"/>
      <w:sz w:val="22"/>
      <w:lang w:val="en-US"/>
    </w:rPr>
  </w:style>
  <w:style w:type="paragraph" w:styleId="TOC2">
    <w:name w:val="toc 2"/>
    <w:basedOn w:val="Normal"/>
    <w:next w:val="Normal"/>
    <w:uiPriority w:val="39"/>
    <w:unhideWhenUsed/>
    <w:qFormat/>
    <w:rsid w:val="00111B28"/>
    <w:pPr>
      <w:tabs>
        <w:tab w:val="left" w:pos="900"/>
        <w:tab w:val="right" w:leader="dot" w:pos="7928"/>
      </w:tabs>
      <w:spacing w:after="100" w:line="276" w:lineRule="auto"/>
      <w:ind w:left="540"/>
    </w:pPr>
    <w:rPr>
      <w:rFonts w:asciiTheme="minorHAnsi" w:hAnsiTheme="minorHAnsi" w:cstheme="minorBidi"/>
      <w:sz w:val="22"/>
      <w:lang w:val="en-US"/>
    </w:rPr>
  </w:style>
  <w:style w:type="paragraph" w:styleId="TOC3">
    <w:name w:val="toc 3"/>
    <w:basedOn w:val="Normal"/>
    <w:next w:val="Normal"/>
    <w:uiPriority w:val="39"/>
    <w:unhideWhenUsed/>
    <w:qFormat/>
    <w:rsid w:val="00111B28"/>
    <w:pPr>
      <w:tabs>
        <w:tab w:val="left" w:pos="1080"/>
        <w:tab w:val="right" w:leader="dot" w:pos="7928"/>
      </w:tabs>
      <w:spacing w:after="100" w:line="276" w:lineRule="auto"/>
      <w:ind w:left="1080" w:hanging="540"/>
    </w:pPr>
    <w:rPr>
      <w:rFonts w:asciiTheme="minorHAnsi" w:hAnsiTheme="minorHAnsi" w:cstheme="minorBidi"/>
      <w:sz w:val="22"/>
      <w:lang w:val="en-US"/>
    </w:rPr>
  </w:style>
  <w:style w:type="character" w:styleId="Hyperlink">
    <w:name w:val="Hyperlink"/>
    <w:basedOn w:val="DefaultParagraphFont"/>
    <w:uiPriority w:val="99"/>
    <w:unhideWhenUsed/>
    <w:rsid w:val="00111B28"/>
    <w:rPr>
      <w:color w:val="0563C1" w:themeColor="hyperlink"/>
      <w:u w:val="single"/>
    </w:rPr>
  </w:style>
  <w:style w:type="paragraph" w:customStyle="1" w:styleId="TOCHeading1">
    <w:name w:val="TOC Heading1"/>
    <w:basedOn w:val="Heading1"/>
    <w:next w:val="Normal"/>
    <w:uiPriority w:val="39"/>
    <w:unhideWhenUsed/>
    <w:qFormat/>
    <w:rsid w:val="00111B28"/>
    <w:pPr>
      <w:spacing w:before="480" w:line="276" w:lineRule="auto"/>
      <w:outlineLvl w:val="9"/>
    </w:pPr>
    <w:rPr>
      <w:b/>
      <w:bCs/>
      <w:sz w:val="28"/>
      <w:szCs w:val="28"/>
      <w:lang w:val="en-US"/>
    </w:rPr>
  </w:style>
  <w:style w:type="character" w:customStyle="1" w:styleId="Heading1Char">
    <w:name w:val="Heading 1 Char"/>
    <w:basedOn w:val="DefaultParagraphFont"/>
    <w:link w:val="Heading1"/>
    <w:uiPriority w:val="9"/>
    <w:rsid w:val="00111B2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2018-11-29T02:19:00Z</cp:lastPrinted>
  <dcterms:created xsi:type="dcterms:W3CDTF">2018-11-29T02:20:00Z</dcterms:created>
  <dcterms:modified xsi:type="dcterms:W3CDTF">2018-11-29T02:20:00Z</dcterms:modified>
</cp:coreProperties>
</file>