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17" w:rsidRPr="004D79D7" w:rsidRDefault="004D79D7" w:rsidP="004D79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Pengaruh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Disiplin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Kerja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Dan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Kepuasan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Kerja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Terhadap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Kinerja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Karyawan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Bagian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Penjualan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Dan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Distribusi</w:t>
      </w:r>
      <w:proofErr w:type="spellEnd"/>
    </w:p>
    <w:p w:rsidR="00CF6C17" w:rsidRPr="004D79D7" w:rsidRDefault="004D79D7" w:rsidP="00CF6C17">
      <w:pPr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4D79D7">
        <w:rPr>
          <w:rFonts w:ascii="Times New Roman" w:hAnsi="Times New Roman" w:cs="Times New Roman"/>
          <w:b/>
          <w:sz w:val="28"/>
          <w:szCs w:val="24"/>
          <w:lang w:val="id-ID"/>
        </w:rPr>
        <w:t xml:space="preserve">( </w:t>
      </w:r>
      <w:proofErr w:type="spellStart"/>
      <w:r w:rsidR="002A1628">
        <w:rPr>
          <w:rFonts w:ascii="Times New Roman" w:hAnsi="Times New Roman" w:cs="Times New Roman"/>
          <w:b/>
          <w:sz w:val="28"/>
          <w:szCs w:val="24"/>
        </w:rPr>
        <w:t>Studi</w:t>
      </w:r>
      <w:proofErr w:type="spellEnd"/>
      <w:r w:rsidR="002A162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2A1628">
        <w:rPr>
          <w:rFonts w:ascii="Times New Roman" w:hAnsi="Times New Roman" w:cs="Times New Roman"/>
          <w:b/>
          <w:sz w:val="28"/>
          <w:szCs w:val="24"/>
        </w:rPr>
        <w:t>Pada</w:t>
      </w:r>
      <w:proofErr w:type="spellEnd"/>
      <w:r w:rsidR="002A1628">
        <w:rPr>
          <w:rFonts w:ascii="Times New Roman" w:hAnsi="Times New Roman" w:cs="Times New Roman"/>
          <w:b/>
          <w:sz w:val="28"/>
          <w:szCs w:val="24"/>
        </w:rPr>
        <w:t xml:space="preserve"> PT</w:t>
      </w:r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Maan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Ghodaqo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D79D7">
        <w:rPr>
          <w:rFonts w:ascii="Times New Roman" w:hAnsi="Times New Roman" w:cs="Times New Roman"/>
          <w:b/>
          <w:sz w:val="28"/>
          <w:szCs w:val="24"/>
        </w:rPr>
        <w:t>Siddiq</w:t>
      </w:r>
      <w:proofErr w:type="spellEnd"/>
      <w:r w:rsidRPr="004D79D7">
        <w:rPr>
          <w:rFonts w:ascii="Times New Roman" w:hAnsi="Times New Roman" w:cs="Times New Roman"/>
          <w:b/>
          <w:sz w:val="28"/>
          <w:szCs w:val="24"/>
        </w:rPr>
        <w:t xml:space="preserve"> Lestari </w:t>
      </w:r>
      <w:r w:rsidRPr="004D79D7">
        <w:rPr>
          <w:rFonts w:ascii="Times New Roman" w:hAnsi="Times New Roman" w:cs="Times New Roman"/>
          <w:b/>
          <w:sz w:val="28"/>
          <w:szCs w:val="24"/>
          <w:lang w:val="id-ID"/>
        </w:rPr>
        <w:t>)</w:t>
      </w:r>
    </w:p>
    <w:p w:rsidR="00CF6C17" w:rsidRPr="00894966" w:rsidRDefault="00CF6C17" w:rsidP="00CF6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C17" w:rsidRDefault="00CF6C17" w:rsidP="00CF6C1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08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F6C17" w:rsidRPr="00656908" w:rsidRDefault="00CF6C17" w:rsidP="00CF6C17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C17" w:rsidRPr="00656908" w:rsidRDefault="00CF6C17" w:rsidP="00CF6C17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908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6569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08">
        <w:rPr>
          <w:rFonts w:ascii="Times New Roman" w:hAnsi="Times New Roman" w:cs="Times New Roman"/>
          <w:b/>
          <w:sz w:val="24"/>
          <w:szCs w:val="24"/>
        </w:rPr>
        <w:t>Memenuhui</w:t>
      </w:r>
      <w:proofErr w:type="spellEnd"/>
      <w:r w:rsidRPr="006569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08">
        <w:rPr>
          <w:rFonts w:ascii="Times New Roman" w:hAnsi="Times New Roman" w:cs="Times New Roman"/>
          <w:b/>
          <w:sz w:val="24"/>
          <w:szCs w:val="24"/>
        </w:rPr>
        <w:t>Sebagian</w:t>
      </w:r>
      <w:proofErr w:type="spellEnd"/>
      <w:r w:rsidRPr="006569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08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</w:p>
    <w:p w:rsidR="00CF6C17" w:rsidRDefault="00CF6C17" w:rsidP="00CF6C17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08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 w:rsidRPr="006569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08"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 w:rsidRPr="006569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08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656908">
        <w:rPr>
          <w:rFonts w:ascii="Times New Roman" w:hAnsi="Times New Roman" w:cs="Times New Roman"/>
          <w:b/>
          <w:sz w:val="24"/>
          <w:szCs w:val="24"/>
        </w:rPr>
        <w:t xml:space="preserve"> S-1</w:t>
      </w:r>
    </w:p>
    <w:p w:rsidR="00CF6C17" w:rsidRDefault="00CF6C17" w:rsidP="00CF6C17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C17" w:rsidRDefault="00CF6C17" w:rsidP="00CF6C17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08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656908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6569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08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</w:p>
    <w:p w:rsidR="00CF6C17" w:rsidRPr="00514D55" w:rsidRDefault="00CF6C17" w:rsidP="00CF6C17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C17" w:rsidRDefault="00CF6C17" w:rsidP="00CF6C1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114300" distR="114300" wp14:anchorId="2E7CEB66" wp14:editId="095F73D0">
            <wp:extent cx="1800000" cy="1799420"/>
            <wp:effectExtent l="0" t="0" r="0" b="0"/>
            <wp:docPr id="1" name="Picture 2" descr="sti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tie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99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D79D7" w:rsidRDefault="004D79D7" w:rsidP="00CF6C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C17" w:rsidRPr="00894966" w:rsidRDefault="00CF6C17" w:rsidP="00CF6C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Prestanti</w:t>
      </w:r>
      <w:proofErr w:type="spellEnd"/>
    </w:p>
    <w:p w:rsidR="00CF6C17" w:rsidRPr="00894966" w:rsidRDefault="00CF6C17" w:rsidP="00CF6C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1461155</w:t>
      </w:r>
    </w:p>
    <w:p w:rsidR="00CF6C17" w:rsidRDefault="00CF6C17" w:rsidP="00CF6C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C17" w:rsidRPr="004D79D7" w:rsidRDefault="00CF6C17" w:rsidP="004D79D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79D7">
        <w:rPr>
          <w:rFonts w:ascii="Times New Roman" w:hAnsi="Times New Roman" w:cs="Times New Roman"/>
          <w:b/>
          <w:sz w:val="32"/>
          <w:szCs w:val="24"/>
        </w:rPr>
        <w:t>SEKOLAH TINGGI ILMU EKONOMI (STIE)</w:t>
      </w:r>
    </w:p>
    <w:p w:rsidR="00CF6C17" w:rsidRPr="004D79D7" w:rsidRDefault="00CF6C17" w:rsidP="004D79D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79D7">
        <w:rPr>
          <w:rFonts w:ascii="Times New Roman" w:hAnsi="Times New Roman" w:cs="Times New Roman"/>
          <w:b/>
          <w:sz w:val="32"/>
          <w:szCs w:val="24"/>
        </w:rPr>
        <w:t xml:space="preserve"> PGRI DEWANTARA JOMBANG</w:t>
      </w:r>
    </w:p>
    <w:p w:rsidR="007D2B71" w:rsidRPr="004D79D7" w:rsidRDefault="00CF6C17" w:rsidP="004D79D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79D7">
        <w:rPr>
          <w:rFonts w:ascii="Times New Roman" w:hAnsi="Times New Roman" w:cs="Times New Roman"/>
          <w:b/>
          <w:sz w:val="32"/>
          <w:szCs w:val="24"/>
        </w:rPr>
        <w:t>2018</w:t>
      </w:r>
    </w:p>
    <w:sectPr w:rsidR="007D2B71" w:rsidRPr="004D79D7" w:rsidSect="00CF6C17">
      <w:footerReference w:type="default" r:id="rId9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2F" w:rsidRDefault="0085342F" w:rsidP="00CF6C17">
      <w:pPr>
        <w:spacing w:after="0" w:line="240" w:lineRule="auto"/>
      </w:pPr>
      <w:r>
        <w:separator/>
      </w:r>
    </w:p>
  </w:endnote>
  <w:endnote w:type="continuationSeparator" w:id="0">
    <w:p w:rsidR="0085342F" w:rsidRDefault="0085342F" w:rsidP="00CF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048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C17" w:rsidRDefault="00CF6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BC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F6C17" w:rsidRDefault="00CF6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2F" w:rsidRDefault="0085342F" w:rsidP="00CF6C17">
      <w:pPr>
        <w:spacing w:after="0" w:line="240" w:lineRule="auto"/>
      </w:pPr>
      <w:r>
        <w:separator/>
      </w:r>
    </w:p>
  </w:footnote>
  <w:footnote w:type="continuationSeparator" w:id="0">
    <w:p w:rsidR="0085342F" w:rsidRDefault="0085342F" w:rsidP="00CF6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060E2F"/>
    <w:multiLevelType w:val="singleLevel"/>
    <w:tmpl w:val="59C8AD6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sans-serif" w:hAnsi="Times New Roman" w:cs="Times New Roman"/>
      </w:rPr>
    </w:lvl>
  </w:abstractNum>
  <w:abstractNum w:abstractNumId="1" w15:restartNumberingAfterBreak="0">
    <w:nsid w:val="06232CFB"/>
    <w:multiLevelType w:val="hybridMultilevel"/>
    <w:tmpl w:val="01C4F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2025F9E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5860"/>
    <w:multiLevelType w:val="multilevel"/>
    <w:tmpl w:val="CE0E6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25A4C6E"/>
    <w:multiLevelType w:val="hybridMultilevel"/>
    <w:tmpl w:val="14ECF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74B5D"/>
    <w:multiLevelType w:val="multilevel"/>
    <w:tmpl w:val="A68E01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b/>
        <w:color w:val="auto"/>
      </w:rPr>
    </w:lvl>
  </w:abstractNum>
  <w:abstractNum w:abstractNumId="5" w15:restartNumberingAfterBreak="0">
    <w:nsid w:val="2A3435BB"/>
    <w:multiLevelType w:val="hybridMultilevel"/>
    <w:tmpl w:val="E206A276"/>
    <w:lvl w:ilvl="0" w:tplc="AB72A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5D89"/>
    <w:multiLevelType w:val="hybridMultilevel"/>
    <w:tmpl w:val="5E40537E"/>
    <w:lvl w:ilvl="0" w:tplc="28A6BD56">
      <w:start w:val="1"/>
      <w:numFmt w:val="decimal"/>
      <w:lvlText w:val="2.2.%1"/>
      <w:lvlJc w:val="left"/>
      <w:pPr>
        <w:ind w:left="128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CC0875"/>
    <w:multiLevelType w:val="hybridMultilevel"/>
    <w:tmpl w:val="081431D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62330C"/>
    <w:multiLevelType w:val="hybridMultilevel"/>
    <w:tmpl w:val="7AE04F1A"/>
    <w:lvl w:ilvl="0" w:tplc="174287E4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737DCD"/>
    <w:multiLevelType w:val="hybridMultilevel"/>
    <w:tmpl w:val="F6D4ADA6"/>
    <w:lvl w:ilvl="0" w:tplc="C006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0A5F"/>
    <w:multiLevelType w:val="hybridMultilevel"/>
    <w:tmpl w:val="8070C5E4"/>
    <w:lvl w:ilvl="0" w:tplc="ACCA4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5A0D29"/>
    <w:multiLevelType w:val="hybridMultilevel"/>
    <w:tmpl w:val="FA8EBE08"/>
    <w:lvl w:ilvl="0" w:tplc="50ECD26C">
      <w:start w:val="1"/>
      <w:numFmt w:val="decimal"/>
      <w:lvlText w:val="%1."/>
      <w:lvlJc w:val="left"/>
      <w:pPr>
        <w:ind w:left="720" w:hanging="360"/>
      </w:pPr>
      <w:rPr>
        <w:rFonts w:asciiTheme="majorBidi" w:eastAsia="Calibri" w:hAnsiTheme="majorBidi" w:cstheme="majorBidi"/>
      </w:rPr>
    </w:lvl>
    <w:lvl w:ilvl="1" w:tplc="F85EE7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DCA2704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500F"/>
    <w:multiLevelType w:val="multilevel"/>
    <w:tmpl w:val="32D44B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  <w:color w:val="auto"/>
      </w:rPr>
    </w:lvl>
  </w:abstractNum>
  <w:abstractNum w:abstractNumId="13" w15:restartNumberingAfterBreak="0">
    <w:nsid w:val="6BC268CF"/>
    <w:multiLevelType w:val="singleLevel"/>
    <w:tmpl w:val="6BC268CF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95A49D9"/>
    <w:multiLevelType w:val="hybridMultilevel"/>
    <w:tmpl w:val="7FAC465C"/>
    <w:lvl w:ilvl="0" w:tplc="8822E846">
      <w:start w:val="1"/>
      <w:numFmt w:val="upperLetter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382211"/>
    <w:multiLevelType w:val="hybridMultilevel"/>
    <w:tmpl w:val="0D2A6942"/>
    <w:lvl w:ilvl="0" w:tplc="30323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15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14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7"/>
    <w:rsid w:val="002A1628"/>
    <w:rsid w:val="004D79D7"/>
    <w:rsid w:val="007A4BC0"/>
    <w:rsid w:val="007D2B71"/>
    <w:rsid w:val="0085342F"/>
    <w:rsid w:val="00CF6C17"/>
    <w:rsid w:val="00D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40D9F-02FF-44AC-8612-53AA7F8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17"/>
    <w:pPr>
      <w:spacing w:after="200" w:line="276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C17"/>
    <w:pPr>
      <w:spacing w:after="0" w:line="360" w:lineRule="auto"/>
      <w:ind w:left="720" w:firstLine="357"/>
      <w:contextualSpacing/>
      <w:jc w:val="both"/>
    </w:pPr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CF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match">
    <w:name w:val="searchmatch"/>
    <w:basedOn w:val="DefaultParagraphFont"/>
    <w:rsid w:val="00CF6C17"/>
  </w:style>
  <w:style w:type="paragraph" w:styleId="Header">
    <w:name w:val="header"/>
    <w:basedOn w:val="Normal"/>
    <w:link w:val="HeaderChar"/>
    <w:uiPriority w:val="99"/>
    <w:unhideWhenUsed/>
    <w:rsid w:val="00CF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C17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CF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C17"/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D7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Hen06</b:Tag>
    <b:SourceType>Book</b:SourceType>
    <b:Guid>{AA3468AF-98FD-4E22-A402-B87825D59770}</b:Guid>
    <b:Author>
      <b:Author>
        <b:NameList>
          <b:Person>
            <b:Last>Simamora</b:Last>
            <b:First>Henry</b:First>
          </b:Person>
        </b:NameList>
      </b:Author>
    </b:Author>
    <b:Title>Henry Simamora</b:Title>
    <b:Year>2006</b:Year>
    <b:City>Yokyakarta</b:City>
    <b:Publisher>YKPN</b:Publisher>
    <b:RefOrder>7</b:RefOrder>
  </b:Source>
  <b:Source>
    <b:Tag>Drs05</b:Tag>
    <b:SourceType>Book</b:SourceType>
    <b:Guid>{D9DB1268-A486-4B73-972C-0A4C0DD30878}</b:Guid>
    <b:Author>
      <b:Author>
        <b:NameList>
          <b:Person>
            <b:Last>Hasibuan</b:Last>
            <b:First>Drs.</b:First>
            <b:Middle>H . Malayu S.P.</b:Middle>
          </b:Person>
        </b:NameList>
      </b:Author>
    </b:Author>
    <b:Title>MANAJEMEN SUMBER DAYA MANUSIA  </b:Title>
    <b:Year>2005</b:Year>
    <b:City>Jakarta</b:City>
    <b:Publisher>PT. Bumi Aksara</b:Publisher>
    <b:RefOrder>3</b:RefOrder>
  </b:Source>
  <b:Source>
    <b:Tag>Vei09</b:Tag>
    <b:SourceType>Book</b:SourceType>
    <b:Guid>{A107C930-ACC9-4061-919F-51C2508F9A41}</b:Guid>
    <b:Author>
      <b:Author>
        <b:NameList>
          <b:Person>
            <b:Last>Rivai</b:Last>
            <b:First>Veithzal</b:First>
          </b:Person>
        </b:NameList>
      </b:Author>
    </b:Author>
    <b:Title>Manajemen Sumber Daya manusia untuk Perusahaan dari teori ke praktik </b:Title>
    <b:Year>2009</b:Year>
    <b:City>Jakarta </b:City>
    <b:Publisher>Rajawali Pers</b:Publisher>
    <b:RefOrder>8</b:RefOrder>
  </b:Source>
  <b:Source>
    <b:Tag>Edy12</b:Tag>
    <b:SourceType>Book</b:SourceType>
    <b:Guid>{82AE04A9-6443-468C-BA52-4116273CBD41}</b:Guid>
    <b:Title>Manajemen Sumber Daya Manusia</b:Title>
    <b:Year>2012</b:Year>
    <b:Author>
      <b:Author>
        <b:NameList>
          <b:Person>
            <b:Last>Sutrisno</b:Last>
            <b:First>Edy</b:First>
          </b:Person>
        </b:NameList>
      </b:Author>
    </b:Author>
    <b:City>Jakarta</b:City>
    <b:Publisher>Prenadamedia Group</b:Publisher>
    <b:RefOrder>9</b:RefOrder>
  </b:Source>
  <b:Source>
    <b:Tag>Anw00</b:Tag>
    <b:SourceType>Book</b:SourceType>
    <b:Guid>{5DBC7ADF-0CCB-4F3A-B32D-D22EA816016A}</b:Guid>
    <b:Author>
      <b:Author>
        <b:NameList>
          <b:Person>
            <b:Last>Mangkunegara</b:Last>
            <b:First>Anwar</b:First>
            <b:Middle>Prabu</b:Middle>
          </b:Person>
        </b:NameList>
      </b:Author>
    </b:Author>
    <b:Title>Manajemen Sumber Daya Manusia Perusahaan</b:Title>
    <b:Year>2000</b:Year>
    <b:City>Bandung</b:City>
    <b:Publisher>PT Remaja Rosda karya</b:Publisher>
    <b:RefOrder>10</b:RefOrder>
  </b:Source>
  <b:Source>
    <b:Tag>Bas05</b:Tag>
    <b:SourceType>Book</b:SourceType>
    <b:Guid>{82A92969-24FB-45E8-B102-58215177C48A}</b:Guid>
    <b:Author>
      <b:Author>
        <b:NameList>
          <b:Person>
            <b:Last>Basri</b:Last>
            <b:First>Rivai</b:First>
            <b:Middle>dan</b:Middle>
          </b:Person>
        </b:NameList>
      </b:Author>
    </b:Author>
    <b:Title>Performance Appraisal</b:Title>
    <b:Year>2005</b:Year>
    <b:City>Jakarta</b:City>
    <b:Publisher>Grafindo persada</b:Publisher>
    <b:RefOrder>1</b:RefOrder>
  </b:Source>
  <b:Source>
    <b:Tag>Ste06</b:Tag>
    <b:SourceType>Book</b:SourceType>
    <b:Guid>{9E76E22A-0445-46AD-9A6E-AC5411A694F8}</b:Guid>
    <b:Title>Perilaku Organisasi </b:Title>
    <b:Year>2006</b:Year>
    <b:Author>
      <b:Author>
        <b:NameList>
          <b:Person>
            <b:Last>Robbins</b:Last>
            <b:First>Stephen</b:First>
            <b:Middle>p.</b:Middle>
          </b:Person>
        </b:NameList>
      </b:Author>
    </b:Author>
    <b:City>jakarta</b:City>
    <b:Publisher>salemba</b:Publisher>
    <b:RefOrder>2</b:RefOrder>
  </b:Source>
  <b:Source>
    <b:Tag>sit06</b:Tag>
    <b:SourceType>JournalArticle</b:SourceType>
    <b:Guid>{C7FE3812-5A4F-448D-AC4A-CFB6B0E0845E}</b:Guid>
    <b:Author>
      <b:Author>
        <b:NameList>
          <b:Person>
            <b:Last>Yuwaliyatin</b:Last>
            <b:First>sitty</b:First>
          </b:Person>
        </b:NameList>
      </b:Author>
    </b:Author>
    <b:Title>sitty Yuwaliyatin</b:Title>
    <b:JournalName>Pengaruh Budaya Organisasi, Motivasi Dan Komitmen</b:JournalName>
    <b:Year>2006</b:Year>
    <b:RefOrder>11</b:RefOrder>
  </b:Source>
  <b:Source>
    <b:Tag>Reg10</b:Tag>
    <b:SourceType>JournalArticle</b:SourceType>
    <b:Guid>{4A86CAA1-431B-42BA-BFC6-D5DD7373DCF8}</b:Guid>
    <b:Author>
      <b:Author>
        <b:NameList>
          <b:Person>
            <b:Last>Reza</b:Last>
            <b:First>Regina</b:First>
            <b:Middle>Aditya</b:Middle>
          </b:Person>
        </b:NameList>
      </b:Author>
    </b:Author>
    <b:Title>jurnal</b:Title>
    <b:JournalName>PENGARUH GAYA KEPEMIMPINAN,</b:JournalName>
    <b:Year>2010</b:Year>
    <b:RefOrder>4</b:RefOrder>
  </b:Source>
  <b:Source>
    <b:Tag>Pin17</b:Tag>
    <b:SourceType>JournalArticle</b:SourceType>
    <b:Guid>{698D119D-D72A-4CF9-BA97-5B4AEA58D51F}</b:Guid>
    <b:Author>
      <b:Author>
        <b:NameList>
          <b:Person>
            <b:Last>Marsoit</b:Last>
            <b:First>Pinkan</b:First>
          </b:Person>
        </b:NameList>
      </b:Author>
    </b:Author>
    <b:Title>Pinkan Marsoit </b:Title>
    <b:JournalName>PENGARUH PELATIHAN, DISIPLIN KERJA DAN KOMITMEN ORGANISASI</b:JournalName>
    <b:Year>2017</b:Year>
    <b:RefOrder>5</b:RefOrder>
  </b:Source>
</b:Sources>
</file>

<file path=customXml/itemProps1.xml><?xml version="1.0" encoding="utf-8"?>
<ds:datastoreItem xmlns:ds="http://schemas.openxmlformats.org/officeDocument/2006/customXml" ds:itemID="{4C0C40E8-D081-4A96-8D8A-B7B289CD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Win_8.1</dc:creator>
  <cp:keywords/>
  <dc:description/>
  <cp:lastModifiedBy>Windows User</cp:lastModifiedBy>
  <cp:revision>2</cp:revision>
  <cp:lastPrinted>2018-11-23T05:46:00Z</cp:lastPrinted>
  <dcterms:created xsi:type="dcterms:W3CDTF">2018-11-23T07:51:00Z</dcterms:created>
  <dcterms:modified xsi:type="dcterms:W3CDTF">2018-11-23T07:51:00Z</dcterms:modified>
</cp:coreProperties>
</file>