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67" w:rsidRPr="00E90E63" w:rsidRDefault="00395E67" w:rsidP="00395E67">
      <w:pPr>
        <w:spacing w:line="480" w:lineRule="auto"/>
        <w:jc w:val="center"/>
        <w:rPr>
          <w:b/>
          <w:lang w:val="id-ID"/>
        </w:rPr>
      </w:pPr>
      <w:r w:rsidRPr="00E90E63">
        <w:rPr>
          <w:b/>
          <w:lang w:val="id-ID"/>
        </w:rPr>
        <w:t>BAB II</w:t>
      </w:r>
    </w:p>
    <w:p w:rsidR="00395E67" w:rsidRDefault="00395E67" w:rsidP="00395E67">
      <w:pPr>
        <w:spacing w:line="480" w:lineRule="auto"/>
        <w:jc w:val="center"/>
        <w:rPr>
          <w:b/>
          <w:lang w:val="id-ID"/>
        </w:rPr>
      </w:pPr>
      <w:r w:rsidRPr="00E90E63">
        <w:rPr>
          <w:b/>
          <w:lang w:val="id-ID"/>
        </w:rPr>
        <w:t>TINJAUAN PUSTAKA</w:t>
      </w:r>
    </w:p>
    <w:p w:rsidR="00395E67" w:rsidRPr="00E90E63" w:rsidRDefault="00395E67" w:rsidP="00395E67">
      <w:pPr>
        <w:spacing w:line="360" w:lineRule="auto"/>
        <w:jc w:val="center"/>
        <w:rPr>
          <w:b/>
          <w:lang w:val="id-ID"/>
        </w:rPr>
      </w:pPr>
    </w:p>
    <w:p w:rsidR="00395E67" w:rsidRPr="00E90E63" w:rsidRDefault="00395E67" w:rsidP="00395E67">
      <w:pPr>
        <w:pStyle w:val="msolistparagraph0"/>
        <w:numPr>
          <w:ilvl w:val="0"/>
          <w:numId w:val="14"/>
        </w:numPr>
        <w:tabs>
          <w:tab w:val="left" w:pos="420"/>
        </w:tabs>
        <w:spacing w:after="0" w:line="480" w:lineRule="auto"/>
        <w:ind w:left="426" w:hanging="426"/>
        <w:jc w:val="both"/>
        <w:rPr>
          <w:rFonts w:ascii="Times New Roman" w:hAnsi="Times New Roman"/>
          <w:b/>
          <w:sz w:val="24"/>
          <w:szCs w:val="24"/>
          <w:lang w:val="id-ID"/>
        </w:rPr>
      </w:pPr>
      <w:r w:rsidRPr="00E90E63">
        <w:rPr>
          <w:rFonts w:ascii="Times New Roman" w:hAnsi="Times New Roman"/>
          <w:b/>
          <w:sz w:val="24"/>
          <w:szCs w:val="24"/>
          <w:lang w:val="id-ID"/>
        </w:rPr>
        <w:t>Penelitian Terdahulu</w:t>
      </w:r>
    </w:p>
    <w:p w:rsidR="00395E67" w:rsidRPr="00714FEB" w:rsidRDefault="00395E67" w:rsidP="00395E67">
      <w:pPr>
        <w:ind w:left="426"/>
        <w:contextualSpacing/>
        <w:jc w:val="center"/>
        <w:rPr>
          <w:b/>
          <w:bCs/>
          <w:lang w:val="id-ID" w:eastAsia="ja-JP"/>
        </w:rPr>
      </w:pPr>
      <w:r w:rsidRPr="00714FEB">
        <w:rPr>
          <w:b/>
          <w:bCs/>
          <w:lang w:val="id-ID" w:eastAsia="ja-JP"/>
        </w:rPr>
        <w:t>Tabel 2.1</w:t>
      </w:r>
    </w:p>
    <w:p w:rsidR="00395E67" w:rsidRPr="009418A9" w:rsidRDefault="00395E67" w:rsidP="00395E67">
      <w:pPr>
        <w:ind w:left="426"/>
        <w:contextualSpacing/>
        <w:jc w:val="center"/>
        <w:rPr>
          <w:b/>
          <w:bCs/>
          <w:lang w:val="id-ID" w:eastAsia="ja-JP"/>
        </w:rPr>
      </w:pPr>
      <w:r w:rsidRPr="009418A9">
        <w:rPr>
          <w:b/>
          <w:bCs/>
          <w:lang w:val="id-ID" w:eastAsia="ja-JP"/>
        </w:rPr>
        <w:t>Penelitian Terdahulu</w:t>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116"/>
        <w:gridCol w:w="2049"/>
        <w:gridCol w:w="1985"/>
      </w:tblGrid>
      <w:tr w:rsidR="00395E67" w:rsidRPr="00E90E63" w:rsidTr="002E1831">
        <w:trPr>
          <w:trHeight w:val="300"/>
        </w:trPr>
        <w:tc>
          <w:tcPr>
            <w:tcW w:w="2087" w:type="dxa"/>
            <w:tcBorders>
              <w:top w:val="single" w:sz="4" w:space="0" w:color="auto"/>
              <w:left w:val="single" w:sz="4" w:space="0" w:color="auto"/>
              <w:bottom w:val="single" w:sz="4" w:space="0" w:color="auto"/>
              <w:right w:val="single" w:sz="4" w:space="0" w:color="auto"/>
            </w:tcBorders>
            <w:noWrap/>
            <w:vAlign w:val="center"/>
          </w:tcPr>
          <w:p w:rsidR="00395E67" w:rsidRPr="00E90E63" w:rsidRDefault="00395E67" w:rsidP="002E1831">
            <w:pPr>
              <w:jc w:val="center"/>
              <w:rPr>
                <w:b/>
                <w:sz w:val="20"/>
                <w:szCs w:val="20"/>
                <w:lang w:val="id-ID"/>
              </w:rPr>
            </w:pPr>
            <w:r w:rsidRPr="00E90E63">
              <w:rPr>
                <w:b/>
                <w:sz w:val="20"/>
                <w:szCs w:val="20"/>
                <w:lang w:val="id-ID"/>
              </w:rPr>
              <w:t>Judul,</w:t>
            </w:r>
            <w:r>
              <w:rPr>
                <w:b/>
                <w:sz w:val="20"/>
                <w:szCs w:val="20"/>
                <w:lang w:val="id-ID"/>
              </w:rPr>
              <w:t xml:space="preserve"> </w:t>
            </w:r>
            <w:r w:rsidRPr="00E90E63">
              <w:rPr>
                <w:b/>
                <w:sz w:val="20"/>
                <w:szCs w:val="20"/>
                <w:lang w:val="id-ID"/>
              </w:rPr>
              <w:t>Penelitian, Tahun</w:t>
            </w:r>
          </w:p>
        </w:tc>
        <w:tc>
          <w:tcPr>
            <w:tcW w:w="2116" w:type="dxa"/>
            <w:tcBorders>
              <w:top w:val="single" w:sz="4" w:space="0" w:color="auto"/>
              <w:left w:val="single" w:sz="4" w:space="0" w:color="auto"/>
              <w:bottom w:val="single" w:sz="4" w:space="0" w:color="auto"/>
              <w:right w:val="single" w:sz="4" w:space="0" w:color="auto"/>
            </w:tcBorders>
            <w:noWrap/>
            <w:vAlign w:val="center"/>
          </w:tcPr>
          <w:p w:rsidR="00395E67" w:rsidRPr="00E90E63" w:rsidRDefault="00395E67" w:rsidP="002E1831">
            <w:pPr>
              <w:jc w:val="center"/>
              <w:rPr>
                <w:b/>
                <w:sz w:val="20"/>
                <w:szCs w:val="20"/>
                <w:lang w:val="id-ID"/>
              </w:rPr>
            </w:pPr>
            <w:r w:rsidRPr="00E90E63">
              <w:rPr>
                <w:b/>
                <w:sz w:val="20"/>
                <w:szCs w:val="20"/>
                <w:lang w:val="id-ID"/>
              </w:rPr>
              <w:t>Variabel</w:t>
            </w:r>
          </w:p>
        </w:tc>
        <w:tc>
          <w:tcPr>
            <w:tcW w:w="2049" w:type="dxa"/>
            <w:tcBorders>
              <w:top w:val="single" w:sz="4" w:space="0" w:color="auto"/>
              <w:left w:val="single" w:sz="4" w:space="0" w:color="auto"/>
              <w:bottom w:val="single" w:sz="4" w:space="0" w:color="auto"/>
              <w:right w:val="single" w:sz="4" w:space="0" w:color="auto"/>
            </w:tcBorders>
            <w:noWrap/>
            <w:vAlign w:val="center"/>
          </w:tcPr>
          <w:p w:rsidR="00395E67" w:rsidRPr="00E90E63" w:rsidRDefault="00395E67" w:rsidP="002E1831">
            <w:pPr>
              <w:jc w:val="center"/>
              <w:rPr>
                <w:b/>
                <w:sz w:val="20"/>
                <w:szCs w:val="20"/>
                <w:lang w:val="id-ID"/>
              </w:rPr>
            </w:pPr>
            <w:r w:rsidRPr="00E90E63">
              <w:rPr>
                <w:b/>
                <w:sz w:val="20"/>
                <w:szCs w:val="20"/>
                <w:lang w:val="id-ID"/>
              </w:rPr>
              <w:t>Metode</w:t>
            </w:r>
          </w:p>
        </w:tc>
        <w:tc>
          <w:tcPr>
            <w:tcW w:w="1985" w:type="dxa"/>
            <w:tcBorders>
              <w:top w:val="single" w:sz="4" w:space="0" w:color="auto"/>
              <w:left w:val="single" w:sz="4" w:space="0" w:color="auto"/>
              <w:bottom w:val="single" w:sz="4" w:space="0" w:color="auto"/>
              <w:right w:val="single" w:sz="4" w:space="0" w:color="auto"/>
            </w:tcBorders>
            <w:noWrap/>
            <w:vAlign w:val="center"/>
          </w:tcPr>
          <w:p w:rsidR="00395E67" w:rsidRPr="00E90E63" w:rsidRDefault="00395E67" w:rsidP="002E1831">
            <w:pPr>
              <w:jc w:val="center"/>
              <w:rPr>
                <w:b/>
                <w:sz w:val="20"/>
                <w:szCs w:val="20"/>
                <w:lang w:val="id-ID"/>
              </w:rPr>
            </w:pPr>
            <w:r w:rsidRPr="00E90E63">
              <w:rPr>
                <w:b/>
                <w:sz w:val="20"/>
                <w:szCs w:val="20"/>
                <w:lang w:val="id-ID"/>
              </w:rPr>
              <w:t>Hasil</w:t>
            </w:r>
          </w:p>
        </w:tc>
      </w:tr>
      <w:tr w:rsidR="00395E67" w:rsidRPr="00E90E63" w:rsidTr="002E1831">
        <w:trPr>
          <w:trHeight w:val="3344"/>
        </w:trPr>
        <w:tc>
          <w:tcPr>
            <w:tcW w:w="2087" w:type="dxa"/>
            <w:tcBorders>
              <w:top w:val="single" w:sz="4" w:space="0" w:color="auto"/>
              <w:left w:val="single" w:sz="4" w:space="0" w:color="auto"/>
              <w:bottom w:val="single" w:sz="4" w:space="0" w:color="auto"/>
              <w:right w:val="single" w:sz="4" w:space="0" w:color="auto"/>
            </w:tcBorders>
            <w:noWrap/>
          </w:tcPr>
          <w:p w:rsidR="00395E67" w:rsidRPr="00E90E63" w:rsidRDefault="00395E67" w:rsidP="00395E67">
            <w:pPr>
              <w:pStyle w:val="msolistparagraph0"/>
              <w:numPr>
                <w:ilvl w:val="0"/>
                <w:numId w:val="15"/>
              </w:numPr>
              <w:spacing w:after="0" w:line="240" w:lineRule="auto"/>
              <w:ind w:left="191" w:hanging="191"/>
              <w:rPr>
                <w:rFonts w:ascii="Times New Roman" w:hAnsi="Times New Roman"/>
                <w:bCs/>
                <w:sz w:val="20"/>
                <w:szCs w:val="20"/>
                <w:lang w:val="id-ID"/>
              </w:rPr>
            </w:pPr>
            <w:r w:rsidRPr="00E90E63">
              <w:rPr>
                <w:rFonts w:ascii="Times New Roman" w:hAnsi="Times New Roman"/>
                <w:bCs/>
                <w:sz w:val="20"/>
                <w:szCs w:val="20"/>
                <w:lang w:val="id-ID"/>
              </w:rPr>
              <w:t xml:space="preserve">Pengaruh </w:t>
            </w:r>
            <w:r w:rsidRPr="00E90E63">
              <w:rPr>
                <w:rFonts w:ascii="Times New Roman" w:hAnsi="Times New Roman"/>
                <w:bCs/>
                <w:i/>
                <w:sz w:val="20"/>
                <w:szCs w:val="20"/>
                <w:lang w:val="id-ID"/>
              </w:rPr>
              <w:t xml:space="preserve">public service motivation </w:t>
            </w:r>
            <w:r w:rsidRPr="00E90E63">
              <w:rPr>
                <w:rFonts w:ascii="Times New Roman" w:hAnsi="Times New Roman"/>
                <w:bCs/>
                <w:sz w:val="20"/>
                <w:szCs w:val="20"/>
                <w:lang w:val="id-ID"/>
              </w:rPr>
              <w:t xml:space="preserve">dan </w:t>
            </w:r>
            <w:r w:rsidRPr="00E90E63">
              <w:rPr>
                <w:rFonts w:ascii="Times New Roman" w:hAnsi="Times New Roman"/>
                <w:bCs/>
                <w:i/>
                <w:sz w:val="20"/>
                <w:szCs w:val="20"/>
                <w:lang w:val="id-ID"/>
              </w:rPr>
              <w:t xml:space="preserve">organizational citizenship behavior </w:t>
            </w:r>
            <w:r w:rsidRPr="00E90E63">
              <w:rPr>
                <w:rFonts w:ascii="Times New Roman" w:hAnsi="Times New Roman"/>
                <w:bCs/>
                <w:sz w:val="20"/>
                <w:szCs w:val="20"/>
                <w:lang w:val="id-ID"/>
              </w:rPr>
              <w:t>terhadap kinerja organisasi pemerintah.</w:t>
            </w:r>
          </w:p>
          <w:p w:rsidR="00395E67" w:rsidRPr="00E90E63" w:rsidRDefault="00395E67" w:rsidP="002E1831">
            <w:pPr>
              <w:rPr>
                <w:bCs/>
                <w:sz w:val="20"/>
                <w:szCs w:val="20"/>
                <w:lang w:val="id-ID"/>
              </w:rPr>
            </w:pPr>
          </w:p>
          <w:p w:rsidR="00395E67" w:rsidRPr="00E90E63" w:rsidRDefault="00395E67" w:rsidP="002E1831">
            <w:pPr>
              <w:ind w:left="191"/>
              <w:rPr>
                <w:bCs/>
                <w:sz w:val="20"/>
                <w:szCs w:val="20"/>
                <w:lang w:val="id-ID"/>
              </w:rPr>
            </w:pPr>
            <w:r w:rsidRPr="00E90E63">
              <w:rPr>
                <w:bCs/>
                <w:sz w:val="20"/>
                <w:szCs w:val="20"/>
                <w:lang w:val="id-ID"/>
              </w:rPr>
              <w:t>Puput Tri Komalasari,Moh. Nasih, dan Teguh Prasetio</w:t>
            </w:r>
          </w:p>
          <w:p w:rsidR="00395E67" w:rsidRPr="00E90E63" w:rsidRDefault="00395E67" w:rsidP="002E1831">
            <w:pPr>
              <w:ind w:left="191"/>
              <w:rPr>
                <w:bCs/>
                <w:sz w:val="20"/>
                <w:szCs w:val="20"/>
                <w:lang w:val="id-ID"/>
              </w:rPr>
            </w:pPr>
            <w:r w:rsidRPr="00E90E63">
              <w:rPr>
                <w:bCs/>
                <w:sz w:val="20"/>
                <w:szCs w:val="20"/>
                <w:lang w:val="id-ID"/>
              </w:rPr>
              <w:t>(2009)</w:t>
            </w:r>
          </w:p>
        </w:tc>
        <w:tc>
          <w:tcPr>
            <w:tcW w:w="2116" w:type="dxa"/>
            <w:tcBorders>
              <w:top w:val="single" w:sz="4" w:space="0" w:color="auto"/>
              <w:left w:val="single" w:sz="4" w:space="0" w:color="auto"/>
              <w:bottom w:val="single" w:sz="4" w:space="0" w:color="auto"/>
              <w:right w:val="single" w:sz="4" w:space="0" w:color="auto"/>
            </w:tcBorders>
            <w:noWrap/>
          </w:tcPr>
          <w:p w:rsidR="00395E67" w:rsidRPr="00E90E63" w:rsidRDefault="00395E67" w:rsidP="002E1831">
            <w:pPr>
              <w:rPr>
                <w:bCs/>
                <w:sz w:val="20"/>
                <w:szCs w:val="20"/>
                <w:lang w:val="id-ID"/>
              </w:rPr>
            </w:pPr>
            <w:r w:rsidRPr="00E90E63">
              <w:rPr>
                <w:bCs/>
                <w:i/>
                <w:sz w:val="20"/>
                <w:szCs w:val="20"/>
                <w:lang w:val="id-ID"/>
              </w:rPr>
              <w:t>Public service motivation</w:t>
            </w:r>
            <w:r w:rsidRPr="00E90E63">
              <w:rPr>
                <w:bCs/>
                <w:sz w:val="20"/>
                <w:szCs w:val="20"/>
                <w:lang w:val="id-ID"/>
              </w:rPr>
              <w:t>(XI),</w:t>
            </w:r>
            <w:r w:rsidRPr="00E90E63">
              <w:rPr>
                <w:bCs/>
                <w:i/>
                <w:sz w:val="20"/>
                <w:szCs w:val="20"/>
                <w:lang w:val="id-ID"/>
              </w:rPr>
              <w:t xml:space="preserve"> organizational citizenship behavior</w:t>
            </w:r>
            <w:r w:rsidRPr="00E90E63">
              <w:rPr>
                <w:bCs/>
                <w:sz w:val="20"/>
                <w:szCs w:val="20"/>
                <w:lang w:val="id-ID"/>
              </w:rPr>
              <w:t>(X2), kinerja organisasi(Y)</w:t>
            </w:r>
          </w:p>
        </w:tc>
        <w:tc>
          <w:tcPr>
            <w:tcW w:w="2049" w:type="dxa"/>
            <w:tcBorders>
              <w:top w:val="single" w:sz="4" w:space="0" w:color="auto"/>
              <w:left w:val="single" w:sz="4" w:space="0" w:color="auto"/>
              <w:bottom w:val="single" w:sz="4" w:space="0" w:color="auto"/>
              <w:right w:val="single" w:sz="4" w:space="0" w:color="auto"/>
            </w:tcBorders>
            <w:noWrap/>
          </w:tcPr>
          <w:p w:rsidR="00395E67" w:rsidRPr="00E90E63" w:rsidRDefault="00395E67" w:rsidP="00395E67">
            <w:pPr>
              <w:pStyle w:val="msolistparagraph0"/>
              <w:numPr>
                <w:ilvl w:val="0"/>
                <w:numId w:val="16"/>
              </w:numPr>
              <w:spacing w:after="0" w:line="240" w:lineRule="auto"/>
              <w:ind w:left="214" w:hanging="270"/>
              <w:rPr>
                <w:rFonts w:ascii="Times New Roman" w:hAnsi="Times New Roman"/>
                <w:sz w:val="20"/>
                <w:szCs w:val="20"/>
                <w:lang w:val="id-ID"/>
              </w:rPr>
            </w:pPr>
            <w:r w:rsidRPr="00E90E63">
              <w:rPr>
                <w:rFonts w:ascii="Times New Roman" w:hAnsi="Times New Roman"/>
                <w:sz w:val="20"/>
                <w:szCs w:val="20"/>
                <w:lang w:val="id-ID"/>
              </w:rPr>
              <w:t>Menggunakan Pendekatan kuantitatif.</w:t>
            </w:r>
          </w:p>
          <w:p w:rsidR="00395E67" w:rsidRPr="00E90E63" w:rsidRDefault="00395E67" w:rsidP="00395E67">
            <w:pPr>
              <w:numPr>
                <w:ilvl w:val="0"/>
                <w:numId w:val="16"/>
              </w:numPr>
              <w:ind w:left="214" w:hanging="270"/>
              <w:contextualSpacing/>
              <w:rPr>
                <w:sz w:val="20"/>
                <w:szCs w:val="20"/>
                <w:lang w:val="id-ID" w:eastAsia="ja-JP"/>
              </w:rPr>
            </w:pPr>
            <w:r w:rsidRPr="00E90E63">
              <w:rPr>
                <w:rFonts w:eastAsia="MS Mincho"/>
                <w:sz w:val="20"/>
                <w:szCs w:val="20"/>
                <w:lang w:val="id-ID" w:eastAsia="ja-JP"/>
              </w:rPr>
              <w:t>Pengambilan sampel menggunakan convenience sampling.</w:t>
            </w:r>
          </w:p>
          <w:p w:rsidR="00395E67" w:rsidRPr="00E90E63" w:rsidRDefault="00395E67" w:rsidP="00395E67">
            <w:pPr>
              <w:numPr>
                <w:ilvl w:val="0"/>
                <w:numId w:val="16"/>
              </w:numPr>
              <w:ind w:left="214" w:hanging="270"/>
              <w:contextualSpacing/>
              <w:rPr>
                <w:sz w:val="20"/>
                <w:szCs w:val="20"/>
                <w:lang w:val="id-ID" w:eastAsia="ja-JP"/>
              </w:rPr>
            </w:pPr>
            <w:r w:rsidRPr="00E90E63">
              <w:rPr>
                <w:rFonts w:eastAsia="MS Mincho"/>
                <w:sz w:val="20"/>
                <w:szCs w:val="20"/>
                <w:lang w:val="id-ID" w:eastAsia="ja-JP"/>
              </w:rPr>
              <w:t>Menggunakan analisis data korelasi, deskripsi,dan regresi linier berganda.</w:t>
            </w:r>
          </w:p>
        </w:tc>
        <w:tc>
          <w:tcPr>
            <w:tcW w:w="1985" w:type="dxa"/>
            <w:tcBorders>
              <w:top w:val="single" w:sz="4" w:space="0" w:color="auto"/>
              <w:left w:val="single" w:sz="4" w:space="0" w:color="auto"/>
              <w:bottom w:val="single" w:sz="4" w:space="0" w:color="auto"/>
              <w:right w:val="single" w:sz="4" w:space="0" w:color="auto"/>
            </w:tcBorders>
            <w:noWrap/>
          </w:tcPr>
          <w:p w:rsidR="00395E67" w:rsidRPr="00E90E63" w:rsidRDefault="00395E67" w:rsidP="00395E67">
            <w:pPr>
              <w:numPr>
                <w:ilvl w:val="0"/>
                <w:numId w:val="16"/>
              </w:numPr>
              <w:ind w:left="252" w:hanging="252"/>
              <w:contextualSpacing/>
              <w:rPr>
                <w:rFonts w:eastAsia="MS Mincho"/>
                <w:sz w:val="20"/>
                <w:szCs w:val="20"/>
                <w:lang w:val="id-ID" w:eastAsia="ja-JP"/>
              </w:rPr>
            </w:pPr>
            <w:r w:rsidRPr="00E90E63">
              <w:rPr>
                <w:rFonts w:eastAsia="MS Mincho"/>
                <w:sz w:val="20"/>
                <w:szCs w:val="20"/>
                <w:lang w:val="id-ID" w:eastAsia="ja-JP"/>
              </w:rPr>
              <w:t xml:space="preserve">Kepuasan kerja dan public service motivation berpengaruh positif secara signifikan terhadap kinerja organisasional. </w:t>
            </w:r>
          </w:p>
          <w:p w:rsidR="00395E67" w:rsidRPr="00E90E63" w:rsidRDefault="00395E67" w:rsidP="00395E67">
            <w:pPr>
              <w:numPr>
                <w:ilvl w:val="0"/>
                <w:numId w:val="16"/>
              </w:numPr>
              <w:ind w:left="252" w:hanging="252"/>
              <w:contextualSpacing/>
              <w:rPr>
                <w:rFonts w:eastAsia="MS Mincho"/>
                <w:sz w:val="20"/>
                <w:szCs w:val="20"/>
                <w:lang w:val="id-ID" w:eastAsia="ja-JP"/>
              </w:rPr>
            </w:pPr>
            <w:r w:rsidRPr="00E90E63">
              <w:rPr>
                <w:rFonts w:eastAsia="MS Mincho"/>
                <w:sz w:val="20"/>
                <w:szCs w:val="20"/>
                <w:lang w:val="id-ID" w:eastAsia="ja-JP"/>
              </w:rPr>
              <w:t>OCB tidak Berpengaruh secara signifikan terhadap kinerja organisasional.</w:t>
            </w:r>
          </w:p>
        </w:tc>
      </w:tr>
      <w:tr w:rsidR="00395E67" w:rsidRPr="00E90E63" w:rsidTr="002E1831">
        <w:trPr>
          <w:trHeight w:val="3090"/>
        </w:trPr>
        <w:tc>
          <w:tcPr>
            <w:tcW w:w="2087" w:type="dxa"/>
            <w:tcBorders>
              <w:top w:val="single" w:sz="4" w:space="0" w:color="auto"/>
              <w:left w:val="single" w:sz="4" w:space="0" w:color="auto"/>
              <w:bottom w:val="single" w:sz="4" w:space="0" w:color="auto"/>
              <w:right w:val="single" w:sz="4" w:space="0" w:color="auto"/>
            </w:tcBorders>
            <w:noWrap/>
          </w:tcPr>
          <w:p w:rsidR="00395E67" w:rsidRPr="00E90E63" w:rsidRDefault="00395E67" w:rsidP="00395E67">
            <w:pPr>
              <w:pStyle w:val="msolistparagraph0"/>
              <w:numPr>
                <w:ilvl w:val="0"/>
                <w:numId w:val="15"/>
              </w:numPr>
              <w:spacing w:after="0" w:line="240" w:lineRule="auto"/>
              <w:ind w:left="191" w:hanging="191"/>
              <w:rPr>
                <w:rFonts w:ascii="Times New Roman" w:hAnsi="Times New Roman"/>
                <w:sz w:val="20"/>
                <w:szCs w:val="20"/>
                <w:lang w:val="id-ID"/>
              </w:rPr>
            </w:pPr>
            <w:r w:rsidRPr="00E90E63">
              <w:rPr>
                <w:rFonts w:ascii="Times New Roman" w:hAnsi="Times New Roman"/>
                <w:sz w:val="20"/>
                <w:szCs w:val="20"/>
                <w:lang w:val="id-ID"/>
              </w:rPr>
              <w:t xml:space="preserve">Pengaruh </w:t>
            </w:r>
            <w:r w:rsidRPr="00E90E63">
              <w:rPr>
                <w:rFonts w:ascii="Times New Roman" w:hAnsi="Times New Roman"/>
                <w:bCs/>
                <w:i/>
                <w:sz w:val="20"/>
                <w:szCs w:val="20"/>
                <w:lang w:val="id-ID"/>
              </w:rPr>
              <w:t xml:space="preserve">organizational citizenship behavior(OCB) </w:t>
            </w:r>
            <w:r w:rsidRPr="00E90E63">
              <w:rPr>
                <w:rFonts w:ascii="Times New Roman" w:hAnsi="Times New Roman"/>
                <w:bCs/>
                <w:sz w:val="20"/>
                <w:szCs w:val="20"/>
                <w:lang w:val="id-ID"/>
              </w:rPr>
              <w:t>terhadap kinerja karyawan PT. Putra Pertiwi Karya Utama</w:t>
            </w:r>
          </w:p>
          <w:p w:rsidR="00395E67" w:rsidRPr="00E90E63" w:rsidRDefault="00395E67" w:rsidP="002E1831">
            <w:pPr>
              <w:ind w:left="191"/>
              <w:contextualSpacing/>
              <w:rPr>
                <w:rFonts w:eastAsia="MS Mincho"/>
                <w:sz w:val="20"/>
                <w:szCs w:val="20"/>
                <w:lang w:val="id-ID" w:eastAsia="ja-JP"/>
              </w:rPr>
            </w:pPr>
          </w:p>
          <w:p w:rsidR="00395E67" w:rsidRPr="00E90E63" w:rsidRDefault="00395E67" w:rsidP="002E1831">
            <w:pPr>
              <w:ind w:left="191"/>
              <w:rPr>
                <w:sz w:val="20"/>
                <w:szCs w:val="20"/>
                <w:lang w:val="id-ID"/>
              </w:rPr>
            </w:pPr>
            <w:r w:rsidRPr="00E90E63">
              <w:rPr>
                <w:sz w:val="20"/>
                <w:szCs w:val="20"/>
                <w:lang w:val="id-ID"/>
              </w:rPr>
              <w:t>Hayatun Nuvus</w:t>
            </w:r>
          </w:p>
          <w:p w:rsidR="00395E67" w:rsidRPr="00E90E63" w:rsidRDefault="00395E67" w:rsidP="002E1831">
            <w:pPr>
              <w:ind w:left="191"/>
              <w:rPr>
                <w:sz w:val="20"/>
                <w:szCs w:val="20"/>
                <w:lang w:val="id-ID"/>
              </w:rPr>
            </w:pPr>
            <w:r w:rsidRPr="00E90E63">
              <w:rPr>
                <w:sz w:val="20"/>
                <w:szCs w:val="20"/>
                <w:lang w:val="id-ID"/>
              </w:rPr>
              <w:t>(2011)</w:t>
            </w:r>
          </w:p>
        </w:tc>
        <w:tc>
          <w:tcPr>
            <w:tcW w:w="2116" w:type="dxa"/>
            <w:tcBorders>
              <w:top w:val="single" w:sz="4" w:space="0" w:color="auto"/>
              <w:left w:val="single" w:sz="4" w:space="0" w:color="auto"/>
              <w:bottom w:val="single" w:sz="4" w:space="0" w:color="auto"/>
              <w:right w:val="single" w:sz="4" w:space="0" w:color="auto"/>
            </w:tcBorders>
            <w:noWrap/>
          </w:tcPr>
          <w:p w:rsidR="00395E67" w:rsidRPr="00E90E63" w:rsidRDefault="00395E67" w:rsidP="002E1831">
            <w:pPr>
              <w:rPr>
                <w:sz w:val="20"/>
                <w:szCs w:val="20"/>
                <w:lang w:val="id-ID"/>
              </w:rPr>
            </w:pPr>
            <w:r w:rsidRPr="00E90E63">
              <w:rPr>
                <w:bCs/>
                <w:i/>
                <w:sz w:val="20"/>
                <w:szCs w:val="20"/>
                <w:lang w:val="id-ID"/>
              </w:rPr>
              <w:t>organizational citizenship behavior</w:t>
            </w:r>
            <w:r w:rsidRPr="00E90E63">
              <w:rPr>
                <w:bCs/>
                <w:sz w:val="20"/>
                <w:szCs w:val="20"/>
                <w:lang w:val="id-ID"/>
              </w:rPr>
              <w:t>(OCB)(X)</w:t>
            </w:r>
            <w:r w:rsidRPr="00E90E63">
              <w:rPr>
                <w:bCs/>
                <w:i/>
                <w:sz w:val="20"/>
                <w:szCs w:val="20"/>
                <w:lang w:val="id-ID"/>
              </w:rPr>
              <w:t>,</w:t>
            </w:r>
            <w:r w:rsidRPr="00E90E63">
              <w:rPr>
                <w:bCs/>
                <w:sz w:val="20"/>
                <w:szCs w:val="20"/>
                <w:lang w:val="id-ID"/>
              </w:rPr>
              <w:t xml:space="preserve"> kinerja karyawan(Y)</w:t>
            </w:r>
          </w:p>
        </w:tc>
        <w:tc>
          <w:tcPr>
            <w:tcW w:w="2049" w:type="dxa"/>
            <w:tcBorders>
              <w:top w:val="single" w:sz="4" w:space="0" w:color="auto"/>
              <w:left w:val="single" w:sz="4" w:space="0" w:color="auto"/>
              <w:bottom w:val="single" w:sz="4" w:space="0" w:color="auto"/>
              <w:right w:val="single" w:sz="4" w:space="0" w:color="auto"/>
            </w:tcBorders>
            <w:noWrap/>
          </w:tcPr>
          <w:p w:rsidR="00395E67" w:rsidRPr="00E90E63" w:rsidRDefault="00395E67" w:rsidP="00395E67">
            <w:pPr>
              <w:pStyle w:val="msolistparagraph0"/>
              <w:numPr>
                <w:ilvl w:val="0"/>
                <w:numId w:val="16"/>
              </w:numPr>
              <w:spacing w:after="0" w:line="240" w:lineRule="auto"/>
              <w:ind w:left="214" w:hanging="270"/>
              <w:rPr>
                <w:rFonts w:ascii="Times New Roman" w:hAnsi="Times New Roman"/>
                <w:sz w:val="20"/>
                <w:szCs w:val="20"/>
                <w:lang w:val="id-ID"/>
              </w:rPr>
            </w:pPr>
            <w:r w:rsidRPr="00E90E63">
              <w:rPr>
                <w:rFonts w:ascii="Times New Roman" w:hAnsi="Times New Roman"/>
                <w:sz w:val="20"/>
                <w:szCs w:val="20"/>
                <w:lang w:val="id-ID"/>
              </w:rPr>
              <w:t>Menggunakan pendekatan kuantitatif.</w:t>
            </w:r>
          </w:p>
          <w:p w:rsidR="00395E67" w:rsidRPr="00E90E63" w:rsidRDefault="00395E67" w:rsidP="00395E67">
            <w:pPr>
              <w:numPr>
                <w:ilvl w:val="0"/>
                <w:numId w:val="16"/>
              </w:numPr>
              <w:ind w:left="214" w:hanging="270"/>
              <w:contextualSpacing/>
              <w:rPr>
                <w:rFonts w:eastAsia="MS Mincho"/>
                <w:sz w:val="20"/>
                <w:szCs w:val="20"/>
                <w:lang w:val="id-ID" w:eastAsia="ja-JP"/>
              </w:rPr>
            </w:pPr>
            <w:r w:rsidRPr="00E90E63">
              <w:rPr>
                <w:rFonts w:eastAsia="MS Mincho"/>
                <w:sz w:val="20"/>
                <w:szCs w:val="20"/>
                <w:lang w:val="id-ID" w:eastAsia="ja-JP"/>
              </w:rPr>
              <w:t>Menggunakan metode penelitian kausal komparatif.</w:t>
            </w:r>
          </w:p>
          <w:p w:rsidR="00395E67" w:rsidRPr="00E90E63" w:rsidRDefault="00395E67" w:rsidP="00395E67">
            <w:pPr>
              <w:numPr>
                <w:ilvl w:val="0"/>
                <w:numId w:val="16"/>
              </w:numPr>
              <w:ind w:left="214" w:hanging="270"/>
              <w:contextualSpacing/>
              <w:rPr>
                <w:rFonts w:eastAsia="MS Mincho"/>
                <w:sz w:val="20"/>
                <w:szCs w:val="20"/>
                <w:lang w:val="id-ID" w:eastAsia="ja-JP"/>
              </w:rPr>
            </w:pPr>
            <w:r w:rsidRPr="00E90E63">
              <w:rPr>
                <w:rFonts w:eastAsia="MS Mincho"/>
                <w:sz w:val="20"/>
                <w:szCs w:val="20"/>
                <w:lang w:val="id-ID" w:eastAsia="ja-JP"/>
              </w:rPr>
              <w:t>Menggunakan metode analisis data regresi sederhana dan regresi linier berganda</w:t>
            </w:r>
          </w:p>
        </w:tc>
        <w:tc>
          <w:tcPr>
            <w:tcW w:w="1985" w:type="dxa"/>
            <w:tcBorders>
              <w:top w:val="single" w:sz="4" w:space="0" w:color="auto"/>
              <w:left w:val="single" w:sz="4" w:space="0" w:color="auto"/>
              <w:bottom w:val="single" w:sz="4" w:space="0" w:color="auto"/>
              <w:right w:val="single" w:sz="4" w:space="0" w:color="auto"/>
            </w:tcBorders>
            <w:noWrap/>
          </w:tcPr>
          <w:p w:rsidR="00395E67" w:rsidRPr="00E90E63" w:rsidRDefault="00395E67" w:rsidP="00395E67">
            <w:pPr>
              <w:numPr>
                <w:ilvl w:val="0"/>
                <w:numId w:val="16"/>
              </w:numPr>
              <w:ind w:left="252" w:hanging="252"/>
              <w:contextualSpacing/>
              <w:rPr>
                <w:rFonts w:eastAsia="MS Mincho"/>
                <w:sz w:val="20"/>
                <w:szCs w:val="20"/>
                <w:lang w:val="id-ID" w:eastAsia="ja-JP"/>
              </w:rPr>
            </w:pPr>
            <w:r w:rsidRPr="00E90E63">
              <w:rPr>
                <w:rFonts w:eastAsia="MS Mincho"/>
                <w:sz w:val="20"/>
                <w:szCs w:val="20"/>
                <w:lang w:val="id-ID" w:eastAsia="ja-JP"/>
              </w:rPr>
              <w:t>Ada pengaruh secara signifikan antara organizational</w:t>
            </w:r>
            <w:r w:rsidRPr="00E90E63">
              <w:rPr>
                <w:rFonts w:eastAsia="MS Mincho"/>
                <w:bCs/>
                <w:i/>
                <w:sz w:val="20"/>
                <w:szCs w:val="20"/>
                <w:lang w:val="id-ID" w:eastAsia="ja-JP"/>
              </w:rPr>
              <w:t xml:space="preserve"> citizenship behavior </w:t>
            </w:r>
            <w:r w:rsidRPr="00E90E63">
              <w:rPr>
                <w:rFonts w:eastAsia="MS Mincho"/>
                <w:bCs/>
                <w:sz w:val="20"/>
                <w:szCs w:val="20"/>
                <w:lang w:val="id-ID" w:eastAsia="ja-JP"/>
              </w:rPr>
              <w:t>terhadap kinerja karyawan</w:t>
            </w:r>
          </w:p>
          <w:p w:rsidR="00395E67" w:rsidRPr="00E90E63" w:rsidRDefault="00395E67" w:rsidP="00395E67">
            <w:pPr>
              <w:numPr>
                <w:ilvl w:val="0"/>
                <w:numId w:val="16"/>
              </w:numPr>
              <w:ind w:left="252" w:hanging="252"/>
              <w:contextualSpacing/>
              <w:rPr>
                <w:rFonts w:eastAsia="MS Mincho"/>
                <w:sz w:val="20"/>
                <w:szCs w:val="20"/>
                <w:lang w:val="id-ID" w:eastAsia="ja-JP"/>
              </w:rPr>
            </w:pPr>
            <w:r w:rsidRPr="00E90E63">
              <w:rPr>
                <w:rFonts w:eastAsia="MS Mincho"/>
                <w:bCs/>
                <w:i/>
                <w:sz w:val="20"/>
                <w:szCs w:val="20"/>
                <w:lang w:val="id-ID" w:eastAsia="ja-JP"/>
              </w:rPr>
              <w:t>Altruism</w:t>
            </w:r>
            <w:r w:rsidRPr="00E90E63">
              <w:rPr>
                <w:rFonts w:eastAsia="MS Mincho"/>
                <w:bCs/>
                <w:sz w:val="20"/>
                <w:szCs w:val="20"/>
                <w:lang w:val="id-ID" w:eastAsia="ja-JP"/>
              </w:rPr>
              <w:t xml:space="preserve"> </w:t>
            </w:r>
            <w:r w:rsidRPr="00E90E63">
              <w:rPr>
                <w:rFonts w:eastAsia="MS Mincho"/>
                <w:sz w:val="20"/>
                <w:szCs w:val="20"/>
                <w:lang w:val="id-ID" w:eastAsia="ja-JP"/>
              </w:rPr>
              <w:t>berpengaruh</w:t>
            </w:r>
            <w:r w:rsidRPr="00E90E63">
              <w:rPr>
                <w:rFonts w:eastAsia="MS Mincho"/>
                <w:bCs/>
                <w:sz w:val="20"/>
                <w:szCs w:val="20"/>
                <w:lang w:val="id-ID" w:eastAsia="ja-JP"/>
              </w:rPr>
              <w:t xml:space="preserve"> positif terhadap kinerja.</w:t>
            </w:r>
          </w:p>
          <w:p w:rsidR="00395E67" w:rsidRPr="00E90E63" w:rsidRDefault="00395E67" w:rsidP="00395E67">
            <w:pPr>
              <w:numPr>
                <w:ilvl w:val="0"/>
                <w:numId w:val="16"/>
              </w:numPr>
              <w:ind w:left="252" w:hanging="252"/>
              <w:contextualSpacing/>
              <w:rPr>
                <w:rFonts w:eastAsia="MS Mincho"/>
                <w:bCs/>
                <w:sz w:val="20"/>
                <w:szCs w:val="20"/>
                <w:lang w:val="id-ID" w:eastAsia="ja-JP"/>
              </w:rPr>
            </w:pPr>
            <w:r w:rsidRPr="00E90E63">
              <w:rPr>
                <w:rFonts w:eastAsia="MS Mincho"/>
                <w:bCs/>
                <w:sz w:val="20"/>
                <w:szCs w:val="20"/>
                <w:lang w:val="id-ID" w:eastAsia="ja-JP"/>
              </w:rPr>
              <w:t>Courtesy berpengaruh positif terhadap kinerja</w:t>
            </w:r>
          </w:p>
          <w:p w:rsidR="00395E67" w:rsidRPr="00E90E63" w:rsidRDefault="00395E67" w:rsidP="00395E67">
            <w:pPr>
              <w:numPr>
                <w:ilvl w:val="0"/>
                <w:numId w:val="16"/>
              </w:numPr>
              <w:ind w:left="252" w:hanging="252"/>
              <w:contextualSpacing/>
              <w:rPr>
                <w:rFonts w:eastAsia="MS Mincho"/>
                <w:sz w:val="20"/>
                <w:szCs w:val="20"/>
                <w:lang w:val="id-ID" w:eastAsia="ja-JP"/>
              </w:rPr>
            </w:pPr>
            <w:r w:rsidRPr="00E90E63">
              <w:rPr>
                <w:rFonts w:eastAsia="MS Mincho"/>
                <w:bCs/>
                <w:sz w:val="20"/>
                <w:szCs w:val="20"/>
                <w:lang w:val="id-ID" w:eastAsia="ja-JP"/>
              </w:rPr>
              <w:t>Conscientiousness</w:t>
            </w:r>
            <w:r w:rsidRPr="00E90E63">
              <w:rPr>
                <w:rFonts w:eastAsia="MS Mincho"/>
                <w:sz w:val="20"/>
                <w:szCs w:val="20"/>
                <w:lang w:val="id-ID" w:eastAsia="ja-JP"/>
              </w:rPr>
              <w:t xml:space="preserve"> </w:t>
            </w:r>
            <w:r w:rsidRPr="00E90E63">
              <w:rPr>
                <w:rFonts w:eastAsia="MS Mincho"/>
                <w:bCs/>
                <w:sz w:val="20"/>
                <w:szCs w:val="20"/>
                <w:lang w:val="id-ID" w:eastAsia="ja-JP"/>
              </w:rPr>
              <w:t>berpengaruh</w:t>
            </w:r>
            <w:r w:rsidRPr="00E90E63">
              <w:rPr>
                <w:rFonts w:eastAsia="MS Mincho"/>
                <w:sz w:val="20"/>
                <w:szCs w:val="20"/>
                <w:lang w:val="id-ID" w:eastAsia="ja-JP"/>
              </w:rPr>
              <w:t xml:space="preserve"> </w:t>
            </w:r>
            <w:r w:rsidRPr="00E90E63">
              <w:rPr>
                <w:rFonts w:eastAsia="MS Mincho"/>
                <w:bCs/>
                <w:sz w:val="20"/>
                <w:szCs w:val="20"/>
                <w:lang w:val="id-ID" w:eastAsia="ja-JP"/>
              </w:rPr>
              <w:t>positif</w:t>
            </w:r>
            <w:r w:rsidRPr="00E90E63">
              <w:rPr>
                <w:rFonts w:eastAsia="MS Mincho"/>
                <w:sz w:val="20"/>
                <w:szCs w:val="20"/>
                <w:lang w:val="id-ID" w:eastAsia="ja-JP"/>
              </w:rPr>
              <w:t xml:space="preserve"> terhadap kinerja</w:t>
            </w:r>
          </w:p>
        </w:tc>
      </w:tr>
    </w:tbl>
    <w:p w:rsidR="00395E67" w:rsidRPr="00E90E63" w:rsidRDefault="00395E67" w:rsidP="00395E67">
      <w:pPr>
        <w:jc w:val="both"/>
        <w:rPr>
          <w:b/>
          <w:lang w:val="id-ID"/>
        </w:rPr>
      </w:pPr>
    </w:p>
    <w:p w:rsidR="00395E67" w:rsidRDefault="00395E67" w:rsidP="00395E67">
      <w:pPr>
        <w:jc w:val="both"/>
        <w:rPr>
          <w:b/>
          <w:lang w:val="id-ID"/>
        </w:rPr>
      </w:pPr>
    </w:p>
    <w:p w:rsidR="00395E67" w:rsidRDefault="00395E67" w:rsidP="00395E67">
      <w:pPr>
        <w:jc w:val="both"/>
        <w:rPr>
          <w:b/>
          <w:lang w:val="id-ID"/>
        </w:rPr>
      </w:pPr>
    </w:p>
    <w:p w:rsidR="00395E67" w:rsidRDefault="00395E67" w:rsidP="00395E67">
      <w:pPr>
        <w:jc w:val="both"/>
        <w:rPr>
          <w:b/>
          <w:lang w:val="id-ID"/>
        </w:rPr>
      </w:pPr>
    </w:p>
    <w:p w:rsidR="00395E67" w:rsidRDefault="00395E67" w:rsidP="00395E67">
      <w:pPr>
        <w:jc w:val="both"/>
        <w:rPr>
          <w:b/>
          <w:lang w:val="id-ID"/>
        </w:rPr>
      </w:pPr>
    </w:p>
    <w:p w:rsidR="00395E67" w:rsidRDefault="00395E67" w:rsidP="00395E67">
      <w:pPr>
        <w:jc w:val="both"/>
        <w:rPr>
          <w:b/>
          <w:lang w:val="id-ID"/>
        </w:rPr>
      </w:pPr>
    </w:p>
    <w:p w:rsidR="00395E67" w:rsidRPr="00E90E63" w:rsidRDefault="00395E67" w:rsidP="00395E67">
      <w:pPr>
        <w:jc w:val="both"/>
        <w:rPr>
          <w:b/>
          <w:lang w:val="id-ID"/>
        </w:rPr>
      </w:pPr>
    </w:p>
    <w:p w:rsidR="00395E67" w:rsidRPr="00E90E63" w:rsidRDefault="00395E67" w:rsidP="00395E67">
      <w:pPr>
        <w:jc w:val="both"/>
        <w:rPr>
          <w:b/>
          <w:lang w:val="id-ID"/>
        </w:rPr>
      </w:pPr>
      <w:r w:rsidRPr="00E90E63">
        <w:rPr>
          <w:b/>
          <w:lang w:val="id-ID"/>
        </w:rPr>
        <w:lastRenderedPageBreak/>
        <w:t>Lanjutan Tabel 2.1 Penelitian Terdahulu</w:t>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984"/>
        <w:gridCol w:w="2160"/>
        <w:gridCol w:w="1951"/>
      </w:tblGrid>
      <w:tr w:rsidR="00395E67" w:rsidRPr="00714FEB" w:rsidTr="002E1831">
        <w:trPr>
          <w:trHeight w:val="300"/>
        </w:trPr>
        <w:tc>
          <w:tcPr>
            <w:tcW w:w="2142" w:type="dxa"/>
            <w:tcBorders>
              <w:top w:val="single" w:sz="4" w:space="0" w:color="auto"/>
              <w:left w:val="single" w:sz="4" w:space="0" w:color="auto"/>
              <w:bottom w:val="single" w:sz="4" w:space="0" w:color="auto"/>
              <w:right w:val="single" w:sz="4" w:space="0" w:color="auto"/>
            </w:tcBorders>
            <w:noWrap/>
            <w:vAlign w:val="center"/>
          </w:tcPr>
          <w:p w:rsidR="00395E67" w:rsidRPr="00714FEB" w:rsidRDefault="00395E67" w:rsidP="002E1831">
            <w:pPr>
              <w:jc w:val="center"/>
              <w:rPr>
                <w:b/>
                <w:sz w:val="20"/>
                <w:szCs w:val="20"/>
                <w:lang w:val="id-ID"/>
              </w:rPr>
            </w:pPr>
            <w:r w:rsidRPr="00714FEB">
              <w:rPr>
                <w:b/>
                <w:sz w:val="20"/>
                <w:szCs w:val="20"/>
                <w:lang w:val="id-ID"/>
              </w:rPr>
              <w:t>Judul, Penelitian,</w:t>
            </w:r>
            <w:r w:rsidRPr="00714FEB">
              <w:rPr>
                <w:b/>
                <w:sz w:val="20"/>
                <w:szCs w:val="20"/>
                <w:lang w:val="id-ID"/>
              </w:rPr>
              <w:br/>
              <w:t xml:space="preserve"> Tahun</w:t>
            </w:r>
          </w:p>
        </w:tc>
        <w:tc>
          <w:tcPr>
            <w:tcW w:w="1984" w:type="dxa"/>
            <w:tcBorders>
              <w:top w:val="single" w:sz="4" w:space="0" w:color="auto"/>
              <w:left w:val="single" w:sz="4" w:space="0" w:color="auto"/>
              <w:bottom w:val="single" w:sz="4" w:space="0" w:color="auto"/>
              <w:right w:val="single" w:sz="4" w:space="0" w:color="auto"/>
            </w:tcBorders>
            <w:noWrap/>
            <w:vAlign w:val="center"/>
          </w:tcPr>
          <w:p w:rsidR="00395E67" w:rsidRPr="00714FEB" w:rsidRDefault="00395E67" w:rsidP="002E1831">
            <w:pPr>
              <w:jc w:val="center"/>
              <w:rPr>
                <w:b/>
                <w:sz w:val="20"/>
                <w:szCs w:val="20"/>
                <w:lang w:val="id-ID"/>
              </w:rPr>
            </w:pPr>
            <w:r w:rsidRPr="00714FEB">
              <w:rPr>
                <w:b/>
                <w:sz w:val="20"/>
                <w:szCs w:val="20"/>
                <w:lang w:val="id-ID"/>
              </w:rPr>
              <w:t>Variabel</w:t>
            </w:r>
          </w:p>
        </w:tc>
        <w:tc>
          <w:tcPr>
            <w:tcW w:w="2160" w:type="dxa"/>
            <w:tcBorders>
              <w:top w:val="single" w:sz="4" w:space="0" w:color="auto"/>
              <w:left w:val="single" w:sz="4" w:space="0" w:color="auto"/>
              <w:bottom w:val="single" w:sz="4" w:space="0" w:color="auto"/>
              <w:right w:val="single" w:sz="4" w:space="0" w:color="auto"/>
            </w:tcBorders>
            <w:noWrap/>
            <w:vAlign w:val="center"/>
          </w:tcPr>
          <w:p w:rsidR="00395E67" w:rsidRPr="00714FEB" w:rsidRDefault="00395E67" w:rsidP="002E1831">
            <w:pPr>
              <w:jc w:val="center"/>
              <w:rPr>
                <w:b/>
                <w:sz w:val="20"/>
                <w:szCs w:val="20"/>
                <w:lang w:val="id-ID"/>
              </w:rPr>
            </w:pPr>
            <w:r w:rsidRPr="00714FEB">
              <w:rPr>
                <w:b/>
                <w:sz w:val="20"/>
                <w:szCs w:val="20"/>
                <w:lang w:val="id-ID"/>
              </w:rPr>
              <w:t>Metode</w:t>
            </w:r>
          </w:p>
        </w:tc>
        <w:tc>
          <w:tcPr>
            <w:tcW w:w="1951" w:type="dxa"/>
            <w:tcBorders>
              <w:top w:val="single" w:sz="4" w:space="0" w:color="auto"/>
              <w:left w:val="single" w:sz="4" w:space="0" w:color="auto"/>
              <w:bottom w:val="single" w:sz="4" w:space="0" w:color="auto"/>
              <w:right w:val="single" w:sz="4" w:space="0" w:color="auto"/>
            </w:tcBorders>
            <w:noWrap/>
            <w:vAlign w:val="center"/>
          </w:tcPr>
          <w:p w:rsidR="00395E67" w:rsidRPr="00714FEB" w:rsidRDefault="00395E67" w:rsidP="002E1831">
            <w:pPr>
              <w:jc w:val="center"/>
              <w:rPr>
                <w:b/>
                <w:sz w:val="20"/>
                <w:szCs w:val="20"/>
                <w:lang w:val="id-ID"/>
              </w:rPr>
            </w:pPr>
            <w:r w:rsidRPr="00714FEB">
              <w:rPr>
                <w:b/>
                <w:sz w:val="20"/>
                <w:szCs w:val="20"/>
                <w:lang w:val="id-ID"/>
              </w:rPr>
              <w:t>Hasil</w:t>
            </w:r>
          </w:p>
        </w:tc>
      </w:tr>
      <w:tr w:rsidR="00395E67" w:rsidRPr="00E90E63" w:rsidTr="002E1831">
        <w:trPr>
          <w:trHeight w:val="3175"/>
        </w:trPr>
        <w:tc>
          <w:tcPr>
            <w:tcW w:w="2142" w:type="dxa"/>
            <w:tcBorders>
              <w:top w:val="single" w:sz="4" w:space="0" w:color="auto"/>
              <w:left w:val="single" w:sz="4" w:space="0" w:color="auto"/>
              <w:bottom w:val="single" w:sz="4" w:space="0" w:color="auto"/>
              <w:right w:val="single" w:sz="4" w:space="0" w:color="auto"/>
            </w:tcBorders>
            <w:noWrap/>
          </w:tcPr>
          <w:p w:rsidR="00395E67" w:rsidRPr="00E90E63" w:rsidRDefault="00395E67" w:rsidP="002E1831">
            <w:pPr>
              <w:spacing w:line="256" w:lineRule="auto"/>
              <w:rPr>
                <w:sz w:val="20"/>
                <w:szCs w:val="20"/>
                <w:lang w:val="id-ID" w:eastAsia="en-GB"/>
              </w:rPr>
            </w:pPr>
          </w:p>
        </w:tc>
        <w:tc>
          <w:tcPr>
            <w:tcW w:w="1984" w:type="dxa"/>
            <w:tcBorders>
              <w:top w:val="single" w:sz="4" w:space="0" w:color="auto"/>
              <w:left w:val="single" w:sz="4" w:space="0" w:color="auto"/>
              <w:bottom w:val="single" w:sz="4" w:space="0" w:color="auto"/>
              <w:right w:val="single" w:sz="4" w:space="0" w:color="auto"/>
            </w:tcBorders>
            <w:noWrap/>
          </w:tcPr>
          <w:p w:rsidR="00395E67" w:rsidRPr="00E90E63" w:rsidRDefault="00395E67" w:rsidP="002E1831">
            <w:pPr>
              <w:spacing w:line="256" w:lineRule="auto"/>
              <w:rPr>
                <w:sz w:val="20"/>
                <w:szCs w:val="20"/>
                <w:lang w:val="id-ID" w:eastAsia="en-GB"/>
              </w:rPr>
            </w:pPr>
          </w:p>
        </w:tc>
        <w:tc>
          <w:tcPr>
            <w:tcW w:w="2160" w:type="dxa"/>
            <w:tcBorders>
              <w:top w:val="single" w:sz="4" w:space="0" w:color="auto"/>
              <w:left w:val="single" w:sz="4" w:space="0" w:color="auto"/>
              <w:bottom w:val="single" w:sz="4" w:space="0" w:color="auto"/>
              <w:right w:val="single" w:sz="4" w:space="0" w:color="auto"/>
            </w:tcBorders>
            <w:noWrap/>
          </w:tcPr>
          <w:p w:rsidR="00395E67" w:rsidRPr="00E90E63" w:rsidRDefault="00395E67" w:rsidP="002E1831">
            <w:pPr>
              <w:spacing w:line="256" w:lineRule="auto"/>
              <w:rPr>
                <w:sz w:val="20"/>
                <w:szCs w:val="20"/>
                <w:lang w:val="id-ID" w:eastAsia="en-GB"/>
              </w:rPr>
            </w:pPr>
          </w:p>
        </w:tc>
        <w:tc>
          <w:tcPr>
            <w:tcW w:w="1951" w:type="dxa"/>
            <w:tcBorders>
              <w:top w:val="single" w:sz="4" w:space="0" w:color="auto"/>
              <w:left w:val="single" w:sz="4" w:space="0" w:color="auto"/>
              <w:bottom w:val="single" w:sz="4" w:space="0" w:color="auto"/>
              <w:right w:val="single" w:sz="4" w:space="0" w:color="auto"/>
            </w:tcBorders>
            <w:noWrap/>
          </w:tcPr>
          <w:p w:rsidR="00395E67" w:rsidRPr="00E90E63" w:rsidRDefault="00395E67" w:rsidP="00395E67">
            <w:pPr>
              <w:pStyle w:val="msolistparagraph0"/>
              <w:numPr>
                <w:ilvl w:val="0"/>
                <w:numId w:val="16"/>
              </w:numPr>
              <w:spacing w:after="0" w:line="240" w:lineRule="auto"/>
              <w:ind w:left="252" w:hanging="252"/>
              <w:rPr>
                <w:rFonts w:ascii="Times New Roman" w:eastAsia="Times New Roman" w:hAnsi="Times New Roman"/>
                <w:sz w:val="20"/>
                <w:szCs w:val="20"/>
                <w:lang w:val="id-ID"/>
              </w:rPr>
            </w:pPr>
            <w:r w:rsidRPr="00E90E63">
              <w:rPr>
                <w:rFonts w:ascii="Times New Roman" w:hAnsi="Times New Roman"/>
                <w:i/>
                <w:sz w:val="20"/>
                <w:szCs w:val="20"/>
                <w:lang w:val="id-ID"/>
              </w:rPr>
              <w:t xml:space="preserve">Sportsmanship </w:t>
            </w:r>
            <w:r w:rsidRPr="00E90E63">
              <w:rPr>
                <w:rFonts w:ascii="Times New Roman" w:hAnsi="Times New Roman"/>
                <w:sz w:val="20"/>
                <w:szCs w:val="20"/>
                <w:lang w:val="id-ID"/>
              </w:rPr>
              <w:t xml:space="preserve">berpengaruh positif </w:t>
            </w:r>
            <w:r w:rsidRPr="00E90E63">
              <w:rPr>
                <w:rFonts w:ascii="Times New Roman" w:hAnsi="Times New Roman"/>
                <w:bCs/>
                <w:sz w:val="20"/>
                <w:szCs w:val="20"/>
                <w:lang w:val="id-ID"/>
              </w:rPr>
              <w:t>terhadap</w:t>
            </w:r>
            <w:r w:rsidRPr="00E90E63">
              <w:rPr>
                <w:rFonts w:ascii="Times New Roman" w:hAnsi="Times New Roman"/>
                <w:sz w:val="20"/>
                <w:szCs w:val="20"/>
                <w:lang w:val="id-ID"/>
              </w:rPr>
              <w:t xml:space="preserve"> kinerja</w:t>
            </w:r>
          </w:p>
          <w:p w:rsidR="00395E67" w:rsidRPr="00E90E63" w:rsidRDefault="00395E67" w:rsidP="00395E67">
            <w:pPr>
              <w:numPr>
                <w:ilvl w:val="0"/>
                <w:numId w:val="16"/>
              </w:numPr>
              <w:ind w:left="252" w:hanging="252"/>
              <w:contextualSpacing/>
              <w:rPr>
                <w:sz w:val="20"/>
                <w:szCs w:val="20"/>
                <w:lang w:val="id-ID" w:eastAsia="ja-JP"/>
              </w:rPr>
            </w:pPr>
            <w:r w:rsidRPr="00E90E63">
              <w:rPr>
                <w:i/>
                <w:sz w:val="20"/>
                <w:szCs w:val="20"/>
                <w:lang w:val="id-ID" w:eastAsia="ja-JP"/>
              </w:rPr>
              <w:t xml:space="preserve">Civic </w:t>
            </w:r>
            <w:r w:rsidRPr="00E90E63">
              <w:rPr>
                <w:rFonts w:eastAsia="MS Mincho"/>
                <w:sz w:val="20"/>
                <w:szCs w:val="20"/>
                <w:lang w:val="id-ID" w:eastAsia="ja-JP"/>
              </w:rPr>
              <w:t>virtue</w:t>
            </w:r>
            <w:r w:rsidRPr="00E90E63">
              <w:rPr>
                <w:i/>
                <w:sz w:val="20"/>
                <w:szCs w:val="20"/>
                <w:lang w:val="id-ID" w:eastAsia="ja-JP"/>
              </w:rPr>
              <w:t xml:space="preserve"> </w:t>
            </w:r>
            <w:r w:rsidRPr="00E90E63">
              <w:rPr>
                <w:rFonts w:eastAsia="MS Mincho"/>
                <w:sz w:val="20"/>
                <w:szCs w:val="20"/>
                <w:lang w:val="id-ID" w:eastAsia="ja-JP"/>
              </w:rPr>
              <w:t>berpengaruh positif terhadap kinerja</w:t>
            </w:r>
          </w:p>
          <w:p w:rsidR="00395E67" w:rsidRPr="00E90E63" w:rsidRDefault="00395E67" w:rsidP="00395E67">
            <w:pPr>
              <w:numPr>
                <w:ilvl w:val="0"/>
                <w:numId w:val="16"/>
              </w:numPr>
              <w:ind w:left="252" w:hanging="252"/>
              <w:contextualSpacing/>
              <w:rPr>
                <w:sz w:val="20"/>
                <w:szCs w:val="20"/>
                <w:lang w:val="id-ID" w:eastAsia="ja-JP"/>
              </w:rPr>
            </w:pPr>
            <w:r w:rsidRPr="00E90E63">
              <w:rPr>
                <w:rFonts w:eastAsia="MS Mincho"/>
                <w:sz w:val="20"/>
                <w:szCs w:val="20"/>
                <w:lang w:val="id-ID" w:eastAsia="ja-JP"/>
              </w:rPr>
              <w:t xml:space="preserve">Masa kerja berpengaruh positif terhadap </w:t>
            </w:r>
            <w:r w:rsidRPr="00E90E63">
              <w:rPr>
                <w:sz w:val="20"/>
                <w:szCs w:val="20"/>
                <w:lang w:val="id-ID" w:eastAsia="ja-JP"/>
              </w:rPr>
              <w:t>kinerja</w:t>
            </w:r>
          </w:p>
          <w:p w:rsidR="00395E67" w:rsidRPr="00E90E63" w:rsidRDefault="00395E67" w:rsidP="00395E67">
            <w:pPr>
              <w:numPr>
                <w:ilvl w:val="0"/>
                <w:numId w:val="16"/>
              </w:numPr>
              <w:ind w:left="252" w:hanging="252"/>
              <w:contextualSpacing/>
              <w:rPr>
                <w:sz w:val="20"/>
                <w:szCs w:val="20"/>
                <w:lang w:val="id-ID" w:eastAsia="ja-JP"/>
              </w:rPr>
            </w:pPr>
            <w:r w:rsidRPr="00E90E63">
              <w:rPr>
                <w:rFonts w:eastAsia="MS Mincho"/>
                <w:sz w:val="20"/>
                <w:szCs w:val="20"/>
                <w:lang w:val="id-ID" w:eastAsia="ja-JP"/>
              </w:rPr>
              <w:t>Jenis kelamin tidak berpengaruh positif terhadap kinerja</w:t>
            </w:r>
          </w:p>
        </w:tc>
      </w:tr>
      <w:tr w:rsidR="00395E67" w:rsidRPr="00E90E63" w:rsidTr="002E1831">
        <w:trPr>
          <w:trHeight w:val="5386"/>
        </w:trPr>
        <w:tc>
          <w:tcPr>
            <w:tcW w:w="2142" w:type="dxa"/>
            <w:tcBorders>
              <w:top w:val="single" w:sz="4" w:space="0" w:color="auto"/>
              <w:left w:val="single" w:sz="4" w:space="0" w:color="auto"/>
              <w:bottom w:val="single" w:sz="4" w:space="0" w:color="auto"/>
              <w:right w:val="single" w:sz="4" w:space="0" w:color="auto"/>
            </w:tcBorders>
            <w:noWrap/>
          </w:tcPr>
          <w:p w:rsidR="00395E67" w:rsidRPr="00E90E63" w:rsidRDefault="00395E67" w:rsidP="00395E67">
            <w:pPr>
              <w:pStyle w:val="msolistparagraph0"/>
              <w:numPr>
                <w:ilvl w:val="0"/>
                <w:numId w:val="15"/>
              </w:numPr>
              <w:autoSpaceDE w:val="0"/>
              <w:autoSpaceDN w:val="0"/>
              <w:adjustRightInd w:val="0"/>
              <w:spacing w:after="0" w:line="240" w:lineRule="auto"/>
              <w:ind w:left="191" w:hanging="191"/>
              <w:rPr>
                <w:rFonts w:ascii="Times New Roman" w:hAnsi="Times New Roman"/>
                <w:i/>
                <w:sz w:val="20"/>
                <w:szCs w:val="20"/>
                <w:lang w:val="id-ID"/>
              </w:rPr>
            </w:pPr>
            <w:r w:rsidRPr="00E90E63">
              <w:rPr>
                <w:rFonts w:ascii="Times New Roman" w:hAnsi="Times New Roman"/>
                <w:i/>
                <w:sz w:val="20"/>
                <w:szCs w:val="20"/>
                <w:lang w:val="id-ID"/>
              </w:rPr>
              <w:t>The impacts of perceived organizational support and psychological empowerment on job performance: The mediating effects of organizational citizenship behavior.</w:t>
            </w:r>
          </w:p>
          <w:p w:rsidR="00395E67" w:rsidRPr="00E90E63" w:rsidRDefault="00395E67" w:rsidP="002E1831">
            <w:pPr>
              <w:autoSpaceDE w:val="0"/>
              <w:autoSpaceDN w:val="0"/>
              <w:adjustRightInd w:val="0"/>
              <w:ind w:left="191"/>
              <w:contextualSpacing/>
              <w:rPr>
                <w:rFonts w:eastAsia="MS Mincho"/>
                <w:i/>
                <w:sz w:val="20"/>
                <w:szCs w:val="20"/>
                <w:lang w:val="id-ID" w:eastAsia="ja-JP"/>
              </w:rPr>
            </w:pPr>
          </w:p>
          <w:p w:rsidR="00395E67" w:rsidRPr="00E90E63" w:rsidRDefault="00395E67" w:rsidP="002E1831">
            <w:pPr>
              <w:ind w:left="191"/>
              <w:rPr>
                <w:sz w:val="20"/>
                <w:szCs w:val="20"/>
                <w:lang w:val="id-ID"/>
              </w:rPr>
            </w:pPr>
            <w:r w:rsidRPr="00E90E63">
              <w:rPr>
                <w:sz w:val="20"/>
                <w:szCs w:val="20"/>
                <w:lang w:val="id-ID"/>
              </w:rPr>
              <w:t>Chun-Fang Chiang dan Tsung-Sheng Hsie,(2012)</w:t>
            </w:r>
          </w:p>
        </w:tc>
        <w:tc>
          <w:tcPr>
            <w:tcW w:w="1984" w:type="dxa"/>
            <w:tcBorders>
              <w:top w:val="single" w:sz="4" w:space="0" w:color="auto"/>
              <w:left w:val="single" w:sz="4" w:space="0" w:color="auto"/>
              <w:bottom w:val="single" w:sz="4" w:space="0" w:color="auto"/>
              <w:right w:val="single" w:sz="4" w:space="0" w:color="auto"/>
            </w:tcBorders>
            <w:noWrap/>
          </w:tcPr>
          <w:p w:rsidR="00395E67" w:rsidRPr="00E90E63" w:rsidRDefault="00395E67" w:rsidP="002E1831">
            <w:pPr>
              <w:rPr>
                <w:sz w:val="20"/>
                <w:szCs w:val="20"/>
                <w:lang w:val="id-ID"/>
              </w:rPr>
            </w:pPr>
            <w:r w:rsidRPr="00E90E63">
              <w:rPr>
                <w:i/>
                <w:sz w:val="20"/>
                <w:szCs w:val="20"/>
                <w:lang w:val="id-ID"/>
              </w:rPr>
              <w:t>Perceived organizational support(</w:t>
            </w:r>
            <w:r w:rsidRPr="00E90E63">
              <w:rPr>
                <w:sz w:val="20"/>
                <w:szCs w:val="20"/>
                <w:lang w:val="id-ID"/>
              </w:rPr>
              <w:t>XI),</w:t>
            </w:r>
            <w:r w:rsidRPr="00E90E63">
              <w:rPr>
                <w:i/>
                <w:sz w:val="20"/>
                <w:szCs w:val="20"/>
                <w:lang w:val="id-ID"/>
              </w:rPr>
              <w:t xml:space="preserve"> psychological </w:t>
            </w:r>
            <w:r w:rsidRPr="00E90E63">
              <w:rPr>
                <w:sz w:val="20"/>
                <w:szCs w:val="20"/>
                <w:lang w:val="id-ID"/>
              </w:rPr>
              <w:t>empowerment(X2),</w:t>
            </w:r>
            <w:r w:rsidRPr="00E90E63">
              <w:rPr>
                <w:i/>
                <w:sz w:val="20"/>
                <w:szCs w:val="20"/>
                <w:lang w:val="id-ID"/>
              </w:rPr>
              <w:t xml:space="preserve"> job performance</w:t>
            </w:r>
            <w:r w:rsidRPr="00E90E63">
              <w:rPr>
                <w:sz w:val="20"/>
                <w:szCs w:val="20"/>
                <w:lang w:val="id-ID"/>
              </w:rPr>
              <w:t>(Y)</w:t>
            </w:r>
          </w:p>
          <w:p w:rsidR="00395E67" w:rsidRPr="00E90E63" w:rsidRDefault="00395E67" w:rsidP="002E1831">
            <w:pPr>
              <w:rPr>
                <w:sz w:val="20"/>
                <w:szCs w:val="20"/>
                <w:lang w:val="id-ID"/>
              </w:rPr>
            </w:pPr>
            <w:r w:rsidRPr="00E90E63">
              <w:rPr>
                <w:sz w:val="20"/>
                <w:szCs w:val="20"/>
                <w:lang w:val="id-ID"/>
              </w:rPr>
              <w:t>Intervening(Z)</w:t>
            </w:r>
            <w:r w:rsidRPr="00E90E63">
              <w:rPr>
                <w:i/>
                <w:sz w:val="20"/>
                <w:szCs w:val="20"/>
                <w:lang w:val="id-ID"/>
              </w:rPr>
              <w:t xml:space="preserve"> organizational citizenship behavior</w:t>
            </w:r>
          </w:p>
        </w:tc>
        <w:tc>
          <w:tcPr>
            <w:tcW w:w="2160" w:type="dxa"/>
            <w:tcBorders>
              <w:top w:val="single" w:sz="4" w:space="0" w:color="auto"/>
              <w:left w:val="single" w:sz="4" w:space="0" w:color="auto"/>
              <w:bottom w:val="single" w:sz="4" w:space="0" w:color="auto"/>
              <w:right w:val="single" w:sz="4" w:space="0" w:color="auto"/>
            </w:tcBorders>
            <w:noWrap/>
          </w:tcPr>
          <w:p w:rsidR="00395E67" w:rsidRPr="00E90E63" w:rsidRDefault="00395E67" w:rsidP="00395E67">
            <w:pPr>
              <w:pStyle w:val="msolistparagraph0"/>
              <w:numPr>
                <w:ilvl w:val="0"/>
                <w:numId w:val="16"/>
              </w:numPr>
              <w:spacing w:after="0" w:line="240" w:lineRule="auto"/>
              <w:ind w:left="214" w:hanging="270"/>
              <w:rPr>
                <w:rFonts w:ascii="Times New Roman" w:hAnsi="Times New Roman"/>
                <w:sz w:val="20"/>
                <w:szCs w:val="20"/>
                <w:lang w:val="id-ID"/>
              </w:rPr>
            </w:pPr>
            <w:r w:rsidRPr="00E90E63">
              <w:rPr>
                <w:rFonts w:ascii="Times New Roman" w:hAnsi="Times New Roman"/>
                <w:sz w:val="20"/>
                <w:szCs w:val="20"/>
                <w:lang w:val="id-ID"/>
              </w:rPr>
              <w:t>Menggunakan pendekatan kuantititaf.</w:t>
            </w:r>
          </w:p>
          <w:p w:rsidR="00395E67" w:rsidRPr="00E90E63" w:rsidRDefault="00395E67" w:rsidP="00395E67">
            <w:pPr>
              <w:numPr>
                <w:ilvl w:val="0"/>
                <w:numId w:val="16"/>
              </w:numPr>
              <w:ind w:left="214" w:hanging="270"/>
              <w:contextualSpacing/>
              <w:rPr>
                <w:rFonts w:eastAsia="MS Mincho"/>
                <w:sz w:val="20"/>
                <w:szCs w:val="20"/>
                <w:lang w:val="id-ID" w:eastAsia="ja-JP"/>
              </w:rPr>
            </w:pPr>
            <w:r w:rsidRPr="00E90E63">
              <w:rPr>
                <w:rFonts w:eastAsia="MS Mincho"/>
                <w:sz w:val="20"/>
                <w:szCs w:val="20"/>
                <w:lang w:val="id-ID" w:eastAsia="ja-JP"/>
              </w:rPr>
              <w:t>Pengambilan sampel menggunakan convenience</w:t>
            </w:r>
            <w:r w:rsidRPr="00E90E63">
              <w:rPr>
                <w:rFonts w:eastAsia="MS Mincho"/>
                <w:i/>
                <w:sz w:val="20"/>
                <w:szCs w:val="20"/>
                <w:lang w:val="id-ID" w:eastAsia="ja-JP"/>
              </w:rPr>
              <w:t xml:space="preserve"> sampling.</w:t>
            </w:r>
          </w:p>
          <w:p w:rsidR="00395E67" w:rsidRPr="00E90E63" w:rsidRDefault="00395E67" w:rsidP="00395E67">
            <w:pPr>
              <w:numPr>
                <w:ilvl w:val="0"/>
                <w:numId w:val="16"/>
              </w:numPr>
              <w:ind w:left="214" w:hanging="270"/>
              <w:contextualSpacing/>
              <w:rPr>
                <w:rFonts w:eastAsia="MS Mincho"/>
                <w:sz w:val="20"/>
                <w:szCs w:val="20"/>
                <w:lang w:val="id-ID" w:eastAsia="ja-JP"/>
              </w:rPr>
            </w:pPr>
            <w:r w:rsidRPr="00E90E63">
              <w:rPr>
                <w:rFonts w:eastAsia="MS Mincho"/>
                <w:sz w:val="20"/>
                <w:szCs w:val="20"/>
                <w:lang w:val="id-ID" w:eastAsia="ja-JP"/>
              </w:rPr>
              <w:t>Menggunakan metode analisis data deskriptif,realibilitas,dan AMOS 7.0</w:t>
            </w:r>
          </w:p>
        </w:tc>
        <w:tc>
          <w:tcPr>
            <w:tcW w:w="1951" w:type="dxa"/>
            <w:tcBorders>
              <w:top w:val="single" w:sz="4" w:space="0" w:color="auto"/>
              <w:left w:val="single" w:sz="4" w:space="0" w:color="auto"/>
              <w:bottom w:val="single" w:sz="4" w:space="0" w:color="auto"/>
              <w:right w:val="single" w:sz="4" w:space="0" w:color="auto"/>
            </w:tcBorders>
            <w:noWrap/>
          </w:tcPr>
          <w:p w:rsidR="00395E67" w:rsidRPr="00E90E63" w:rsidRDefault="00395E67" w:rsidP="00395E67">
            <w:pPr>
              <w:numPr>
                <w:ilvl w:val="0"/>
                <w:numId w:val="16"/>
              </w:numPr>
              <w:ind w:left="252" w:hanging="252"/>
              <w:contextualSpacing/>
              <w:rPr>
                <w:rFonts w:eastAsia="MS Mincho"/>
                <w:sz w:val="20"/>
                <w:szCs w:val="20"/>
                <w:lang w:val="id-ID" w:eastAsia="ja-JP"/>
              </w:rPr>
            </w:pPr>
            <w:r w:rsidRPr="00E90E63">
              <w:rPr>
                <w:rFonts w:eastAsia="MS Mincho"/>
                <w:sz w:val="20"/>
                <w:szCs w:val="20"/>
                <w:lang w:val="id-ID" w:eastAsia="ja-JP"/>
              </w:rPr>
              <w:t>Persepsi dukungan organisasidan pemberdayaan psikologis berdampak positif terhadap perilaku kewarganegaraan organisasi.</w:t>
            </w:r>
          </w:p>
          <w:p w:rsidR="00395E67" w:rsidRPr="00E90E63" w:rsidRDefault="00395E67" w:rsidP="00395E67">
            <w:pPr>
              <w:numPr>
                <w:ilvl w:val="0"/>
                <w:numId w:val="16"/>
              </w:numPr>
              <w:ind w:left="252" w:hanging="252"/>
              <w:contextualSpacing/>
              <w:rPr>
                <w:rFonts w:eastAsia="MS Mincho"/>
                <w:sz w:val="20"/>
                <w:szCs w:val="20"/>
                <w:lang w:val="id-ID" w:eastAsia="ja-JP"/>
              </w:rPr>
            </w:pPr>
            <w:r w:rsidRPr="00E90E63">
              <w:rPr>
                <w:rFonts w:eastAsia="MS Mincho"/>
                <w:sz w:val="20"/>
                <w:szCs w:val="20"/>
                <w:lang w:val="id-ID" w:eastAsia="ja-JP"/>
              </w:rPr>
              <w:t>Dukungan organisasi yang dirasakan tidak berpengaruh positif terhadap prestasi kerja.</w:t>
            </w:r>
          </w:p>
          <w:p w:rsidR="00395E67" w:rsidRPr="00E90E63" w:rsidRDefault="00395E67" w:rsidP="00395E67">
            <w:pPr>
              <w:numPr>
                <w:ilvl w:val="0"/>
                <w:numId w:val="16"/>
              </w:numPr>
              <w:ind w:left="252" w:hanging="252"/>
              <w:contextualSpacing/>
              <w:rPr>
                <w:rFonts w:eastAsia="MS Mincho"/>
                <w:sz w:val="20"/>
                <w:szCs w:val="20"/>
                <w:lang w:val="id-ID" w:eastAsia="ja-JP"/>
              </w:rPr>
            </w:pPr>
            <w:r w:rsidRPr="00E90E63">
              <w:rPr>
                <w:rFonts w:eastAsia="MS Mincho"/>
                <w:sz w:val="20"/>
                <w:szCs w:val="20"/>
                <w:lang w:val="id-ID" w:eastAsia="ja-JP"/>
              </w:rPr>
              <w:t>Pemberdayaan psikologis dan perilaku kewarganegaraan berpengaruh positif terhadap prestasi kerja.</w:t>
            </w:r>
          </w:p>
          <w:p w:rsidR="00395E67" w:rsidRPr="00E90E63" w:rsidRDefault="00395E67" w:rsidP="00395E67">
            <w:pPr>
              <w:numPr>
                <w:ilvl w:val="0"/>
                <w:numId w:val="16"/>
              </w:numPr>
              <w:ind w:left="252" w:hanging="252"/>
              <w:contextualSpacing/>
              <w:rPr>
                <w:rFonts w:eastAsia="MS Mincho"/>
                <w:sz w:val="20"/>
                <w:szCs w:val="20"/>
                <w:lang w:val="id-ID" w:eastAsia="ja-JP"/>
              </w:rPr>
            </w:pPr>
            <w:r w:rsidRPr="00E90E63">
              <w:rPr>
                <w:rFonts w:eastAsia="MS Mincho"/>
                <w:sz w:val="20"/>
                <w:szCs w:val="20"/>
                <w:lang w:val="id-ID" w:eastAsia="ja-JP"/>
              </w:rPr>
              <w:t>OCB berpengaruh terhadap kinerja karyawan.</w:t>
            </w:r>
          </w:p>
        </w:tc>
      </w:tr>
    </w:tbl>
    <w:p w:rsidR="00395E67" w:rsidRPr="00E90E63" w:rsidRDefault="00395E67" w:rsidP="00395E67">
      <w:pPr>
        <w:jc w:val="both"/>
        <w:rPr>
          <w:b/>
          <w:lang w:val="id-ID"/>
        </w:rPr>
      </w:pPr>
    </w:p>
    <w:p w:rsidR="00395E67" w:rsidRDefault="00395E67" w:rsidP="00395E67">
      <w:pPr>
        <w:jc w:val="both"/>
        <w:rPr>
          <w:b/>
          <w:lang w:val="id-ID"/>
        </w:rPr>
      </w:pPr>
    </w:p>
    <w:p w:rsidR="00395E67" w:rsidRDefault="00395E67" w:rsidP="00395E67">
      <w:pPr>
        <w:jc w:val="both"/>
        <w:rPr>
          <w:b/>
          <w:lang w:val="id-ID"/>
        </w:rPr>
      </w:pPr>
    </w:p>
    <w:p w:rsidR="00395E67" w:rsidRDefault="00395E67" w:rsidP="00395E67">
      <w:pPr>
        <w:jc w:val="both"/>
        <w:rPr>
          <w:b/>
          <w:lang w:val="id-ID"/>
        </w:rPr>
      </w:pPr>
    </w:p>
    <w:p w:rsidR="00395E67" w:rsidRDefault="00395E67" w:rsidP="00395E67">
      <w:pPr>
        <w:jc w:val="both"/>
        <w:rPr>
          <w:b/>
          <w:lang w:val="id-ID"/>
        </w:rPr>
      </w:pPr>
    </w:p>
    <w:p w:rsidR="00395E67" w:rsidRDefault="00395E67" w:rsidP="00395E67">
      <w:pPr>
        <w:jc w:val="both"/>
        <w:rPr>
          <w:b/>
          <w:lang w:val="id-ID"/>
        </w:rPr>
      </w:pPr>
    </w:p>
    <w:p w:rsidR="00395E67" w:rsidRDefault="00395E67" w:rsidP="00395E67">
      <w:pPr>
        <w:jc w:val="both"/>
        <w:rPr>
          <w:b/>
          <w:lang w:val="id-ID"/>
        </w:rPr>
      </w:pPr>
    </w:p>
    <w:p w:rsidR="00395E67" w:rsidRDefault="00395E67" w:rsidP="00395E67">
      <w:pPr>
        <w:jc w:val="both"/>
        <w:rPr>
          <w:b/>
          <w:lang w:val="id-ID"/>
        </w:rPr>
      </w:pPr>
    </w:p>
    <w:p w:rsidR="00395E67" w:rsidRPr="00E90E63" w:rsidRDefault="00395E67" w:rsidP="00395E67">
      <w:pPr>
        <w:jc w:val="both"/>
        <w:rPr>
          <w:b/>
          <w:lang w:val="id-ID"/>
        </w:rPr>
      </w:pPr>
    </w:p>
    <w:p w:rsidR="00395E67" w:rsidRPr="00E90E63" w:rsidRDefault="00395E67" w:rsidP="00395E67">
      <w:pPr>
        <w:jc w:val="both"/>
        <w:rPr>
          <w:b/>
          <w:lang w:val="id-ID"/>
        </w:rPr>
      </w:pPr>
      <w:r w:rsidRPr="00E90E63">
        <w:rPr>
          <w:b/>
          <w:lang w:val="id-ID"/>
        </w:rPr>
        <w:lastRenderedPageBreak/>
        <w:t>Lanjutan 2.1 Penelitian Terdahulu</w:t>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890"/>
        <w:gridCol w:w="2278"/>
        <w:gridCol w:w="1905"/>
      </w:tblGrid>
      <w:tr w:rsidR="00395E67" w:rsidRPr="00714FEB" w:rsidTr="002E1831">
        <w:trPr>
          <w:trHeight w:val="518"/>
        </w:trPr>
        <w:tc>
          <w:tcPr>
            <w:tcW w:w="2236" w:type="dxa"/>
            <w:tcBorders>
              <w:top w:val="single" w:sz="4" w:space="0" w:color="auto"/>
              <w:left w:val="single" w:sz="4" w:space="0" w:color="auto"/>
              <w:bottom w:val="single" w:sz="4" w:space="0" w:color="auto"/>
              <w:right w:val="single" w:sz="4" w:space="0" w:color="auto"/>
            </w:tcBorders>
            <w:noWrap/>
            <w:vAlign w:val="center"/>
          </w:tcPr>
          <w:p w:rsidR="00395E67" w:rsidRPr="00714FEB" w:rsidRDefault="00395E67" w:rsidP="002E1831">
            <w:pPr>
              <w:jc w:val="center"/>
              <w:rPr>
                <w:b/>
                <w:sz w:val="20"/>
                <w:szCs w:val="20"/>
                <w:lang w:val="id-ID"/>
              </w:rPr>
            </w:pPr>
            <w:r w:rsidRPr="00714FEB">
              <w:rPr>
                <w:b/>
                <w:sz w:val="20"/>
                <w:szCs w:val="20"/>
                <w:lang w:val="id-ID"/>
              </w:rPr>
              <w:t>Judul,</w:t>
            </w:r>
            <w:r>
              <w:rPr>
                <w:b/>
                <w:sz w:val="20"/>
                <w:szCs w:val="20"/>
                <w:lang w:val="id-ID"/>
              </w:rPr>
              <w:t xml:space="preserve"> </w:t>
            </w:r>
            <w:r w:rsidRPr="00714FEB">
              <w:rPr>
                <w:b/>
                <w:sz w:val="20"/>
                <w:szCs w:val="20"/>
                <w:lang w:val="id-ID"/>
              </w:rPr>
              <w:t>Penelitian, Tahun</w:t>
            </w:r>
          </w:p>
        </w:tc>
        <w:tc>
          <w:tcPr>
            <w:tcW w:w="1890" w:type="dxa"/>
            <w:tcBorders>
              <w:top w:val="single" w:sz="4" w:space="0" w:color="auto"/>
              <w:left w:val="single" w:sz="4" w:space="0" w:color="auto"/>
              <w:bottom w:val="single" w:sz="4" w:space="0" w:color="auto"/>
              <w:right w:val="single" w:sz="4" w:space="0" w:color="auto"/>
            </w:tcBorders>
            <w:noWrap/>
            <w:vAlign w:val="center"/>
          </w:tcPr>
          <w:p w:rsidR="00395E67" w:rsidRPr="00714FEB" w:rsidRDefault="00395E67" w:rsidP="002E1831">
            <w:pPr>
              <w:jc w:val="center"/>
              <w:rPr>
                <w:b/>
                <w:sz w:val="20"/>
                <w:szCs w:val="20"/>
                <w:lang w:val="id-ID"/>
              </w:rPr>
            </w:pPr>
            <w:r w:rsidRPr="00714FEB">
              <w:rPr>
                <w:b/>
                <w:sz w:val="20"/>
                <w:szCs w:val="20"/>
                <w:lang w:val="id-ID"/>
              </w:rPr>
              <w:t>Variabel</w:t>
            </w:r>
          </w:p>
        </w:tc>
        <w:tc>
          <w:tcPr>
            <w:tcW w:w="2278" w:type="dxa"/>
            <w:tcBorders>
              <w:top w:val="single" w:sz="4" w:space="0" w:color="auto"/>
              <w:left w:val="single" w:sz="4" w:space="0" w:color="auto"/>
              <w:bottom w:val="single" w:sz="4" w:space="0" w:color="auto"/>
              <w:right w:val="single" w:sz="4" w:space="0" w:color="auto"/>
            </w:tcBorders>
            <w:noWrap/>
            <w:vAlign w:val="center"/>
          </w:tcPr>
          <w:p w:rsidR="00395E67" w:rsidRPr="00714FEB" w:rsidRDefault="00395E67" w:rsidP="002E1831">
            <w:pPr>
              <w:jc w:val="center"/>
              <w:rPr>
                <w:b/>
                <w:sz w:val="20"/>
                <w:szCs w:val="20"/>
                <w:lang w:val="id-ID"/>
              </w:rPr>
            </w:pPr>
            <w:r w:rsidRPr="00714FEB">
              <w:rPr>
                <w:b/>
                <w:sz w:val="20"/>
                <w:szCs w:val="20"/>
                <w:lang w:val="id-ID"/>
              </w:rPr>
              <w:t>Metode</w:t>
            </w:r>
          </w:p>
        </w:tc>
        <w:tc>
          <w:tcPr>
            <w:tcW w:w="1833" w:type="dxa"/>
            <w:tcBorders>
              <w:top w:val="single" w:sz="4" w:space="0" w:color="auto"/>
              <w:left w:val="single" w:sz="4" w:space="0" w:color="auto"/>
              <w:bottom w:val="single" w:sz="4" w:space="0" w:color="auto"/>
              <w:right w:val="single" w:sz="4" w:space="0" w:color="auto"/>
            </w:tcBorders>
            <w:noWrap/>
            <w:vAlign w:val="center"/>
          </w:tcPr>
          <w:p w:rsidR="00395E67" w:rsidRPr="00714FEB" w:rsidRDefault="00395E67" w:rsidP="002E1831">
            <w:pPr>
              <w:jc w:val="center"/>
              <w:rPr>
                <w:b/>
                <w:sz w:val="20"/>
                <w:szCs w:val="20"/>
                <w:lang w:val="id-ID"/>
              </w:rPr>
            </w:pPr>
            <w:r w:rsidRPr="00714FEB">
              <w:rPr>
                <w:b/>
                <w:sz w:val="20"/>
                <w:szCs w:val="20"/>
                <w:lang w:val="id-ID"/>
              </w:rPr>
              <w:t>Hasil</w:t>
            </w:r>
          </w:p>
        </w:tc>
      </w:tr>
      <w:tr w:rsidR="00395E67" w:rsidRPr="00E90E63" w:rsidTr="002E1831">
        <w:trPr>
          <w:trHeight w:val="2273"/>
        </w:trPr>
        <w:tc>
          <w:tcPr>
            <w:tcW w:w="2236" w:type="dxa"/>
            <w:tcBorders>
              <w:top w:val="single" w:sz="4" w:space="0" w:color="auto"/>
              <w:left w:val="single" w:sz="4" w:space="0" w:color="auto"/>
              <w:bottom w:val="single" w:sz="4" w:space="0" w:color="auto"/>
              <w:right w:val="single" w:sz="4" w:space="0" w:color="auto"/>
            </w:tcBorders>
            <w:noWrap/>
          </w:tcPr>
          <w:p w:rsidR="00395E67" w:rsidRPr="00E90E63" w:rsidRDefault="00395E67" w:rsidP="00395E67">
            <w:pPr>
              <w:pStyle w:val="msolistparagraph0"/>
              <w:numPr>
                <w:ilvl w:val="0"/>
                <w:numId w:val="15"/>
              </w:numPr>
              <w:spacing w:after="0" w:line="240" w:lineRule="auto"/>
              <w:ind w:left="191" w:hanging="191"/>
              <w:rPr>
                <w:rFonts w:ascii="Times New Roman" w:hAnsi="Times New Roman"/>
                <w:sz w:val="20"/>
                <w:szCs w:val="20"/>
                <w:lang w:val="id-ID"/>
              </w:rPr>
            </w:pPr>
            <w:r w:rsidRPr="00E90E63">
              <w:rPr>
                <w:rFonts w:ascii="Times New Roman" w:hAnsi="Times New Roman"/>
                <w:sz w:val="20"/>
                <w:szCs w:val="20"/>
                <w:lang w:val="id-ID"/>
              </w:rPr>
              <w:t xml:space="preserve">Pengaruh kecerdasan emosional,komitmen organisasional dan </w:t>
            </w:r>
            <w:r w:rsidRPr="00E90E63">
              <w:rPr>
                <w:rFonts w:ascii="Times New Roman" w:hAnsi="Times New Roman"/>
                <w:i/>
                <w:sz w:val="20"/>
                <w:szCs w:val="20"/>
                <w:lang w:val="id-ID"/>
              </w:rPr>
              <w:t>Organizational citizenship behavior</w:t>
            </w:r>
            <w:r w:rsidRPr="00E90E63">
              <w:rPr>
                <w:rFonts w:ascii="Times New Roman" w:hAnsi="Times New Roman"/>
                <w:sz w:val="20"/>
                <w:szCs w:val="20"/>
                <w:lang w:val="id-ID"/>
              </w:rPr>
              <w:t xml:space="preserve"> terhadap kinerja karyawan.</w:t>
            </w:r>
          </w:p>
          <w:p w:rsidR="00395E67" w:rsidRPr="00E90E63" w:rsidRDefault="00395E67" w:rsidP="002E1831">
            <w:pPr>
              <w:ind w:left="191"/>
              <w:contextualSpacing/>
              <w:rPr>
                <w:rFonts w:eastAsia="MS Mincho"/>
                <w:sz w:val="20"/>
                <w:szCs w:val="20"/>
                <w:lang w:val="id-ID" w:eastAsia="ja-JP"/>
              </w:rPr>
            </w:pPr>
          </w:p>
          <w:p w:rsidR="00395E67" w:rsidRPr="00E90E63" w:rsidRDefault="00395E67" w:rsidP="002E1831">
            <w:pPr>
              <w:ind w:left="191"/>
              <w:rPr>
                <w:sz w:val="20"/>
                <w:szCs w:val="20"/>
                <w:lang w:val="id-ID"/>
              </w:rPr>
            </w:pPr>
            <w:r w:rsidRPr="00E90E63">
              <w:rPr>
                <w:sz w:val="20"/>
                <w:szCs w:val="20"/>
                <w:lang w:val="id-ID"/>
              </w:rPr>
              <w:t>Triana Fitriastuti</w:t>
            </w:r>
          </w:p>
          <w:p w:rsidR="00395E67" w:rsidRPr="00E90E63" w:rsidRDefault="00395E67" w:rsidP="002E1831">
            <w:pPr>
              <w:ind w:left="191"/>
              <w:rPr>
                <w:sz w:val="20"/>
                <w:szCs w:val="20"/>
                <w:lang w:val="id-ID"/>
              </w:rPr>
            </w:pPr>
            <w:r w:rsidRPr="00E90E63">
              <w:rPr>
                <w:sz w:val="20"/>
                <w:szCs w:val="20"/>
                <w:lang w:val="id-ID"/>
              </w:rPr>
              <w:t>(2013)</w:t>
            </w:r>
          </w:p>
        </w:tc>
        <w:tc>
          <w:tcPr>
            <w:tcW w:w="1890" w:type="dxa"/>
            <w:tcBorders>
              <w:top w:val="single" w:sz="4" w:space="0" w:color="auto"/>
              <w:left w:val="single" w:sz="4" w:space="0" w:color="auto"/>
              <w:bottom w:val="single" w:sz="4" w:space="0" w:color="auto"/>
              <w:right w:val="single" w:sz="4" w:space="0" w:color="auto"/>
            </w:tcBorders>
            <w:noWrap/>
          </w:tcPr>
          <w:p w:rsidR="00395E67" w:rsidRPr="00E90E63" w:rsidRDefault="00395E67" w:rsidP="002E1831">
            <w:pPr>
              <w:rPr>
                <w:sz w:val="20"/>
                <w:szCs w:val="20"/>
                <w:lang w:val="id-ID"/>
              </w:rPr>
            </w:pPr>
            <w:r w:rsidRPr="00E90E63">
              <w:rPr>
                <w:sz w:val="20"/>
                <w:szCs w:val="20"/>
                <w:lang w:val="id-ID"/>
              </w:rPr>
              <w:t xml:space="preserve">Kecerdasan emosional (X1), komitmen organisasional (X2), </w:t>
            </w:r>
            <w:r w:rsidRPr="00E90E63">
              <w:rPr>
                <w:i/>
                <w:sz w:val="20"/>
                <w:szCs w:val="20"/>
                <w:lang w:val="id-ID"/>
              </w:rPr>
              <w:t xml:space="preserve">Organizational Citizenship Behavior </w:t>
            </w:r>
            <w:r w:rsidRPr="00E90E63">
              <w:rPr>
                <w:sz w:val="20"/>
                <w:szCs w:val="20"/>
                <w:lang w:val="id-ID"/>
              </w:rPr>
              <w:t>(X3), kinerja karyawan</w:t>
            </w:r>
          </w:p>
        </w:tc>
        <w:tc>
          <w:tcPr>
            <w:tcW w:w="2278" w:type="dxa"/>
            <w:tcBorders>
              <w:top w:val="single" w:sz="4" w:space="0" w:color="auto"/>
              <w:left w:val="single" w:sz="4" w:space="0" w:color="auto"/>
              <w:bottom w:val="single" w:sz="4" w:space="0" w:color="auto"/>
              <w:right w:val="single" w:sz="4" w:space="0" w:color="auto"/>
            </w:tcBorders>
            <w:noWrap/>
          </w:tcPr>
          <w:p w:rsidR="00395E67" w:rsidRPr="00E90E63" w:rsidRDefault="00395E67" w:rsidP="00395E67">
            <w:pPr>
              <w:pStyle w:val="msolistparagraph0"/>
              <w:numPr>
                <w:ilvl w:val="0"/>
                <w:numId w:val="16"/>
              </w:numPr>
              <w:spacing w:after="0" w:line="240" w:lineRule="auto"/>
              <w:ind w:left="214" w:hanging="270"/>
              <w:rPr>
                <w:rFonts w:ascii="Times New Roman" w:hAnsi="Times New Roman"/>
                <w:sz w:val="20"/>
                <w:szCs w:val="20"/>
                <w:lang w:val="id-ID"/>
              </w:rPr>
            </w:pPr>
            <w:r w:rsidRPr="00E90E63">
              <w:rPr>
                <w:rFonts w:ascii="Times New Roman" w:hAnsi="Times New Roman"/>
                <w:sz w:val="20"/>
                <w:szCs w:val="20"/>
                <w:lang w:val="id-ID"/>
              </w:rPr>
              <w:t>Menggunakan pendekatan kuantitatif.</w:t>
            </w:r>
          </w:p>
          <w:p w:rsidR="00395E67" w:rsidRPr="00E90E63" w:rsidRDefault="00395E67" w:rsidP="00395E67">
            <w:pPr>
              <w:numPr>
                <w:ilvl w:val="0"/>
                <w:numId w:val="16"/>
              </w:numPr>
              <w:ind w:left="214" w:hanging="270"/>
              <w:contextualSpacing/>
              <w:rPr>
                <w:rFonts w:eastAsia="MS Mincho"/>
                <w:sz w:val="20"/>
                <w:szCs w:val="20"/>
                <w:lang w:val="id-ID" w:eastAsia="ja-JP"/>
              </w:rPr>
            </w:pPr>
            <w:r w:rsidRPr="00E90E63">
              <w:rPr>
                <w:rFonts w:eastAsia="MS Mincho"/>
                <w:sz w:val="20"/>
                <w:szCs w:val="20"/>
                <w:lang w:val="id-ID" w:eastAsia="ja-JP"/>
              </w:rPr>
              <w:t>Pengambilan sampel menggunakan teknik purposive sampling.</w:t>
            </w:r>
          </w:p>
          <w:p w:rsidR="00395E67" w:rsidRPr="00E90E63" w:rsidRDefault="00395E67" w:rsidP="00395E67">
            <w:pPr>
              <w:numPr>
                <w:ilvl w:val="0"/>
                <w:numId w:val="16"/>
              </w:numPr>
              <w:ind w:left="214" w:hanging="270"/>
              <w:contextualSpacing/>
              <w:rPr>
                <w:rFonts w:eastAsia="MS Mincho"/>
                <w:sz w:val="20"/>
                <w:szCs w:val="20"/>
                <w:lang w:val="id-ID" w:eastAsia="ja-JP"/>
              </w:rPr>
            </w:pPr>
            <w:r w:rsidRPr="00E90E63">
              <w:rPr>
                <w:rFonts w:eastAsia="MS Mincho"/>
                <w:sz w:val="20"/>
                <w:szCs w:val="20"/>
                <w:lang w:val="id-ID" w:eastAsia="ja-JP"/>
              </w:rPr>
              <w:t>Menggunakan metode analisis regresi linier berganda</w:t>
            </w:r>
          </w:p>
        </w:tc>
        <w:tc>
          <w:tcPr>
            <w:tcW w:w="1833" w:type="dxa"/>
            <w:tcBorders>
              <w:top w:val="single" w:sz="4" w:space="0" w:color="auto"/>
              <w:left w:val="single" w:sz="4" w:space="0" w:color="auto"/>
              <w:bottom w:val="single" w:sz="4" w:space="0" w:color="auto"/>
              <w:right w:val="single" w:sz="4" w:space="0" w:color="auto"/>
            </w:tcBorders>
            <w:noWrap/>
          </w:tcPr>
          <w:p w:rsidR="00395E67" w:rsidRPr="00E90E63" w:rsidRDefault="00395E67" w:rsidP="00395E67">
            <w:pPr>
              <w:numPr>
                <w:ilvl w:val="0"/>
                <w:numId w:val="16"/>
              </w:numPr>
              <w:ind w:left="252" w:hanging="252"/>
              <w:contextualSpacing/>
              <w:rPr>
                <w:rFonts w:eastAsia="MS Mincho"/>
                <w:sz w:val="20"/>
                <w:szCs w:val="20"/>
                <w:lang w:val="id-ID" w:eastAsia="ja-JP"/>
              </w:rPr>
            </w:pPr>
            <w:r w:rsidRPr="00E90E63">
              <w:rPr>
                <w:rFonts w:eastAsia="MS Mincho"/>
                <w:sz w:val="20"/>
                <w:szCs w:val="20"/>
                <w:lang w:val="id-ID" w:eastAsia="ja-JP"/>
              </w:rPr>
              <w:t>Kecerdasan emosional,komitmen organisasional,dan OCB perpengaruh positif signifikan terhadap kinerja karyawan.</w:t>
            </w:r>
          </w:p>
        </w:tc>
      </w:tr>
      <w:tr w:rsidR="00395E67" w:rsidRPr="00E90E63" w:rsidTr="002E1831">
        <w:trPr>
          <w:trHeight w:val="170"/>
        </w:trPr>
        <w:tc>
          <w:tcPr>
            <w:tcW w:w="2236" w:type="dxa"/>
            <w:tcBorders>
              <w:top w:val="single" w:sz="4" w:space="0" w:color="auto"/>
              <w:left w:val="single" w:sz="4" w:space="0" w:color="auto"/>
              <w:bottom w:val="single" w:sz="4" w:space="0" w:color="auto"/>
              <w:right w:val="single" w:sz="4" w:space="0" w:color="auto"/>
            </w:tcBorders>
            <w:noWrap/>
          </w:tcPr>
          <w:p w:rsidR="00395E67" w:rsidRPr="00E90E63" w:rsidRDefault="00395E67" w:rsidP="00395E67">
            <w:pPr>
              <w:pStyle w:val="msolistparagraph0"/>
              <w:numPr>
                <w:ilvl w:val="0"/>
                <w:numId w:val="15"/>
              </w:numPr>
              <w:spacing w:after="0" w:line="240" w:lineRule="auto"/>
              <w:ind w:left="191" w:hanging="191"/>
              <w:rPr>
                <w:rFonts w:ascii="Times New Roman" w:hAnsi="Times New Roman"/>
                <w:sz w:val="20"/>
                <w:szCs w:val="20"/>
                <w:lang w:val="id-ID"/>
              </w:rPr>
            </w:pPr>
            <w:r w:rsidRPr="00E90E63">
              <w:rPr>
                <w:rFonts w:ascii="Times New Roman" w:hAnsi="Times New Roman"/>
                <w:sz w:val="20"/>
                <w:szCs w:val="20"/>
                <w:lang w:val="id-ID"/>
              </w:rPr>
              <w:t>Pengaruh budaya organisasi terhadap kinerja pegawai sekertariat daerah kabupaten dairi</w:t>
            </w:r>
          </w:p>
          <w:p w:rsidR="00395E67" w:rsidRPr="00E90E63" w:rsidRDefault="00395E67" w:rsidP="002E1831">
            <w:pPr>
              <w:rPr>
                <w:sz w:val="20"/>
                <w:szCs w:val="20"/>
                <w:lang w:val="id-ID"/>
              </w:rPr>
            </w:pPr>
          </w:p>
          <w:p w:rsidR="00395E67" w:rsidRPr="00E90E63" w:rsidRDefault="00395E67" w:rsidP="002E1831">
            <w:pPr>
              <w:ind w:left="191"/>
              <w:rPr>
                <w:sz w:val="20"/>
                <w:szCs w:val="20"/>
                <w:lang w:val="id-ID"/>
              </w:rPr>
            </w:pPr>
            <w:r w:rsidRPr="00E90E63">
              <w:rPr>
                <w:sz w:val="20"/>
                <w:szCs w:val="20"/>
                <w:lang w:val="id-ID"/>
              </w:rPr>
              <w:t xml:space="preserve">Prima Nugraha S </w:t>
            </w:r>
          </w:p>
          <w:p w:rsidR="00395E67" w:rsidRPr="00E90E63" w:rsidRDefault="00395E67" w:rsidP="002E1831">
            <w:pPr>
              <w:ind w:left="191"/>
              <w:rPr>
                <w:sz w:val="20"/>
                <w:szCs w:val="20"/>
                <w:lang w:val="id-ID"/>
              </w:rPr>
            </w:pPr>
            <w:r w:rsidRPr="00E90E63">
              <w:rPr>
                <w:sz w:val="20"/>
                <w:szCs w:val="20"/>
                <w:lang w:val="id-ID"/>
              </w:rPr>
              <w:t>(2010)</w:t>
            </w:r>
          </w:p>
        </w:tc>
        <w:tc>
          <w:tcPr>
            <w:tcW w:w="1890" w:type="dxa"/>
            <w:tcBorders>
              <w:top w:val="single" w:sz="4" w:space="0" w:color="auto"/>
              <w:left w:val="single" w:sz="4" w:space="0" w:color="auto"/>
              <w:bottom w:val="single" w:sz="4" w:space="0" w:color="auto"/>
              <w:right w:val="single" w:sz="4" w:space="0" w:color="auto"/>
            </w:tcBorders>
            <w:noWrap/>
          </w:tcPr>
          <w:p w:rsidR="00395E67" w:rsidRPr="00E90E63" w:rsidRDefault="00395E67" w:rsidP="002E1831">
            <w:pPr>
              <w:rPr>
                <w:sz w:val="20"/>
                <w:szCs w:val="20"/>
                <w:lang w:val="id-ID"/>
              </w:rPr>
            </w:pPr>
            <w:r w:rsidRPr="00E90E63">
              <w:rPr>
                <w:sz w:val="20"/>
                <w:szCs w:val="20"/>
                <w:lang w:val="id-ID"/>
              </w:rPr>
              <w:t>Budaya Organisasi (X), Kinerja (Y)</w:t>
            </w:r>
          </w:p>
        </w:tc>
        <w:tc>
          <w:tcPr>
            <w:tcW w:w="2278" w:type="dxa"/>
            <w:tcBorders>
              <w:top w:val="single" w:sz="4" w:space="0" w:color="auto"/>
              <w:left w:val="single" w:sz="4" w:space="0" w:color="auto"/>
              <w:bottom w:val="single" w:sz="4" w:space="0" w:color="auto"/>
              <w:right w:val="single" w:sz="4" w:space="0" w:color="auto"/>
            </w:tcBorders>
            <w:noWrap/>
          </w:tcPr>
          <w:p w:rsidR="00395E67" w:rsidRPr="00E90E63" w:rsidRDefault="00395E67" w:rsidP="00395E67">
            <w:pPr>
              <w:pStyle w:val="msolistparagraph0"/>
              <w:numPr>
                <w:ilvl w:val="0"/>
                <w:numId w:val="16"/>
              </w:numPr>
              <w:spacing w:after="0" w:line="240" w:lineRule="auto"/>
              <w:ind w:left="125" w:hanging="181"/>
              <w:rPr>
                <w:rFonts w:ascii="Times New Roman" w:hAnsi="Times New Roman"/>
                <w:sz w:val="20"/>
                <w:szCs w:val="20"/>
                <w:lang w:val="id-ID"/>
              </w:rPr>
            </w:pPr>
            <w:r w:rsidRPr="00E90E63">
              <w:rPr>
                <w:rFonts w:ascii="Times New Roman" w:hAnsi="Times New Roman"/>
                <w:sz w:val="20"/>
                <w:szCs w:val="20"/>
                <w:lang w:val="id-ID"/>
              </w:rPr>
              <w:t xml:space="preserve">Kuantitatif,kuisioner dan observasi, </w:t>
            </w:r>
            <w:r w:rsidRPr="00E90E63">
              <w:rPr>
                <w:rFonts w:ascii="Times New Roman" w:hAnsi="Times New Roman"/>
                <w:i/>
                <w:sz w:val="20"/>
                <w:szCs w:val="20"/>
                <w:lang w:val="id-ID"/>
              </w:rPr>
              <w:t>Koefisien product korelasi moment</w:t>
            </w:r>
          </w:p>
        </w:tc>
        <w:tc>
          <w:tcPr>
            <w:tcW w:w="1833" w:type="dxa"/>
            <w:tcBorders>
              <w:top w:val="single" w:sz="4" w:space="0" w:color="auto"/>
              <w:left w:val="single" w:sz="4" w:space="0" w:color="auto"/>
              <w:bottom w:val="single" w:sz="4" w:space="0" w:color="auto"/>
              <w:right w:val="single" w:sz="4" w:space="0" w:color="auto"/>
            </w:tcBorders>
            <w:noWrap/>
          </w:tcPr>
          <w:p w:rsidR="00395E67" w:rsidRPr="00E90E63" w:rsidRDefault="00395E67" w:rsidP="00395E67">
            <w:pPr>
              <w:numPr>
                <w:ilvl w:val="0"/>
                <w:numId w:val="16"/>
              </w:numPr>
              <w:ind w:left="252" w:hanging="252"/>
              <w:contextualSpacing/>
              <w:rPr>
                <w:i/>
                <w:sz w:val="20"/>
                <w:szCs w:val="20"/>
                <w:lang w:val="id-ID" w:eastAsia="ja-JP"/>
              </w:rPr>
            </w:pPr>
            <w:r w:rsidRPr="00E90E63">
              <w:rPr>
                <w:rFonts w:eastAsia="MS Mincho"/>
                <w:sz w:val="20"/>
                <w:szCs w:val="20"/>
                <w:lang w:val="id-ID" w:eastAsia="ja-JP"/>
              </w:rPr>
              <w:t>Berdasarkan penelitian yang telah dilakukan maka diperoleh hasil bahwa budaya organisasi pada secretariat Daerah Dairi berada pada kategori yang sangat tinggi.Sedangkan kinerja pegawai pada secretariat Daerah Kabupaten Dairi pun pada kategori tinggi.hal ini berdasarkan presentase jawaban responden.</w:t>
            </w:r>
          </w:p>
        </w:tc>
      </w:tr>
      <w:tr w:rsidR="00395E67" w:rsidRPr="00E90E63" w:rsidTr="002E1831">
        <w:trPr>
          <w:trHeight w:val="510"/>
        </w:trPr>
        <w:tc>
          <w:tcPr>
            <w:tcW w:w="2236" w:type="dxa"/>
            <w:tcBorders>
              <w:top w:val="single" w:sz="4" w:space="0" w:color="auto"/>
              <w:left w:val="single" w:sz="4" w:space="0" w:color="auto"/>
              <w:bottom w:val="single" w:sz="4" w:space="0" w:color="auto"/>
              <w:right w:val="single" w:sz="4" w:space="0" w:color="auto"/>
            </w:tcBorders>
            <w:noWrap/>
          </w:tcPr>
          <w:p w:rsidR="00395E67" w:rsidRPr="00EE152F" w:rsidRDefault="00395E67" w:rsidP="002E1831">
            <w:pPr>
              <w:ind w:left="191" w:hanging="284"/>
              <w:rPr>
                <w:sz w:val="20"/>
                <w:szCs w:val="20"/>
              </w:rPr>
            </w:pPr>
            <w:r w:rsidRPr="00E90E63">
              <w:rPr>
                <w:sz w:val="20"/>
                <w:szCs w:val="20"/>
                <w:lang w:val="id-ID"/>
              </w:rPr>
              <w:t>6. Pengaruh Budaya organisasi terhadap motivasi dan kepuasan kerja serta kinerja karyawan pada sub sektor industri pengolahan kayu skala menengah di jawa timur.</w:t>
            </w:r>
          </w:p>
          <w:p w:rsidR="00395E67" w:rsidRPr="00E90E63" w:rsidRDefault="00395E67" w:rsidP="002E1831">
            <w:pPr>
              <w:ind w:left="191"/>
              <w:rPr>
                <w:sz w:val="20"/>
                <w:szCs w:val="20"/>
                <w:lang w:val="id-ID"/>
              </w:rPr>
            </w:pPr>
            <w:r w:rsidRPr="00E90E63">
              <w:rPr>
                <w:sz w:val="20"/>
                <w:szCs w:val="20"/>
                <w:lang w:val="id-ID"/>
              </w:rPr>
              <w:t>H. Teman Koesmono</w:t>
            </w:r>
          </w:p>
          <w:p w:rsidR="00395E67" w:rsidRPr="00E90E63" w:rsidRDefault="00395E67" w:rsidP="002E1831">
            <w:pPr>
              <w:pStyle w:val="msolistparagraph0"/>
              <w:spacing w:after="0" w:line="240" w:lineRule="auto"/>
              <w:ind w:left="191"/>
              <w:rPr>
                <w:rFonts w:ascii="Times New Roman" w:hAnsi="Times New Roman"/>
                <w:sz w:val="20"/>
                <w:szCs w:val="20"/>
                <w:lang w:val="id-ID"/>
              </w:rPr>
            </w:pPr>
            <w:r w:rsidRPr="00E90E63">
              <w:rPr>
                <w:rFonts w:ascii="Times New Roman" w:hAnsi="Times New Roman"/>
                <w:sz w:val="20"/>
                <w:szCs w:val="20"/>
                <w:lang w:val="id-ID"/>
              </w:rPr>
              <w:t>(2005)</w:t>
            </w:r>
          </w:p>
        </w:tc>
        <w:tc>
          <w:tcPr>
            <w:tcW w:w="1890" w:type="dxa"/>
            <w:tcBorders>
              <w:top w:val="single" w:sz="4" w:space="0" w:color="auto"/>
              <w:left w:val="single" w:sz="4" w:space="0" w:color="auto"/>
              <w:bottom w:val="single" w:sz="4" w:space="0" w:color="auto"/>
              <w:right w:val="single" w:sz="4" w:space="0" w:color="auto"/>
            </w:tcBorders>
            <w:noWrap/>
          </w:tcPr>
          <w:p w:rsidR="00395E67" w:rsidRPr="00E90E63" w:rsidRDefault="00395E67" w:rsidP="002E1831">
            <w:pPr>
              <w:rPr>
                <w:sz w:val="20"/>
                <w:szCs w:val="20"/>
                <w:lang w:val="id-ID"/>
              </w:rPr>
            </w:pPr>
            <w:r w:rsidRPr="00E90E63">
              <w:rPr>
                <w:sz w:val="20"/>
                <w:szCs w:val="20"/>
                <w:lang w:val="id-ID"/>
              </w:rPr>
              <w:t>Budaya Organisasi (X1), Motivasi (Y1), Kepuasan Kerja (Y2), Kinerja (Y3)</w:t>
            </w:r>
          </w:p>
        </w:tc>
        <w:tc>
          <w:tcPr>
            <w:tcW w:w="2278" w:type="dxa"/>
            <w:tcBorders>
              <w:top w:val="single" w:sz="4" w:space="0" w:color="auto"/>
              <w:left w:val="single" w:sz="4" w:space="0" w:color="auto"/>
              <w:bottom w:val="single" w:sz="4" w:space="0" w:color="auto"/>
              <w:right w:val="single" w:sz="4" w:space="0" w:color="auto"/>
            </w:tcBorders>
            <w:noWrap/>
          </w:tcPr>
          <w:p w:rsidR="00395E67" w:rsidRPr="00E90E63" w:rsidRDefault="00395E67" w:rsidP="00395E67">
            <w:pPr>
              <w:pStyle w:val="msolistparagraph0"/>
              <w:numPr>
                <w:ilvl w:val="0"/>
                <w:numId w:val="16"/>
              </w:numPr>
              <w:spacing w:after="0" w:line="240" w:lineRule="auto"/>
              <w:ind w:left="214" w:hanging="270"/>
              <w:rPr>
                <w:rFonts w:ascii="Times New Roman" w:hAnsi="Times New Roman"/>
                <w:i/>
                <w:sz w:val="20"/>
                <w:szCs w:val="20"/>
                <w:lang w:val="id-ID"/>
              </w:rPr>
            </w:pPr>
            <w:r w:rsidRPr="00E90E63">
              <w:rPr>
                <w:rFonts w:ascii="Times New Roman" w:hAnsi="Times New Roman"/>
                <w:sz w:val="20"/>
                <w:szCs w:val="20"/>
                <w:lang w:val="id-ID"/>
              </w:rPr>
              <w:t>Kuantitatif, kuisioner,</w:t>
            </w:r>
          </w:p>
          <w:p w:rsidR="00395E67" w:rsidRPr="00E90E63" w:rsidRDefault="00395E67" w:rsidP="002E1831">
            <w:pPr>
              <w:ind w:left="214"/>
              <w:contextualSpacing/>
              <w:rPr>
                <w:rFonts w:eastAsia="MS Mincho"/>
                <w:i/>
                <w:sz w:val="20"/>
                <w:szCs w:val="20"/>
                <w:lang w:val="id-ID" w:eastAsia="ja-JP"/>
              </w:rPr>
            </w:pPr>
            <w:r w:rsidRPr="00E90E63">
              <w:rPr>
                <w:rFonts w:eastAsia="MS Mincho"/>
                <w:i/>
                <w:sz w:val="20"/>
                <w:szCs w:val="20"/>
                <w:lang w:val="id-ID" w:eastAsia="ja-JP"/>
              </w:rPr>
              <w:t>Analysis Moment Structure(</w:t>
            </w:r>
            <w:r w:rsidRPr="00E90E63">
              <w:rPr>
                <w:rFonts w:eastAsia="MS Mincho"/>
                <w:sz w:val="20"/>
                <w:szCs w:val="20"/>
                <w:lang w:val="id-ID" w:eastAsia="ja-JP"/>
              </w:rPr>
              <w:t>AMOS</w:t>
            </w:r>
            <w:r w:rsidRPr="00E90E63">
              <w:rPr>
                <w:rFonts w:eastAsia="MS Mincho"/>
                <w:i/>
                <w:sz w:val="20"/>
                <w:szCs w:val="20"/>
                <w:lang w:val="id-ID" w:eastAsia="ja-JP"/>
              </w:rPr>
              <w:t>)</w:t>
            </w:r>
          </w:p>
        </w:tc>
        <w:tc>
          <w:tcPr>
            <w:tcW w:w="1833" w:type="dxa"/>
            <w:tcBorders>
              <w:top w:val="single" w:sz="4" w:space="0" w:color="auto"/>
              <w:left w:val="single" w:sz="4" w:space="0" w:color="auto"/>
              <w:bottom w:val="single" w:sz="4" w:space="0" w:color="auto"/>
              <w:right w:val="single" w:sz="4" w:space="0" w:color="auto"/>
            </w:tcBorders>
            <w:noWrap/>
          </w:tcPr>
          <w:p w:rsidR="00395E67" w:rsidRPr="00E90E63" w:rsidRDefault="00395E67" w:rsidP="00395E67">
            <w:pPr>
              <w:numPr>
                <w:ilvl w:val="0"/>
                <w:numId w:val="16"/>
              </w:numPr>
              <w:ind w:left="252" w:hanging="252"/>
              <w:contextualSpacing/>
              <w:rPr>
                <w:rFonts w:eastAsia="MS Mincho"/>
                <w:sz w:val="20"/>
                <w:szCs w:val="20"/>
                <w:lang w:val="id-ID" w:eastAsia="ja-JP"/>
              </w:rPr>
            </w:pPr>
            <w:r w:rsidRPr="00E90E63">
              <w:rPr>
                <w:rFonts w:eastAsia="MS Mincho"/>
                <w:sz w:val="20"/>
                <w:szCs w:val="20"/>
                <w:lang w:val="id-ID" w:eastAsia="ja-JP"/>
              </w:rPr>
              <w:t xml:space="preserve">Hasilnya bahwa secara langsung motivasi berpengaruh terhaddap kepuasan kerja sebesar 1.462 dan motivasiberpengaruh terhadap kinerja sebesar 0.387,kepuasan kerja </w:t>
            </w:r>
          </w:p>
        </w:tc>
      </w:tr>
    </w:tbl>
    <w:p w:rsidR="00395E67" w:rsidRDefault="00395E67" w:rsidP="00395E67">
      <w:pPr>
        <w:spacing w:line="480" w:lineRule="auto"/>
        <w:jc w:val="both"/>
        <w:rPr>
          <w:b/>
          <w:lang w:val="id-ID"/>
        </w:rPr>
      </w:pPr>
    </w:p>
    <w:p w:rsidR="00395E67" w:rsidRDefault="00395E67" w:rsidP="00395E67">
      <w:pPr>
        <w:spacing w:line="480" w:lineRule="auto"/>
        <w:jc w:val="both"/>
        <w:rPr>
          <w:b/>
          <w:lang w:val="id-ID"/>
        </w:rPr>
      </w:pPr>
    </w:p>
    <w:p w:rsidR="00395E67" w:rsidRDefault="00395E67" w:rsidP="00395E67">
      <w:pPr>
        <w:spacing w:line="480" w:lineRule="auto"/>
        <w:jc w:val="both"/>
        <w:rPr>
          <w:b/>
          <w:lang w:val="id-ID"/>
        </w:rPr>
      </w:pPr>
    </w:p>
    <w:p w:rsidR="00395E67" w:rsidRPr="00E90E63" w:rsidRDefault="00395E67" w:rsidP="00395E67">
      <w:pPr>
        <w:jc w:val="both"/>
        <w:rPr>
          <w:b/>
          <w:lang w:val="id-ID"/>
        </w:rPr>
      </w:pPr>
      <w:r w:rsidRPr="00E90E63">
        <w:rPr>
          <w:b/>
          <w:lang w:val="id-ID"/>
        </w:rPr>
        <w:lastRenderedPageBreak/>
        <w:t>Lanjutan 2.1 Penelitian Terdahulu</w:t>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984"/>
        <w:gridCol w:w="2268"/>
        <w:gridCol w:w="1843"/>
      </w:tblGrid>
      <w:tr w:rsidR="00395E67" w:rsidRPr="00714FEB" w:rsidTr="002E1831">
        <w:trPr>
          <w:trHeight w:val="620"/>
        </w:trPr>
        <w:tc>
          <w:tcPr>
            <w:tcW w:w="2142" w:type="dxa"/>
            <w:tcBorders>
              <w:top w:val="single" w:sz="4" w:space="0" w:color="auto"/>
              <w:left w:val="single" w:sz="4" w:space="0" w:color="auto"/>
              <w:bottom w:val="single" w:sz="4" w:space="0" w:color="auto"/>
              <w:right w:val="single" w:sz="4" w:space="0" w:color="auto"/>
            </w:tcBorders>
            <w:noWrap/>
            <w:vAlign w:val="center"/>
          </w:tcPr>
          <w:p w:rsidR="00395E67" w:rsidRPr="00714FEB" w:rsidRDefault="00395E67" w:rsidP="002E1831">
            <w:pPr>
              <w:jc w:val="center"/>
              <w:rPr>
                <w:b/>
                <w:sz w:val="20"/>
                <w:szCs w:val="20"/>
                <w:lang w:val="id-ID"/>
              </w:rPr>
            </w:pPr>
            <w:r w:rsidRPr="00714FEB">
              <w:rPr>
                <w:b/>
                <w:sz w:val="20"/>
                <w:szCs w:val="20"/>
                <w:lang w:val="id-ID"/>
              </w:rPr>
              <w:t>Judul,</w:t>
            </w:r>
            <w:r>
              <w:rPr>
                <w:b/>
                <w:sz w:val="20"/>
                <w:szCs w:val="20"/>
                <w:lang w:val="id-ID"/>
              </w:rPr>
              <w:t xml:space="preserve"> </w:t>
            </w:r>
            <w:r w:rsidRPr="00714FEB">
              <w:rPr>
                <w:b/>
                <w:sz w:val="20"/>
                <w:szCs w:val="20"/>
                <w:lang w:val="id-ID"/>
              </w:rPr>
              <w:t>Penelitian, Tahun</w:t>
            </w:r>
          </w:p>
        </w:tc>
        <w:tc>
          <w:tcPr>
            <w:tcW w:w="1984" w:type="dxa"/>
            <w:tcBorders>
              <w:top w:val="single" w:sz="4" w:space="0" w:color="auto"/>
              <w:left w:val="single" w:sz="4" w:space="0" w:color="auto"/>
              <w:bottom w:val="single" w:sz="4" w:space="0" w:color="auto"/>
              <w:right w:val="single" w:sz="4" w:space="0" w:color="auto"/>
            </w:tcBorders>
            <w:noWrap/>
            <w:vAlign w:val="center"/>
          </w:tcPr>
          <w:p w:rsidR="00395E67" w:rsidRPr="00714FEB" w:rsidRDefault="00395E67" w:rsidP="002E1831">
            <w:pPr>
              <w:jc w:val="center"/>
              <w:rPr>
                <w:b/>
                <w:sz w:val="20"/>
                <w:szCs w:val="20"/>
                <w:lang w:val="id-ID"/>
              </w:rPr>
            </w:pPr>
            <w:r w:rsidRPr="00714FEB">
              <w:rPr>
                <w:b/>
                <w:sz w:val="20"/>
                <w:szCs w:val="20"/>
                <w:lang w:val="id-ID"/>
              </w:rPr>
              <w:t>Variabel</w:t>
            </w:r>
          </w:p>
        </w:tc>
        <w:tc>
          <w:tcPr>
            <w:tcW w:w="2268" w:type="dxa"/>
            <w:tcBorders>
              <w:top w:val="single" w:sz="4" w:space="0" w:color="auto"/>
              <w:left w:val="single" w:sz="4" w:space="0" w:color="auto"/>
              <w:bottom w:val="single" w:sz="4" w:space="0" w:color="auto"/>
              <w:right w:val="single" w:sz="4" w:space="0" w:color="auto"/>
            </w:tcBorders>
            <w:noWrap/>
            <w:vAlign w:val="center"/>
          </w:tcPr>
          <w:p w:rsidR="00395E67" w:rsidRPr="00714FEB" w:rsidRDefault="00395E67" w:rsidP="002E1831">
            <w:pPr>
              <w:jc w:val="center"/>
              <w:rPr>
                <w:b/>
                <w:sz w:val="20"/>
                <w:szCs w:val="20"/>
                <w:lang w:val="id-ID"/>
              </w:rPr>
            </w:pPr>
            <w:r w:rsidRPr="00714FEB">
              <w:rPr>
                <w:b/>
                <w:sz w:val="20"/>
                <w:szCs w:val="20"/>
                <w:lang w:val="id-ID"/>
              </w:rPr>
              <w:t>Metode</w:t>
            </w:r>
          </w:p>
        </w:tc>
        <w:tc>
          <w:tcPr>
            <w:tcW w:w="1843" w:type="dxa"/>
            <w:tcBorders>
              <w:top w:val="single" w:sz="4" w:space="0" w:color="auto"/>
              <w:left w:val="single" w:sz="4" w:space="0" w:color="auto"/>
              <w:bottom w:val="single" w:sz="4" w:space="0" w:color="auto"/>
              <w:right w:val="single" w:sz="4" w:space="0" w:color="auto"/>
            </w:tcBorders>
            <w:noWrap/>
            <w:vAlign w:val="center"/>
          </w:tcPr>
          <w:p w:rsidR="00395E67" w:rsidRPr="00714FEB" w:rsidRDefault="00395E67" w:rsidP="002E1831">
            <w:pPr>
              <w:jc w:val="center"/>
              <w:rPr>
                <w:b/>
                <w:sz w:val="20"/>
                <w:szCs w:val="20"/>
                <w:lang w:val="id-ID"/>
              </w:rPr>
            </w:pPr>
            <w:r w:rsidRPr="00714FEB">
              <w:rPr>
                <w:b/>
                <w:sz w:val="20"/>
                <w:szCs w:val="20"/>
                <w:lang w:val="id-ID"/>
              </w:rPr>
              <w:t>Hasil</w:t>
            </w:r>
          </w:p>
        </w:tc>
      </w:tr>
      <w:tr w:rsidR="00395E67" w:rsidRPr="00E90E63" w:rsidTr="002E1831">
        <w:trPr>
          <w:trHeight w:val="2948"/>
        </w:trPr>
        <w:tc>
          <w:tcPr>
            <w:tcW w:w="2142" w:type="dxa"/>
            <w:tcBorders>
              <w:top w:val="single" w:sz="4" w:space="0" w:color="auto"/>
              <w:left w:val="single" w:sz="4" w:space="0" w:color="auto"/>
              <w:bottom w:val="single" w:sz="4" w:space="0" w:color="auto"/>
              <w:right w:val="single" w:sz="4" w:space="0" w:color="auto"/>
            </w:tcBorders>
            <w:noWrap/>
          </w:tcPr>
          <w:p w:rsidR="00395E67" w:rsidRPr="00E90E63" w:rsidRDefault="00395E67" w:rsidP="002E1831">
            <w:pPr>
              <w:ind w:left="191"/>
              <w:rPr>
                <w:sz w:val="20"/>
                <w:szCs w:val="20"/>
                <w:lang w:val="id-ID"/>
              </w:rPr>
            </w:pPr>
            <w:r w:rsidRPr="00E90E63">
              <w:rPr>
                <w:sz w:val="20"/>
                <w:szCs w:val="20"/>
                <w:lang w:val="id-ID"/>
              </w:rPr>
              <w:t>di jawa timur.</w:t>
            </w:r>
          </w:p>
          <w:p w:rsidR="00395E67" w:rsidRPr="00E90E63" w:rsidRDefault="00395E67" w:rsidP="002E1831">
            <w:pPr>
              <w:rPr>
                <w:sz w:val="20"/>
                <w:szCs w:val="20"/>
                <w:lang w:val="id-ID"/>
              </w:rPr>
            </w:pPr>
          </w:p>
          <w:p w:rsidR="00395E67" w:rsidRPr="00E90E63" w:rsidRDefault="00395E67" w:rsidP="002E1831">
            <w:pPr>
              <w:ind w:left="191"/>
              <w:rPr>
                <w:sz w:val="20"/>
                <w:szCs w:val="20"/>
                <w:lang w:val="id-ID"/>
              </w:rPr>
            </w:pPr>
            <w:r w:rsidRPr="00E90E63">
              <w:rPr>
                <w:sz w:val="20"/>
                <w:szCs w:val="20"/>
                <w:lang w:val="id-ID"/>
              </w:rPr>
              <w:t>H. Teman Koesmono</w:t>
            </w:r>
          </w:p>
          <w:p w:rsidR="00395E67" w:rsidRPr="00E90E63" w:rsidRDefault="00395E67" w:rsidP="002E1831">
            <w:pPr>
              <w:ind w:left="191"/>
              <w:rPr>
                <w:sz w:val="20"/>
                <w:szCs w:val="20"/>
                <w:lang w:val="id-ID"/>
              </w:rPr>
            </w:pPr>
            <w:r w:rsidRPr="00E90E63">
              <w:rPr>
                <w:sz w:val="20"/>
                <w:szCs w:val="20"/>
                <w:lang w:val="id-ID"/>
              </w:rPr>
              <w:t>(2005)</w:t>
            </w:r>
          </w:p>
        </w:tc>
        <w:tc>
          <w:tcPr>
            <w:tcW w:w="1984" w:type="dxa"/>
            <w:tcBorders>
              <w:top w:val="single" w:sz="4" w:space="0" w:color="auto"/>
              <w:left w:val="single" w:sz="4" w:space="0" w:color="auto"/>
              <w:bottom w:val="single" w:sz="4" w:space="0" w:color="auto"/>
              <w:right w:val="single" w:sz="4" w:space="0" w:color="auto"/>
            </w:tcBorders>
            <w:noWrap/>
          </w:tcPr>
          <w:p w:rsidR="00395E67" w:rsidRPr="00E90E63" w:rsidRDefault="00395E67" w:rsidP="002E1831">
            <w:pPr>
              <w:spacing w:line="256" w:lineRule="auto"/>
              <w:rPr>
                <w:sz w:val="20"/>
                <w:szCs w:val="20"/>
                <w:lang w:val="id-ID" w:eastAsia="en-GB"/>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395E67" w:rsidRPr="00E90E63" w:rsidRDefault="00395E67" w:rsidP="002E1831">
            <w:pPr>
              <w:rPr>
                <w:i/>
                <w:sz w:val="20"/>
                <w:szCs w:val="20"/>
                <w:lang w:val="id-ID"/>
              </w:rPr>
            </w:pPr>
          </w:p>
          <w:p w:rsidR="00395E67" w:rsidRPr="00E90E63" w:rsidRDefault="00395E67" w:rsidP="002E1831">
            <w:pPr>
              <w:rPr>
                <w:i/>
                <w:sz w:val="20"/>
                <w:szCs w:val="20"/>
                <w:lang w:val="id-ID"/>
              </w:rPr>
            </w:pPr>
          </w:p>
        </w:tc>
        <w:tc>
          <w:tcPr>
            <w:tcW w:w="1843" w:type="dxa"/>
            <w:tcBorders>
              <w:top w:val="single" w:sz="4" w:space="0" w:color="auto"/>
              <w:left w:val="single" w:sz="4" w:space="0" w:color="auto"/>
              <w:bottom w:val="single" w:sz="4" w:space="0" w:color="auto"/>
              <w:right w:val="single" w:sz="4" w:space="0" w:color="auto"/>
            </w:tcBorders>
            <w:noWrap/>
          </w:tcPr>
          <w:p w:rsidR="00395E67" w:rsidRPr="00E90E63" w:rsidRDefault="00395E67" w:rsidP="002E1831">
            <w:pPr>
              <w:pStyle w:val="msolistparagraph0"/>
              <w:spacing w:after="0" w:line="240" w:lineRule="auto"/>
              <w:ind w:left="0"/>
              <w:rPr>
                <w:rFonts w:ascii="Times New Roman" w:hAnsi="Times New Roman"/>
                <w:sz w:val="20"/>
                <w:szCs w:val="20"/>
                <w:lang w:val="id-ID"/>
              </w:rPr>
            </w:pPr>
            <w:r w:rsidRPr="00E90E63">
              <w:rPr>
                <w:rFonts w:ascii="Times New Roman" w:hAnsi="Times New Roman"/>
                <w:sz w:val="20"/>
                <w:szCs w:val="20"/>
                <w:lang w:val="id-ID"/>
              </w:rPr>
              <w:t>berpengaruh terhadap kinerja sebesar 0,003 dan budaya organisasi berpengaruh terhadap kinerja sebesar 0.506,bedaya organisasi berpengaruh terhadap motivasi sebesar 0.680 dan budaya organisasi berpengaruh terhadap kepuasan kerja sebesar 1.183.</w:t>
            </w:r>
          </w:p>
        </w:tc>
      </w:tr>
      <w:tr w:rsidR="00395E67" w:rsidRPr="00E90E63" w:rsidTr="002E1831">
        <w:trPr>
          <w:trHeight w:val="3041"/>
        </w:trPr>
        <w:tc>
          <w:tcPr>
            <w:tcW w:w="2142" w:type="dxa"/>
            <w:tcBorders>
              <w:top w:val="single" w:sz="4" w:space="0" w:color="auto"/>
              <w:left w:val="single" w:sz="4" w:space="0" w:color="auto"/>
              <w:bottom w:val="single" w:sz="4" w:space="0" w:color="auto"/>
              <w:right w:val="single" w:sz="4" w:space="0" w:color="auto"/>
            </w:tcBorders>
            <w:noWrap/>
          </w:tcPr>
          <w:p w:rsidR="00395E67" w:rsidRPr="00E90E63" w:rsidRDefault="00395E67" w:rsidP="00395E67">
            <w:pPr>
              <w:pStyle w:val="msolistparagraph0"/>
              <w:numPr>
                <w:ilvl w:val="0"/>
                <w:numId w:val="15"/>
              </w:numPr>
              <w:spacing w:after="0" w:line="240" w:lineRule="auto"/>
              <w:ind w:left="191" w:hanging="191"/>
              <w:rPr>
                <w:rFonts w:ascii="Times New Roman" w:hAnsi="Times New Roman"/>
                <w:sz w:val="20"/>
                <w:szCs w:val="20"/>
                <w:lang w:val="id-ID"/>
              </w:rPr>
            </w:pPr>
            <w:r w:rsidRPr="00E90E63">
              <w:rPr>
                <w:rFonts w:ascii="Times New Roman" w:hAnsi="Times New Roman"/>
                <w:sz w:val="20"/>
                <w:szCs w:val="20"/>
                <w:lang w:val="id-ID"/>
              </w:rPr>
              <w:t>Pengaruh budaya organisasi terhadap kinerja pegawai kantor ketahanan pangan dan penyuluhan kabupaten kutai barat</w:t>
            </w:r>
          </w:p>
          <w:p w:rsidR="00395E67" w:rsidRPr="00E90E63" w:rsidRDefault="00395E67" w:rsidP="002E1831">
            <w:pPr>
              <w:ind w:firstLine="191"/>
              <w:rPr>
                <w:sz w:val="20"/>
                <w:szCs w:val="20"/>
                <w:lang w:val="id-ID"/>
              </w:rPr>
            </w:pPr>
            <w:r w:rsidRPr="00E90E63">
              <w:rPr>
                <w:sz w:val="20"/>
                <w:szCs w:val="20"/>
                <w:lang w:val="id-ID"/>
              </w:rPr>
              <w:t>Leo Addy Chandra</w:t>
            </w:r>
          </w:p>
          <w:p w:rsidR="00395E67" w:rsidRPr="00E90E63" w:rsidRDefault="00395E67" w:rsidP="002E1831">
            <w:pPr>
              <w:ind w:left="191"/>
              <w:rPr>
                <w:sz w:val="20"/>
                <w:szCs w:val="20"/>
                <w:lang w:val="id-ID"/>
              </w:rPr>
            </w:pPr>
            <w:r w:rsidRPr="00E90E63">
              <w:rPr>
                <w:sz w:val="20"/>
                <w:szCs w:val="20"/>
                <w:lang w:val="id-ID"/>
              </w:rPr>
              <w:t>(2013)</w:t>
            </w:r>
          </w:p>
        </w:tc>
        <w:tc>
          <w:tcPr>
            <w:tcW w:w="1984" w:type="dxa"/>
            <w:tcBorders>
              <w:top w:val="single" w:sz="4" w:space="0" w:color="auto"/>
              <w:left w:val="single" w:sz="4" w:space="0" w:color="auto"/>
              <w:bottom w:val="single" w:sz="4" w:space="0" w:color="auto"/>
              <w:right w:val="single" w:sz="4" w:space="0" w:color="auto"/>
            </w:tcBorders>
            <w:noWrap/>
          </w:tcPr>
          <w:p w:rsidR="00395E67" w:rsidRPr="00E90E63" w:rsidRDefault="00395E67" w:rsidP="002E1831">
            <w:pPr>
              <w:rPr>
                <w:sz w:val="20"/>
                <w:szCs w:val="20"/>
                <w:lang w:val="id-ID"/>
              </w:rPr>
            </w:pPr>
            <w:r w:rsidRPr="00E90E63">
              <w:rPr>
                <w:sz w:val="20"/>
                <w:szCs w:val="20"/>
                <w:lang w:val="id-ID"/>
              </w:rPr>
              <w:t>Budaya organisasi(X), Kinerja(Y)</w:t>
            </w:r>
          </w:p>
        </w:tc>
        <w:tc>
          <w:tcPr>
            <w:tcW w:w="2268" w:type="dxa"/>
            <w:tcBorders>
              <w:top w:val="single" w:sz="4" w:space="0" w:color="auto"/>
              <w:left w:val="single" w:sz="4" w:space="0" w:color="auto"/>
              <w:bottom w:val="single" w:sz="4" w:space="0" w:color="auto"/>
              <w:right w:val="single" w:sz="4" w:space="0" w:color="auto"/>
            </w:tcBorders>
            <w:noWrap/>
          </w:tcPr>
          <w:p w:rsidR="00395E67" w:rsidRPr="00E90E63" w:rsidRDefault="00395E67" w:rsidP="002E1831">
            <w:pPr>
              <w:rPr>
                <w:sz w:val="20"/>
                <w:szCs w:val="20"/>
                <w:lang w:val="id-ID"/>
              </w:rPr>
            </w:pPr>
            <w:r w:rsidRPr="00E90E63">
              <w:rPr>
                <w:sz w:val="20"/>
                <w:szCs w:val="20"/>
                <w:lang w:val="id-ID"/>
              </w:rPr>
              <w:t>Kuantitatif, kuisioner, Regresi linear berganda</w:t>
            </w:r>
          </w:p>
        </w:tc>
        <w:tc>
          <w:tcPr>
            <w:tcW w:w="1843" w:type="dxa"/>
            <w:tcBorders>
              <w:top w:val="single" w:sz="4" w:space="0" w:color="auto"/>
              <w:left w:val="single" w:sz="4" w:space="0" w:color="auto"/>
              <w:bottom w:val="single" w:sz="4" w:space="0" w:color="auto"/>
              <w:right w:val="single" w:sz="4" w:space="0" w:color="auto"/>
            </w:tcBorders>
            <w:noWrap/>
          </w:tcPr>
          <w:p w:rsidR="00395E67" w:rsidRPr="00E90E63" w:rsidRDefault="00395E67" w:rsidP="002E1831">
            <w:pPr>
              <w:rPr>
                <w:sz w:val="20"/>
                <w:szCs w:val="20"/>
                <w:lang w:val="id-ID"/>
              </w:rPr>
            </w:pPr>
            <w:r w:rsidRPr="00E90E63">
              <w:rPr>
                <w:sz w:val="20"/>
                <w:szCs w:val="20"/>
                <w:lang w:val="id-ID"/>
              </w:rPr>
              <w:t>Bahwa budaya organiisasi mempunyai hubungan (kolerasi) yang positif terhadap kinerja pegawai kantor ketahanan pangan dan penyuluhan Kabupaten Kutai Barat hal tersebut berarti bahwa semakin baik budaya organisasi maka semakin baik kinerja pegawai.</w:t>
            </w:r>
          </w:p>
        </w:tc>
      </w:tr>
    </w:tbl>
    <w:p w:rsidR="00395E67" w:rsidRPr="00E90E63" w:rsidRDefault="00395E67" w:rsidP="00395E67">
      <w:pPr>
        <w:spacing w:line="256" w:lineRule="auto"/>
        <w:rPr>
          <w:b/>
          <w:lang w:val="id-ID"/>
        </w:rPr>
      </w:pPr>
    </w:p>
    <w:p w:rsidR="00395E67" w:rsidRPr="00E90E63" w:rsidRDefault="00395E67" w:rsidP="00395E67">
      <w:pPr>
        <w:spacing w:line="256" w:lineRule="auto"/>
        <w:rPr>
          <w:b/>
          <w:lang w:val="id-ID"/>
        </w:rPr>
      </w:pPr>
    </w:p>
    <w:p w:rsidR="00395E67" w:rsidRPr="00E90E63" w:rsidRDefault="00395E67" w:rsidP="00395E67">
      <w:pPr>
        <w:pStyle w:val="msolistparagraph0"/>
        <w:numPr>
          <w:ilvl w:val="0"/>
          <w:numId w:val="14"/>
        </w:numPr>
        <w:tabs>
          <w:tab w:val="left" w:pos="420"/>
        </w:tabs>
        <w:spacing w:after="0" w:line="480" w:lineRule="auto"/>
        <w:ind w:left="426" w:hanging="426"/>
        <w:jc w:val="both"/>
        <w:rPr>
          <w:rFonts w:ascii="Times New Roman" w:hAnsi="Times New Roman"/>
          <w:b/>
          <w:sz w:val="24"/>
          <w:szCs w:val="24"/>
          <w:lang w:val="id-ID"/>
        </w:rPr>
      </w:pPr>
      <w:r w:rsidRPr="00E90E63">
        <w:rPr>
          <w:rFonts w:ascii="Times New Roman" w:hAnsi="Times New Roman"/>
          <w:b/>
          <w:sz w:val="24"/>
          <w:szCs w:val="24"/>
          <w:lang w:val="id-ID"/>
        </w:rPr>
        <w:t>Landasan Teori</w:t>
      </w:r>
      <w:r w:rsidRPr="00E90E63">
        <w:rPr>
          <w:rFonts w:ascii="Times New Roman" w:hAnsi="Times New Roman"/>
          <w:b/>
          <w:i/>
          <w:sz w:val="24"/>
          <w:szCs w:val="24"/>
          <w:lang w:val="id-ID"/>
        </w:rPr>
        <w:t xml:space="preserve"> </w:t>
      </w:r>
    </w:p>
    <w:p w:rsidR="00395E67" w:rsidRPr="00E90E63" w:rsidRDefault="00395E67" w:rsidP="00395E67">
      <w:pPr>
        <w:numPr>
          <w:ilvl w:val="0"/>
          <w:numId w:val="17"/>
        </w:numPr>
        <w:tabs>
          <w:tab w:val="left" w:pos="1080"/>
        </w:tabs>
        <w:spacing w:line="480" w:lineRule="auto"/>
        <w:ind w:left="1080" w:hanging="654"/>
        <w:contextualSpacing/>
        <w:jc w:val="both"/>
        <w:rPr>
          <w:b/>
          <w:lang w:val="id-ID" w:eastAsia="ja-JP"/>
        </w:rPr>
      </w:pPr>
      <w:r w:rsidRPr="00E90E63">
        <w:rPr>
          <w:b/>
          <w:i/>
          <w:lang w:val="id-ID" w:eastAsia="ja-JP"/>
        </w:rPr>
        <w:t xml:space="preserve">Organizational Citizenship Behavior </w:t>
      </w:r>
      <w:r w:rsidRPr="00E90E63">
        <w:rPr>
          <w:b/>
          <w:lang w:val="id-ID" w:eastAsia="ja-JP"/>
        </w:rPr>
        <w:t>(OCB)</w:t>
      </w:r>
    </w:p>
    <w:p w:rsidR="00395E67" w:rsidRPr="00E90E63" w:rsidRDefault="00395E67" w:rsidP="00395E67">
      <w:pPr>
        <w:numPr>
          <w:ilvl w:val="0"/>
          <w:numId w:val="18"/>
        </w:numPr>
        <w:tabs>
          <w:tab w:val="left" w:pos="1980"/>
        </w:tabs>
        <w:spacing w:line="480" w:lineRule="auto"/>
        <w:ind w:left="1980" w:hanging="900"/>
        <w:contextualSpacing/>
        <w:jc w:val="both"/>
        <w:rPr>
          <w:b/>
          <w:lang w:val="id-ID" w:eastAsia="ja-JP"/>
        </w:rPr>
      </w:pPr>
      <w:r w:rsidRPr="00E90E63">
        <w:rPr>
          <w:b/>
          <w:lang w:val="id-ID" w:eastAsia="ja-JP"/>
        </w:rPr>
        <w:t xml:space="preserve">Pengertian </w:t>
      </w:r>
      <w:r w:rsidRPr="00E90E63">
        <w:rPr>
          <w:b/>
          <w:i/>
          <w:lang w:val="id-ID" w:eastAsia="ja-JP"/>
        </w:rPr>
        <w:t xml:space="preserve">Organizational Citizenship Behavior </w:t>
      </w:r>
      <w:r w:rsidRPr="00E90E63">
        <w:rPr>
          <w:b/>
          <w:lang w:val="id-ID" w:eastAsia="ja-JP"/>
        </w:rPr>
        <w:t>(OCB)</w:t>
      </w:r>
    </w:p>
    <w:p w:rsidR="00395E67" w:rsidRDefault="00395E67" w:rsidP="00395E67">
      <w:pPr>
        <w:spacing w:line="480" w:lineRule="auto"/>
        <w:ind w:left="1979" w:firstLine="720"/>
        <w:contextualSpacing/>
        <w:jc w:val="both"/>
        <w:rPr>
          <w:lang w:val="id-ID" w:eastAsia="ja-JP"/>
        </w:rPr>
      </w:pPr>
      <w:r w:rsidRPr="00E90E63">
        <w:rPr>
          <w:lang w:val="id-ID" w:eastAsia="ja-JP"/>
        </w:rPr>
        <w:t>Organ (1988) mendefinisikan</w:t>
      </w:r>
      <w:r w:rsidRPr="00E90E63">
        <w:rPr>
          <w:i/>
          <w:lang w:val="id-ID" w:eastAsia="ja-JP"/>
        </w:rPr>
        <w:t xml:space="preserve"> organizational Citizenship Behavior </w:t>
      </w:r>
      <w:r w:rsidRPr="00E90E63">
        <w:rPr>
          <w:lang w:val="id-ID" w:eastAsia="ja-JP"/>
        </w:rPr>
        <w:t xml:space="preserve">(OCB) sebagai perilaku individu yang bebas, tidak berkaitan secara langsung dengan sistem imbalan </w:t>
      </w:r>
      <w:r w:rsidRPr="00E90E63">
        <w:rPr>
          <w:lang w:val="id-ID" w:eastAsia="ja-JP"/>
        </w:rPr>
        <w:lastRenderedPageBreak/>
        <w:t>dan bisa meningkatkan fungsi efektif organisasi. (Quzwini, 2013:137).</w:t>
      </w:r>
    </w:p>
    <w:p w:rsidR="00395E67" w:rsidRDefault="00395E67" w:rsidP="00395E67">
      <w:pPr>
        <w:spacing w:line="480" w:lineRule="auto"/>
        <w:ind w:left="1979" w:firstLine="720"/>
        <w:contextualSpacing/>
        <w:jc w:val="both"/>
        <w:rPr>
          <w:lang w:val="id-ID" w:eastAsia="ja-JP"/>
        </w:rPr>
      </w:pPr>
      <w:r w:rsidRPr="00E90E63">
        <w:rPr>
          <w:lang w:val="id-ID" w:eastAsia="ja-JP"/>
        </w:rPr>
        <w:t xml:space="preserve">Fitriastuti mendefinisikan OCB sebagai berikut: (a) perilaku yang bersifat sukarela, bukan merupakan tindakan yang terpaksa terhadap hal-hal yang mengedepankan kepentingan organisasi; (b) Perilaku individu sebagai wujud dari kepuasan berdasarkan kinerja, tidak diperintahkan secara formal; (c) Tidak berkaitan secara langsung dengan terang-terangan sistem </w:t>
      </w:r>
      <w:r w:rsidRPr="00E90E63">
        <w:rPr>
          <w:i/>
          <w:lang w:val="id-ID" w:eastAsia="ja-JP"/>
        </w:rPr>
        <w:t xml:space="preserve">reward </w:t>
      </w:r>
      <w:r w:rsidRPr="00E90E63">
        <w:rPr>
          <w:lang w:val="id-ID" w:eastAsia="ja-JP"/>
        </w:rPr>
        <w:t>formal (Fitriastuti, 2013:106).</w:t>
      </w:r>
    </w:p>
    <w:p w:rsidR="00395E67" w:rsidRPr="00E90E63" w:rsidRDefault="00395E67" w:rsidP="00395E67">
      <w:pPr>
        <w:spacing w:line="480" w:lineRule="auto"/>
        <w:ind w:left="1979" w:firstLine="720"/>
        <w:contextualSpacing/>
        <w:jc w:val="both"/>
        <w:rPr>
          <w:lang w:val="id-ID" w:eastAsia="ja-JP"/>
        </w:rPr>
      </w:pPr>
      <w:r w:rsidRPr="00E90E63">
        <w:rPr>
          <w:lang w:val="id-ID" w:eastAsia="ja-JP"/>
        </w:rPr>
        <w:t xml:space="preserve">OCB merupakan perilaku sosial yang positif yang dilakukan oleh karyawan dengan memberikan kontribusi pada organisasi dan lingkungan kerjanya yang melebihi tuntutan peran atau posisi dalam bekerja. Perilaku ini dapat disebut sebagai perilaku </w:t>
      </w:r>
      <w:r w:rsidRPr="00E90E63">
        <w:rPr>
          <w:i/>
          <w:lang w:val="id-ID" w:eastAsia="ja-JP"/>
        </w:rPr>
        <w:t xml:space="preserve">ekstra-role </w:t>
      </w:r>
      <w:r w:rsidRPr="00E90E63">
        <w:rPr>
          <w:lang w:val="id-ID" w:eastAsia="ja-JP"/>
        </w:rPr>
        <w:t>atau</w:t>
      </w:r>
      <w:r w:rsidRPr="00E90E63">
        <w:rPr>
          <w:i/>
          <w:lang w:val="id-ID" w:eastAsia="ja-JP"/>
        </w:rPr>
        <w:t xml:space="preserve"> good citizen </w:t>
      </w:r>
      <w:r w:rsidRPr="00E90E63">
        <w:rPr>
          <w:lang w:val="id-ID" w:eastAsia="ja-JP"/>
        </w:rPr>
        <w:t>yang meruapakan makhluk sosial dengan mengutamakan kepentingan umum daripada kepentingan pribadi.</w:t>
      </w:r>
    </w:p>
    <w:p w:rsidR="00395E67" w:rsidRPr="00E90E63" w:rsidRDefault="00395E67" w:rsidP="00395E67">
      <w:pPr>
        <w:numPr>
          <w:ilvl w:val="0"/>
          <w:numId w:val="18"/>
        </w:numPr>
        <w:tabs>
          <w:tab w:val="left" w:pos="1980"/>
        </w:tabs>
        <w:spacing w:line="480" w:lineRule="auto"/>
        <w:ind w:left="1980" w:hanging="900"/>
        <w:contextualSpacing/>
        <w:jc w:val="both"/>
        <w:rPr>
          <w:b/>
          <w:lang w:val="id-ID" w:eastAsia="ja-JP"/>
        </w:rPr>
      </w:pPr>
      <w:r w:rsidRPr="00E90E63">
        <w:rPr>
          <w:b/>
          <w:lang w:val="id-ID" w:eastAsia="ja-JP"/>
        </w:rPr>
        <w:t>Indikator dan Dimensi OCB</w:t>
      </w:r>
    </w:p>
    <w:p w:rsidR="00395E67" w:rsidRPr="00E90E63" w:rsidRDefault="00395E67" w:rsidP="00395E67">
      <w:pPr>
        <w:spacing w:line="480" w:lineRule="auto"/>
        <w:ind w:left="1979" w:firstLine="720"/>
        <w:contextualSpacing/>
        <w:jc w:val="both"/>
        <w:rPr>
          <w:lang w:val="id-ID" w:eastAsia="ja-JP"/>
        </w:rPr>
      </w:pPr>
      <w:r w:rsidRPr="00E90E63">
        <w:rPr>
          <w:lang w:val="id-ID" w:eastAsia="ja-JP"/>
        </w:rPr>
        <w:t xml:space="preserve">Organ (1988) dalam Herminingsih (2012:128-129) berpendapat bahwa </w:t>
      </w:r>
      <w:r w:rsidRPr="00E90E63">
        <w:rPr>
          <w:i/>
          <w:lang w:val="id-ID" w:eastAsia="ja-JP"/>
        </w:rPr>
        <w:t xml:space="preserve">citizenship </w:t>
      </w:r>
      <w:r w:rsidRPr="00E90E63">
        <w:rPr>
          <w:lang w:val="id-ID" w:eastAsia="ja-JP"/>
        </w:rPr>
        <w:t>atau ekstra peran ini diimplementasikan dalam 5 bentuk perilaku, yaitu:</w:t>
      </w:r>
    </w:p>
    <w:p w:rsidR="00395E67" w:rsidRPr="00E90E63" w:rsidRDefault="00395E67" w:rsidP="00395E67">
      <w:pPr>
        <w:numPr>
          <w:ilvl w:val="1"/>
          <w:numId w:val="10"/>
        </w:numPr>
        <w:tabs>
          <w:tab w:val="left" w:pos="360"/>
        </w:tabs>
        <w:spacing w:line="480" w:lineRule="auto"/>
        <w:ind w:left="2263" w:hanging="284"/>
        <w:contextualSpacing/>
        <w:jc w:val="both"/>
        <w:rPr>
          <w:lang w:val="id-ID" w:eastAsia="ja-JP"/>
        </w:rPr>
      </w:pPr>
      <w:r>
        <w:rPr>
          <w:lang w:val="id-ID" w:eastAsia="ja-JP"/>
        </w:rPr>
        <w:tab/>
      </w:r>
      <w:r w:rsidRPr="00E90E63">
        <w:rPr>
          <w:lang w:val="id-ID" w:eastAsia="ja-JP"/>
        </w:rPr>
        <w:t>Altruism</w:t>
      </w:r>
    </w:p>
    <w:p w:rsidR="00395E67" w:rsidRPr="00E90E63" w:rsidRDefault="00395E67" w:rsidP="00395E67">
      <w:pPr>
        <w:tabs>
          <w:tab w:val="left" w:pos="360"/>
        </w:tabs>
        <w:spacing w:line="480" w:lineRule="auto"/>
        <w:ind w:left="2263" w:firstLine="850"/>
        <w:contextualSpacing/>
        <w:jc w:val="both"/>
        <w:rPr>
          <w:lang w:val="id-ID" w:eastAsia="ja-JP"/>
        </w:rPr>
      </w:pPr>
      <w:r w:rsidRPr="00E90E63">
        <w:rPr>
          <w:lang w:val="id-ID" w:eastAsia="ja-JP"/>
        </w:rPr>
        <w:t xml:space="preserve">Yaitu perilaku membantu rekan kerja dalam menyelesaikan pekerjaannya, misalnya bersedia secara </w:t>
      </w:r>
      <w:r w:rsidRPr="00E90E63">
        <w:rPr>
          <w:lang w:val="id-ID" w:eastAsia="ja-JP"/>
        </w:rPr>
        <w:lastRenderedPageBreak/>
        <w:t>sukarela membantu rekan kerja yang kurang paham dan rekan kerja baru, membantu rekan kerja yang mendapat pekerjaan overload, mengerjakan pekerjaan rekan kerja yang tidak masuk.</w:t>
      </w:r>
    </w:p>
    <w:p w:rsidR="00395E67" w:rsidRPr="00E90E63" w:rsidRDefault="00395E67" w:rsidP="00395E67">
      <w:pPr>
        <w:numPr>
          <w:ilvl w:val="1"/>
          <w:numId w:val="10"/>
        </w:numPr>
        <w:tabs>
          <w:tab w:val="left" w:pos="284"/>
        </w:tabs>
        <w:spacing w:line="480" w:lineRule="auto"/>
        <w:ind w:left="2263" w:hanging="284"/>
        <w:contextualSpacing/>
        <w:jc w:val="both"/>
        <w:rPr>
          <w:lang w:val="id-ID" w:eastAsia="ja-JP"/>
        </w:rPr>
      </w:pPr>
      <w:r>
        <w:rPr>
          <w:lang w:val="id-ID" w:eastAsia="ja-JP"/>
        </w:rPr>
        <w:tab/>
      </w:r>
      <w:r w:rsidRPr="00E90E63">
        <w:rPr>
          <w:lang w:val="id-ID" w:eastAsia="ja-JP"/>
        </w:rPr>
        <w:t>Courtesy</w:t>
      </w:r>
    </w:p>
    <w:p w:rsidR="00395E67" w:rsidRPr="00E90E63" w:rsidRDefault="00395E67" w:rsidP="00395E67">
      <w:pPr>
        <w:tabs>
          <w:tab w:val="left" w:pos="360"/>
        </w:tabs>
        <w:spacing w:line="480" w:lineRule="auto"/>
        <w:ind w:left="2263" w:firstLine="851"/>
        <w:contextualSpacing/>
        <w:jc w:val="both"/>
        <w:rPr>
          <w:lang w:val="id-ID" w:eastAsia="ja-JP"/>
        </w:rPr>
      </w:pPr>
      <w:r w:rsidRPr="00E90E63">
        <w:rPr>
          <w:lang w:val="id-ID" w:eastAsia="ja-JP"/>
        </w:rPr>
        <w:t>Yaitu perilaku untuk terjadinya masalah yang berkaitan dengan hubungan pekerjaan, misalnya mendorong rekan kerja yang bekerja malas-malasan.</w:t>
      </w:r>
    </w:p>
    <w:p w:rsidR="00395E67" w:rsidRPr="00E90E63" w:rsidRDefault="00395E67" w:rsidP="00395E67">
      <w:pPr>
        <w:numPr>
          <w:ilvl w:val="1"/>
          <w:numId w:val="10"/>
        </w:numPr>
        <w:tabs>
          <w:tab w:val="left" w:pos="284"/>
        </w:tabs>
        <w:spacing w:line="480" w:lineRule="auto"/>
        <w:ind w:left="2263" w:hanging="284"/>
        <w:contextualSpacing/>
        <w:jc w:val="both"/>
        <w:rPr>
          <w:lang w:val="id-ID" w:eastAsia="ja-JP"/>
        </w:rPr>
      </w:pPr>
      <w:r>
        <w:rPr>
          <w:lang w:val="id-ID" w:eastAsia="ja-JP"/>
        </w:rPr>
        <w:tab/>
      </w:r>
      <w:r w:rsidRPr="00E90E63">
        <w:rPr>
          <w:lang w:val="id-ID" w:eastAsia="ja-JP"/>
        </w:rPr>
        <w:t>Sportmanship</w:t>
      </w:r>
    </w:p>
    <w:p w:rsidR="00395E67" w:rsidRPr="00E90E63" w:rsidRDefault="00395E67" w:rsidP="00395E67">
      <w:pPr>
        <w:tabs>
          <w:tab w:val="left" w:pos="360"/>
        </w:tabs>
        <w:spacing w:line="480" w:lineRule="auto"/>
        <w:ind w:left="2263" w:firstLine="851"/>
        <w:contextualSpacing/>
        <w:jc w:val="both"/>
        <w:rPr>
          <w:lang w:val="id-ID" w:eastAsia="ja-JP"/>
        </w:rPr>
      </w:pPr>
      <w:r w:rsidRPr="00E90E63">
        <w:rPr>
          <w:lang w:val="id-ID" w:eastAsia="ja-JP"/>
        </w:rPr>
        <w:t xml:space="preserve">Yaitu perilaku menerima kondisi atau keadaan yang tidak menyenangkan dan kurang ideal, misalnya </w:t>
      </w:r>
      <w:r>
        <w:rPr>
          <w:lang w:val="id-ID" w:eastAsia="ja-JP"/>
        </w:rPr>
        <w:t>tidak suka mengeluh secara p</w:t>
      </w:r>
      <w:r>
        <w:rPr>
          <w:lang w:eastAsia="ja-JP"/>
        </w:rPr>
        <w:t>erasaan</w:t>
      </w:r>
      <w:r w:rsidRPr="00E90E63">
        <w:rPr>
          <w:lang w:val="id-ID" w:eastAsia="ja-JP"/>
        </w:rPr>
        <w:t>, tidak suka melalaikan realitas.</w:t>
      </w:r>
    </w:p>
    <w:p w:rsidR="00395E67" w:rsidRPr="00E90E63" w:rsidRDefault="00395E67" w:rsidP="00395E67">
      <w:pPr>
        <w:numPr>
          <w:ilvl w:val="1"/>
          <w:numId w:val="10"/>
        </w:numPr>
        <w:tabs>
          <w:tab w:val="left" w:pos="284"/>
        </w:tabs>
        <w:spacing w:line="480" w:lineRule="auto"/>
        <w:ind w:left="2263" w:hanging="284"/>
        <w:contextualSpacing/>
        <w:jc w:val="both"/>
        <w:rPr>
          <w:lang w:val="id-ID" w:eastAsia="ja-JP"/>
        </w:rPr>
      </w:pPr>
      <w:r>
        <w:rPr>
          <w:lang w:val="id-ID" w:eastAsia="ja-JP"/>
        </w:rPr>
        <w:tab/>
      </w:r>
      <w:r w:rsidRPr="00E90E63">
        <w:rPr>
          <w:lang w:val="id-ID" w:eastAsia="ja-JP"/>
        </w:rPr>
        <w:t>Civic virtue</w:t>
      </w:r>
    </w:p>
    <w:p w:rsidR="00395E67" w:rsidRDefault="00395E67" w:rsidP="00395E67">
      <w:pPr>
        <w:tabs>
          <w:tab w:val="left" w:pos="360"/>
        </w:tabs>
        <w:spacing w:line="480" w:lineRule="auto"/>
        <w:ind w:left="2263" w:firstLine="851"/>
        <w:contextualSpacing/>
        <w:jc w:val="both"/>
        <w:rPr>
          <w:lang w:val="id-ID" w:eastAsia="ja-JP"/>
        </w:rPr>
      </w:pPr>
      <w:r w:rsidRPr="00E90E63">
        <w:rPr>
          <w:lang w:val="id-ID" w:eastAsia="ja-JP"/>
        </w:rPr>
        <w:t>Yaitu perilaku tanggungjawab untuk berpartisipasi dalam aktivitas kehidupan perusahaan, misalnya menghadiri pertemuan yang tidak diperlukan bagi dirinya tetapi bermanfaat bagi perusahaan, bersedia mengikuti atau mentaati perubahan-perubahan yang terjadi dalam perusahaan, memiliki inisiatif untuk meningkatkan produktivitas perusahaan.</w:t>
      </w:r>
    </w:p>
    <w:p w:rsidR="00395E67" w:rsidRDefault="00395E67" w:rsidP="00395E67">
      <w:pPr>
        <w:tabs>
          <w:tab w:val="left" w:pos="360"/>
        </w:tabs>
        <w:spacing w:line="480" w:lineRule="auto"/>
        <w:ind w:left="2263" w:firstLine="851"/>
        <w:contextualSpacing/>
        <w:jc w:val="both"/>
        <w:rPr>
          <w:lang w:val="id-ID" w:eastAsia="ja-JP"/>
        </w:rPr>
      </w:pPr>
    </w:p>
    <w:p w:rsidR="00395E67" w:rsidRPr="00E90E63" w:rsidRDefault="00395E67" w:rsidP="00395E67">
      <w:pPr>
        <w:tabs>
          <w:tab w:val="left" w:pos="360"/>
        </w:tabs>
        <w:spacing w:line="480" w:lineRule="auto"/>
        <w:ind w:left="2263" w:firstLine="851"/>
        <w:contextualSpacing/>
        <w:jc w:val="both"/>
        <w:rPr>
          <w:lang w:val="id-ID" w:eastAsia="ja-JP"/>
        </w:rPr>
      </w:pPr>
    </w:p>
    <w:p w:rsidR="00395E67" w:rsidRPr="00E90E63" w:rsidRDefault="00395E67" w:rsidP="00395E67">
      <w:pPr>
        <w:numPr>
          <w:ilvl w:val="1"/>
          <w:numId w:val="10"/>
        </w:numPr>
        <w:tabs>
          <w:tab w:val="left" w:pos="284"/>
        </w:tabs>
        <w:spacing w:line="480" w:lineRule="auto"/>
        <w:ind w:left="2263" w:hanging="284"/>
        <w:contextualSpacing/>
        <w:jc w:val="both"/>
        <w:rPr>
          <w:lang w:val="id-ID" w:eastAsia="ja-JP"/>
        </w:rPr>
      </w:pPr>
      <w:r>
        <w:rPr>
          <w:lang w:val="id-ID" w:eastAsia="ja-JP"/>
        </w:rPr>
        <w:lastRenderedPageBreak/>
        <w:tab/>
      </w:r>
      <w:r w:rsidRPr="00E90E63">
        <w:rPr>
          <w:lang w:val="id-ID" w:eastAsia="ja-JP"/>
        </w:rPr>
        <w:t>Conscientiousness atau generalized compliance</w:t>
      </w:r>
    </w:p>
    <w:p w:rsidR="00395E67" w:rsidRPr="00E90E63" w:rsidRDefault="00395E67" w:rsidP="00395E67">
      <w:pPr>
        <w:tabs>
          <w:tab w:val="left" w:pos="360"/>
        </w:tabs>
        <w:spacing w:line="480" w:lineRule="auto"/>
        <w:ind w:left="2263" w:firstLine="851"/>
        <w:contextualSpacing/>
        <w:jc w:val="both"/>
        <w:rPr>
          <w:lang w:val="id-ID" w:eastAsia="ja-JP"/>
        </w:rPr>
      </w:pPr>
      <w:r w:rsidRPr="00E90E63">
        <w:rPr>
          <w:lang w:val="id-ID" w:eastAsia="ja-JP"/>
        </w:rPr>
        <w:t>Yaitu dedikasi untuk bekerja dan mencapai hasil di atas standar yang ditetapkan, misalnya bekerja sepanjang hari, tidak membuang-buang waktu, mentaati semua peraturan perusahaan, secara sukarela bersedia melakukan pekerjaan yang tidak menjadi tanggungjawabnya.</w:t>
      </w:r>
    </w:p>
    <w:p w:rsidR="00395E67" w:rsidRPr="00E90E63" w:rsidRDefault="00395E67" w:rsidP="00395E67">
      <w:pPr>
        <w:spacing w:line="480" w:lineRule="auto"/>
        <w:ind w:left="1979" w:firstLine="720"/>
        <w:contextualSpacing/>
        <w:jc w:val="both"/>
        <w:rPr>
          <w:lang w:val="id-ID" w:eastAsia="ja-JP"/>
        </w:rPr>
      </w:pPr>
      <w:r w:rsidRPr="00E90E63">
        <w:rPr>
          <w:lang w:val="id-ID" w:eastAsia="ja-JP"/>
        </w:rPr>
        <w:t xml:space="preserve">Kelima dimensi tersebut juga dapat dikatakan sebagai bentuk dari OCB. Hal ini sebagaimana dikatakan oleh Luthans (2005: 444) bahwa OCB dapat memiliki banyak bentuk, tetapi bentuk utamanya dapat disimpulkan sebagai berikut: </w:t>
      </w:r>
    </w:p>
    <w:p w:rsidR="00395E67" w:rsidRPr="00E90E63" w:rsidRDefault="00395E67" w:rsidP="00395E67">
      <w:pPr>
        <w:numPr>
          <w:ilvl w:val="0"/>
          <w:numId w:val="19"/>
        </w:numPr>
        <w:spacing w:line="480" w:lineRule="auto"/>
        <w:ind w:left="2263" w:hanging="284"/>
        <w:contextualSpacing/>
        <w:jc w:val="both"/>
        <w:rPr>
          <w:lang w:val="id-ID" w:eastAsia="ja-JP"/>
        </w:rPr>
      </w:pPr>
      <w:r>
        <w:rPr>
          <w:i/>
          <w:lang w:val="id-ID" w:eastAsia="ja-JP"/>
        </w:rPr>
        <w:tab/>
      </w:r>
      <w:r w:rsidRPr="00E90E63">
        <w:rPr>
          <w:i/>
          <w:lang w:val="id-ID" w:eastAsia="ja-JP"/>
        </w:rPr>
        <w:t>Altruisme</w:t>
      </w:r>
      <w:r w:rsidRPr="00E90E63">
        <w:rPr>
          <w:lang w:val="id-ID" w:eastAsia="ja-JP"/>
        </w:rPr>
        <w:t xml:space="preserve"> (misalnya, membantu saat rekan kerja tidak sehat);</w:t>
      </w:r>
    </w:p>
    <w:p w:rsidR="00395E67" w:rsidRPr="00E90E63" w:rsidRDefault="00395E67" w:rsidP="00395E67">
      <w:pPr>
        <w:numPr>
          <w:ilvl w:val="0"/>
          <w:numId w:val="19"/>
        </w:numPr>
        <w:spacing w:line="480" w:lineRule="auto"/>
        <w:ind w:left="2263" w:hanging="284"/>
        <w:contextualSpacing/>
        <w:jc w:val="both"/>
        <w:rPr>
          <w:lang w:val="id-ID" w:eastAsia="ja-JP"/>
        </w:rPr>
      </w:pPr>
      <w:r>
        <w:rPr>
          <w:lang w:val="id-ID" w:eastAsia="ja-JP"/>
        </w:rPr>
        <w:tab/>
      </w:r>
      <w:r w:rsidRPr="00E90E63">
        <w:rPr>
          <w:lang w:val="id-ID" w:eastAsia="ja-JP"/>
        </w:rPr>
        <w:t>Kesungguhan (mislanya, lembur untuk menyelesaikan pekerjaan);</w:t>
      </w:r>
    </w:p>
    <w:p w:rsidR="00395E67" w:rsidRPr="00E90E63" w:rsidRDefault="00395E67" w:rsidP="00395E67">
      <w:pPr>
        <w:numPr>
          <w:ilvl w:val="0"/>
          <w:numId w:val="19"/>
        </w:numPr>
        <w:spacing w:line="480" w:lineRule="auto"/>
        <w:ind w:left="2263" w:hanging="284"/>
        <w:contextualSpacing/>
        <w:jc w:val="both"/>
        <w:rPr>
          <w:lang w:val="id-ID" w:eastAsia="ja-JP"/>
        </w:rPr>
      </w:pPr>
      <w:r>
        <w:rPr>
          <w:lang w:val="id-ID" w:eastAsia="ja-JP"/>
        </w:rPr>
        <w:tab/>
      </w:r>
      <w:r w:rsidRPr="00E90E63">
        <w:rPr>
          <w:lang w:val="id-ID" w:eastAsia="ja-JP"/>
        </w:rPr>
        <w:t>Kepentingan umum (misalnya, rela mewakili perusahaan untuk program bersama);</w:t>
      </w:r>
    </w:p>
    <w:p w:rsidR="00395E67" w:rsidRPr="00E90E63" w:rsidRDefault="00395E67" w:rsidP="00395E67">
      <w:pPr>
        <w:numPr>
          <w:ilvl w:val="0"/>
          <w:numId w:val="19"/>
        </w:numPr>
        <w:spacing w:line="480" w:lineRule="auto"/>
        <w:ind w:left="2263" w:hanging="284"/>
        <w:contextualSpacing/>
        <w:jc w:val="both"/>
        <w:rPr>
          <w:lang w:val="id-ID" w:eastAsia="ja-JP"/>
        </w:rPr>
      </w:pPr>
      <w:r>
        <w:rPr>
          <w:lang w:val="id-ID" w:eastAsia="ja-JP"/>
        </w:rPr>
        <w:tab/>
      </w:r>
      <w:r w:rsidRPr="00E90E63">
        <w:rPr>
          <w:lang w:val="id-ID" w:eastAsia="ja-JP"/>
        </w:rPr>
        <w:t>Sikap sportif (misalnya, ikut menanggung kegagalan pekerjaan kelompok/tim yang mungkin akan berhasil dengan mengikuti nasehat sesama rekan kerja);</w:t>
      </w:r>
    </w:p>
    <w:p w:rsidR="00395E67" w:rsidRPr="00E90E63" w:rsidRDefault="00395E67" w:rsidP="00395E67">
      <w:pPr>
        <w:numPr>
          <w:ilvl w:val="0"/>
          <w:numId w:val="19"/>
        </w:numPr>
        <w:spacing w:line="480" w:lineRule="auto"/>
        <w:ind w:left="2263" w:hanging="284"/>
        <w:contextualSpacing/>
        <w:jc w:val="both"/>
        <w:rPr>
          <w:lang w:val="id-ID" w:eastAsia="ja-JP"/>
        </w:rPr>
      </w:pPr>
      <w:r>
        <w:rPr>
          <w:lang w:val="id-ID" w:eastAsia="ja-JP"/>
        </w:rPr>
        <w:tab/>
      </w:r>
      <w:r w:rsidRPr="00E90E63">
        <w:rPr>
          <w:lang w:val="id-ID" w:eastAsia="ja-JP"/>
        </w:rPr>
        <w:t>Sopan (misalnya, memahami atau berempati walau saat dikritik).</w:t>
      </w:r>
    </w:p>
    <w:p w:rsidR="00395E67" w:rsidRPr="00E90E63" w:rsidRDefault="00395E67" w:rsidP="00395E67">
      <w:pPr>
        <w:numPr>
          <w:ilvl w:val="0"/>
          <w:numId w:val="18"/>
        </w:numPr>
        <w:tabs>
          <w:tab w:val="left" w:pos="1980"/>
        </w:tabs>
        <w:spacing w:line="480" w:lineRule="auto"/>
        <w:ind w:left="1980" w:hanging="900"/>
        <w:contextualSpacing/>
        <w:jc w:val="both"/>
        <w:rPr>
          <w:b/>
          <w:lang w:val="id-ID" w:eastAsia="ja-JP"/>
        </w:rPr>
      </w:pPr>
      <w:r w:rsidRPr="00E90E63">
        <w:rPr>
          <w:b/>
          <w:lang w:val="id-ID" w:eastAsia="ja-JP"/>
        </w:rPr>
        <w:lastRenderedPageBreak/>
        <w:t>Faktor-faktor yang Mempengaruhi OCB</w:t>
      </w:r>
    </w:p>
    <w:p w:rsidR="00395E67" w:rsidRPr="00E90E63" w:rsidRDefault="00395E67" w:rsidP="00395E67">
      <w:pPr>
        <w:spacing w:line="480" w:lineRule="auto"/>
        <w:ind w:left="1979" w:firstLine="720"/>
        <w:contextualSpacing/>
        <w:jc w:val="both"/>
        <w:rPr>
          <w:lang w:val="id-ID" w:eastAsia="ja-JP"/>
        </w:rPr>
      </w:pPr>
      <w:r w:rsidRPr="00E90E63">
        <w:rPr>
          <w:lang w:val="id-ID" w:eastAsia="ja-JP"/>
        </w:rPr>
        <w:t>Dalam Simanullang (2010:21-26), mengemukakan beberapa faktor yang mempengaruhi OCB sebagai berikut:</w:t>
      </w:r>
    </w:p>
    <w:p w:rsidR="00395E67" w:rsidRPr="00E90E63" w:rsidRDefault="00395E67" w:rsidP="00395E67">
      <w:pPr>
        <w:numPr>
          <w:ilvl w:val="0"/>
          <w:numId w:val="20"/>
        </w:numPr>
        <w:tabs>
          <w:tab w:val="left" w:pos="2380"/>
        </w:tabs>
        <w:spacing w:line="480" w:lineRule="auto"/>
        <w:ind w:left="2380" w:hanging="401"/>
        <w:contextualSpacing/>
        <w:jc w:val="both"/>
        <w:rPr>
          <w:lang w:val="id-ID" w:eastAsia="ja-JP"/>
        </w:rPr>
      </w:pPr>
      <w:r w:rsidRPr="00E90E63">
        <w:rPr>
          <w:lang w:val="id-ID" w:eastAsia="ja-JP"/>
        </w:rPr>
        <w:t>Budaya dan Iklim Organisasi</w:t>
      </w:r>
    </w:p>
    <w:p w:rsidR="00395E67" w:rsidRDefault="00395E67" w:rsidP="00395E67">
      <w:pPr>
        <w:spacing w:line="480" w:lineRule="auto"/>
        <w:ind w:left="2381" w:firstLine="720"/>
        <w:contextualSpacing/>
        <w:jc w:val="both"/>
        <w:rPr>
          <w:lang w:val="id-ID" w:eastAsia="ja-JP"/>
        </w:rPr>
      </w:pPr>
      <w:r w:rsidRPr="00E90E63">
        <w:rPr>
          <w:lang w:val="id-ID" w:eastAsia="ja-JP"/>
        </w:rPr>
        <w:t>Menurut Organ (1995) terdapat bukti-bukti kuat yang mengemukakan bahwa budaya organisasi merupakan suatu kondisi awal yang utama yang memicu terjadinya OCB. Sloat (1999) berpendapat bahwa karyawan cenderung melakukan tindakan yang melampaui tanggungjawab kerja mereka apabila mereka merasa puas dengan pekerjaannya, menerima perlakuan yang sportif dan penuh perhatian dari para pengawas, dan percaya bahwa mereka diperlukan oleh organisasi.</w:t>
      </w:r>
    </w:p>
    <w:p w:rsidR="00395E67" w:rsidRDefault="00395E67" w:rsidP="00395E67">
      <w:pPr>
        <w:spacing w:line="480" w:lineRule="auto"/>
        <w:ind w:left="2381" w:firstLine="720"/>
        <w:contextualSpacing/>
        <w:jc w:val="both"/>
        <w:rPr>
          <w:lang w:val="id-ID" w:eastAsia="ja-JP"/>
        </w:rPr>
      </w:pPr>
      <w:r w:rsidRPr="00E90E63">
        <w:rPr>
          <w:lang w:val="id-ID" w:eastAsia="ja-JP"/>
        </w:rPr>
        <w:t xml:space="preserve">Iklim organisasi dan budaya organisasi dapat menjadi penyebab kuat atas berkembangnya OCB dalam suatu organisasi. Dalam iklim organisasi yang posotif, karyawan lebih ingin melakukan pekerjaannya melebihi apa yang telah disyaratkan dalam </w:t>
      </w:r>
      <w:r w:rsidRPr="00E90E63">
        <w:rPr>
          <w:i/>
          <w:lang w:val="id-ID" w:eastAsia="ja-JP"/>
        </w:rPr>
        <w:t>job description</w:t>
      </w:r>
      <w:r w:rsidRPr="00E90E63">
        <w:rPr>
          <w:lang w:val="id-ID" w:eastAsia="ja-JP"/>
        </w:rPr>
        <w:t>, akan selalu mendukung tujuan organisasi jika mereka diperlukan oleh para atasan dengan sportif dan dengan penuh kesadaran serta percaya bahwa mereka diperlakukan secara adil oleh organisasinya.</w:t>
      </w:r>
    </w:p>
    <w:p w:rsidR="00395E67" w:rsidRPr="00E90E63" w:rsidRDefault="00395E67" w:rsidP="00395E67">
      <w:pPr>
        <w:spacing w:line="480" w:lineRule="auto"/>
        <w:ind w:left="2381" w:firstLine="720"/>
        <w:contextualSpacing/>
        <w:jc w:val="both"/>
        <w:rPr>
          <w:lang w:val="id-ID" w:eastAsia="ja-JP"/>
        </w:rPr>
      </w:pPr>
    </w:p>
    <w:p w:rsidR="00395E67" w:rsidRPr="00E90E63" w:rsidRDefault="00395E67" w:rsidP="00395E67">
      <w:pPr>
        <w:numPr>
          <w:ilvl w:val="0"/>
          <w:numId w:val="20"/>
        </w:numPr>
        <w:tabs>
          <w:tab w:val="left" w:pos="2380"/>
        </w:tabs>
        <w:spacing w:line="480" w:lineRule="auto"/>
        <w:ind w:left="2380" w:hanging="401"/>
        <w:contextualSpacing/>
        <w:jc w:val="both"/>
        <w:rPr>
          <w:lang w:val="id-ID" w:eastAsia="ja-JP"/>
        </w:rPr>
      </w:pPr>
      <w:r w:rsidRPr="00E90E63">
        <w:rPr>
          <w:lang w:val="id-ID" w:eastAsia="ja-JP"/>
        </w:rPr>
        <w:lastRenderedPageBreak/>
        <w:t>Kepribadian dan Suasana Hati</w:t>
      </w:r>
    </w:p>
    <w:p w:rsidR="00395E67" w:rsidRPr="00E90E63" w:rsidRDefault="00395E67" w:rsidP="00395E67">
      <w:pPr>
        <w:spacing w:line="480" w:lineRule="auto"/>
        <w:ind w:left="2381" w:firstLine="720"/>
        <w:contextualSpacing/>
        <w:jc w:val="both"/>
        <w:rPr>
          <w:lang w:val="id-ID" w:eastAsia="ja-JP"/>
        </w:rPr>
      </w:pPr>
      <w:r w:rsidRPr="00E90E63">
        <w:rPr>
          <w:lang w:val="id-ID" w:eastAsia="ja-JP"/>
        </w:rPr>
        <w:t>Kepribadian dan suasana hati (</w:t>
      </w:r>
      <w:r w:rsidRPr="00E90E63">
        <w:rPr>
          <w:i/>
          <w:lang w:val="id-ID" w:eastAsia="ja-JP"/>
        </w:rPr>
        <w:t>mood</w:t>
      </w:r>
      <w:r w:rsidRPr="00E90E63">
        <w:rPr>
          <w:lang w:val="id-ID" w:eastAsia="ja-JP"/>
        </w:rPr>
        <w:t>) mempunyai pengaruh terhadap timbulnya perilaku OCB secara individual maupun kelompok. Meskipun suasana hati diperngaruhi (sebagian) oleh kepribadian, ia juga dipengaruhi situasi, misalnya iklim kelompok kerja dan faktor-faktor keorganisasian. Jadi, jika organisasi menghargai karyawannya melakukan secara adil serta iklim kelompok kerja berjalan poditif maka karyawan cenderung berada dalam suasana hati yang bagus. Konsekuensianya, merka akan secara sukarela memberikan bantuan kepada orang lain (Sloat, 1999) dalam Simanullang (2010:21-26).</w:t>
      </w:r>
    </w:p>
    <w:p w:rsidR="00395E67" w:rsidRPr="00E90E63" w:rsidRDefault="00395E67" w:rsidP="00395E67">
      <w:pPr>
        <w:numPr>
          <w:ilvl w:val="0"/>
          <w:numId w:val="20"/>
        </w:numPr>
        <w:tabs>
          <w:tab w:val="left" w:pos="2380"/>
        </w:tabs>
        <w:spacing w:line="480" w:lineRule="auto"/>
        <w:ind w:left="2380" w:hanging="401"/>
        <w:contextualSpacing/>
        <w:jc w:val="both"/>
        <w:rPr>
          <w:lang w:val="id-ID" w:eastAsia="ja-JP"/>
        </w:rPr>
      </w:pPr>
      <w:r w:rsidRPr="00E90E63">
        <w:rPr>
          <w:lang w:val="id-ID" w:eastAsia="ja-JP"/>
        </w:rPr>
        <w:t>Persepsi terhadap Dukungan Organisasional</w:t>
      </w:r>
    </w:p>
    <w:p w:rsidR="00395E67" w:rsidRPr="00E90E63" w:rsidRDefault="00395E67" w:rsidP="00395E67">
      <w:pPr>
        <w:spacing w:line="480" w:lineRule="auto"/>
        <w:ind w:left="2381" w:firstLine="720"/>
        <w:contextualSpacing/>
        <w:jc w:val="both"/>
        <w:rPr>
          <w:lang w:val="id-ID" w:eastAsia="ja-JP"/>
        </w:rPr>
      </w:pPr>
      <w:r w:rsidRPr="00E90E63">
        <w:rPr>
          <w:lang w:val="id-ID" w:eastAsia="ja-JP"/>
        </w:rPr>
        <w:t>Pekerja yang merasa bahwa ia didukung oleh organisasi akan memberikan timbal baliknya (</w:t>
      </w:r>
      <w:r w:rsidRPr="00E90E63">
        <w:rPr>
          <w:i/>
          <w:lang w:val="id-ID" w:eastAsia="ja-JP"/>
        </w:rPr>
        <w:t>feed back</w:t>
      </w:r>
      <w:r w:rsidRPr="00E90E63">
        <w:rPr>
          <w:lang w:val="id-ID" w:eastAsia="ja-JP"/>
        </w:rPr>
        <w:t xml:space="preserve">) dan menurunkan ketidakseimbangan dalam hubungan tersebut dengan terlibat dalam perilaku </w:t>
      </w:r>
      <w:r w:rsidRPr="00E90E63">
        <w:rPr>
          <w:i/>
          <w:lang w:val="id-ID" w:eastAsia="ja-JP"/>
        </w:rPr>
        <w:t>citizenship</w:t>
      </w:r>
      <w:r w:rsidRPr="00E90E63">
        <w:rPr>
          <w:lang w:val="id-ID" w:eastAsia="ja-JP"/>
        </w:rPr>
        <w:t>.</w:t>
      </w:r>
    </w:p>
    <w:p w:rsidR="00395E67" w:rsidRPr="00E90E63" w:rsidRDefault="00395E67" w:rsidP="00395E67">
      <w:pPr>
        <w:numPr>
          <w:ilvl w:val="0"/>
          <w:numId w:val="20"/>
        </w:numPr>
        <w:tabs>
          <w:tab w:val="left" w:pos="2380"/>
        </w:tabs>
        <w:spacing w:line="480" w:lineRule="auto"/>
        <w:ind w:left="2380" w:hanging="401"/>
        <w:contextualSpacing/>
        <w:jc w:val="both"/>
        <w:rPr>
          <w:lang w:val="id-ID" w:eastAsia="ja-JP"/>
        </w:rPr>
      </w:pPr>
      <w:r w:rsidRPr="00E90E63">
        <w:rPr>
          <w:lang w:val="id-ID" w:eastAsia="ja-JP"/>
        </w:rPr>
        <w:t>Persepsi terhadap Kualitas Hubungan atau Interaksi Atasan Bawahan</w:t>
      </w:r>
    </w:p>
    <w:p w:rsidR="00395E67" w:rsidRPr="00E90E63" w:rsidRDefault="00395E67" w:rsidP="00395E67">
      <w:pPr>
        <w:spacing w:line="480" w:lineRule="auto"/>
        <w:ind w:left="2381" w:firstLine="720"/>
        <w:contextualSpacing/>
        <w:jc w:val="both"/>
        <w:rPr>
          <w:lang w:val="id-ID" w:eastAsia="ja-JP"/>
        </w:rPr>
      </w:pPr>
      <w:r w:rsidRPr="00E90E63">
        <w:rPr>
          <w:lang w:val="id-ID" w:eastAsia="ja-JP"/>
        </w:rPr>
        <w:t xml:space="preserve">Apabila interkasi bawahan-atasan berkualitas tinggi maka seorang atasan akan berpandangan positifterhadap bawahannya sehingga bawahannya akan </w:t>
      </w:r>
      <w:r w:rsidRPr="00E90E63">
        <w:rPr>
          <w:lang w:val="id-ID" w:eastAsia="ja-JP"/>
        </w:rPr>
        <w:lastRenderedPageBreak/>
        <w:t>merasakan bahwa atasannya banyak memberikan dukungan dan motivasi. Hal ini meningkatkan rasa percaya dna hormat bawahan dan atasannya sehingga mereka termotivasi untuk melakukan lebih dari yang diharapkan oleh atasan mereka.</w:t>
      </w:r>
    </w:p>
    <w:p w:rsidR="00395E67" w:rsidRPr="00E90E63" w:rsidRDefault="00395E67" w:rsidP="00395E67">
      <w:pPr>
        <w:numPr>
          <w:ilvl w:val="0"/>
          <w:numId w:val="20"/>
        </w:numPr>
        <w:tabs>
          <w:tab w:val="left" w:pos="2380"/>
        </w:tabs>
        <w:spacing w:line="480" w:lineRule="auto"/>
        <w:ind w:left="2380" w:hanging="401"/>
        <w:contextualSpacing/>
        <w:jc w:val="both"/>
        <w:rPr>
          <w:lang w:val="id-ID" w:eastAsia="ja-JP"/>
        </w:rPr>
      </w:pPr>
      <w:r w:rsidRPr="00E90E63">
        <w:rPr>
          <w:lang w:val="id-ID" w:eastAsia="ja-JP"/>
        </w:rPr>
        <w:t>Masa Kerja</w:t>
      </w:r>
    </w:p>
    <w:p w:rsidR="00395E67" w:rsidRPr="00E90E63" w:rsidRDefault="00395E67" w:rsidP="00395E67">
      <w:pPr>
        <w:spacing w:line="480" w:lineRule="auto"/>
        <w:ind w:left="2381" w:firstLine="720"/>
        <w:contextualSpacing/>
        <w:jc w:val="both"/>
        <w:rPr>
          <w:lang w:val="id-ID" w:eastAsia="ja-JP"/>
        </w:rPr>
      </w:pPr>
      <w:r w:rsidRPr="00E90E63">
        <w:rPr>
          <w:lang w:val="id-ID" w:eastAsia="ja-JP"/>
        </w:rPr>
        <w:t>Masa kerja dapat berfungsi sebagai prediktor OCB karena variabel-variabel tersebut mewakili pengukuran terhadap investasi karyawan di organisasi. Karyawan yang telah lama bekerja di suatu organisasi akan memiliki kedekatan dan keterikatan yang kuat terhadap organisasi tersebut. Menurut Greenberg dan Baron (2002) dalam simanullang (2010:21-26) mengemukakan bahwa karakteristik personal seperti masa kerja berpengaruh positif terhadap OCB, sehingga berpengaruh pula terhadap kinerja.</w:t>
      </w:r>
    </w:p>
    <w:p w:rsidR="00395E67" w:rsidRPr="00E90E63" w:rsidRDefault="00395E67" w:rsidP="00395E67">
      <w:pPr>
        <w:numPr>
          <w:ilvl w:val="0"/>
          <w:numId w:val="20"/>
        </w:numPr>
        <w:tabs>
          <w:tab w:val="left" w:pos="2380"/>
        </w:tabs>
        <w:spacing w:line="480" w:lineRule="auto"/>
        <w:ind w:left="2380" w:hanging="401"/>
        <w:contextualSpacing/>
        <w:jc w:val="both"/>
        <w:rPr>
          <w:lang w:val="id-ID" w:eastAsia="ja-JP"/>
        </w:rPr>
      </w:pPr>
      <w:r w:rsidRPr="00E90E63">
        <w:rPr>
          <w:lang w:val="id-ID" w:eastAsia="ja-JP"/>
        </w:rPr>
        <w:t>Jenis Kelamin</w:t>
      </w:r>
    </w:p>
    <w:p w:rsidR="00395E67" w:rsidRPr="00E90E63" w:rsidRDefault="00395E67" w:rsidP="00395E67">
      <w:pPr>
        <w:spacing w:line="480" w:lineRule="auto"/>
        <w:ind w:left="2381" w:firstLine="720"/>
        <w:contextualSpacing/>
        <w:jc w:val="both"/>
        <w:rPr>
          <w:lang w:val="id-ID" w:eastAsia="ja-JP"/>
        </w:rPr>
      </w:pPr>
      <w:r w:rsidRPr="00E90E63">
        <w:rPr>
          <w:lang w:val="id-ID" w:eastAsia="ja-JP"/>
        </w:rPr>
        <w:t>Konrad et al. (2000) mengemukakan bahwa perilaku-perilaku kerja seperti menolong orang lain, bersahabat dan bekerja sama dengan orang lain lebih menonjol dilakukan oleh wanita dari pda pria. Beberapa penelitian juga menemukan bahwa wanita cenderung lebih mengutamakan pembentukan relasi (</w:t>
      </w:r>
      <w:r w:rsidRPr="00E90E63">
        <w:rPr>
          <w:i/>
          <w:lang w:val="id-ID" w:eastAsia="ja-JP"/>
        </w:rPr>
        <w:t xml:space="preserve">relational </w:t>
      </w:r>
      <w:r w:rsidRPr="00E90E63">
        <w:rPr>
          <w:i/>
          <w:lang w:val="id-ID" w:eastAsia="ja-JP"/>
        </w:rPr>
        <w:lastRenderedPageBreak/>
        <w:t>identities</w:t>
      </w:r>
      <w:r w:rsidRPr="00E90E63">
        <w:rPr>
          <w:lang w:val="id-ID" w:eastAsia="ja-JP"/>
        </w:rPr>
        <w:t>) daripada pria (Gabriel dan Gardner, 1999) dan lebih menunjukkan perilaku menolong daripada pria (Bridges, 1989; George et al. , 1998). Temuan-temuan tersebut menunjukkan bahwa da perbedaan yang cukup mencolok antara pria dan wanita dalam perilaku menolong dan interaksi sosial di tempat mereka bekerja</w:t>
      </w:r>
    </w:p>
    <w:p w:rsidR="00395E67" w:rsidRPr="00E90E63" w:rsidRDefault="00395E67" w:rsidP="00395E67">
      <w:pPr>
        <w:numPr>
          <w:ilvl w:val="0"/>
          <w:numId w:val="18"/>
        </w:numPr>
        <w:tabs>
          <w:tab w:val="left" w:pos="1980"/>
        </w:tabs>
        <w:spacing w:line="480" w:lineRule="auto"/>
        <w:ind w:left="1980" w:hanging="900"/>
        <w:contextualSpacing/>
        <w:jc w:val="both"/>
        <w:rPr>
          <w:b/>
          <w:lang w:val="id-ID" w:eastAsia="ja-JP"/>
        </w:rPr>
      </w:pPr>
      <w:r w:rsidRPr="00E90E63">
        <w:rPr>
          <w:b/>
          <w:lang w:val="id-ID" w:eastAsia="ja-JP"/>
        </w:rPr>
        <w:t xml:space="preserve">Manfaat </w:t>
      </w:r>
      <w:r w:rsidRPr="00E90E63">
        <w:rPr>
          <w:b/>
          <w:i/>
          <w:lang w:val="id-ID" w:eastAsia="ja-JP"/>
        </w:rPr>
        <w:t>Organization Citizenship Behavior</w:t>
      </w:r>
    </w:p>
    <w:p w:rsidR="00395E67" w:rsidRPr="00E90E63" w:rsidRDefault="00395E67" w:rsidP="00395E67">
      <w:pPr>
        <w:spacing w:line="480" w:lineRule="auto"/>
        <w:ind w:left="1979" w:firstLine="720"/>
        <w:contextualSpacing/>
        <w:jc w:val="both"/>
        <w:rPr>
          <w:lang w:val="id-ID" w:eastAsia="ja-JP"/>
        </w:rPr>
      </w:pPr>
      <w:r w:rsidRPr="00E90E63">
        <w:rPr>
          <w:lang w:val="id-ID" w:eastAsia="ja-JP"/>
        </w:rPr>
        <w:t>Menurut Podsakoff et al. (2005:544-545), OCB dapat mempengaruhi keefektifan organisasi karena beberapa alasan:</w:t>
      </w:r>
    </w:p>
    <w:p w:rsidR="00395E67" w:rsidRPr="00E90E63" w:rsidRDefault="00395E67" w:rsidP="00395E67">
      <w:pPr>
        <w:numPr>
          <w:ilvl w:val="0"/>
          <w:numId w:val="21"/>
        </w:numPr>
        <w:spacing w:line="480" w:lineRule="auto"/>
        <w:ind w:left="2264" w:hanging="284"/>
        <w:contextualSpacing/>
        <w:jc w:val="both"/>
        <w:rPr>
          <w:lang w:val="id-ID" w:eastAsia="ja-JP"/>
        </w:rPr>
      </w:pPr>
      <w:r w:rsidRPr="00E90E63">
        <w:rPr>
          <w:lang w:val="id-ID" w:eastAsia="ja-JP"/>
        </w:rPr>
        <w:t xml:space="preserve">OCB dapat membantu meningkatkan produktivitas rekan kerja. Karyawan yeng menolong rekan kerja lain akan mempercepat penyelesaian tugas rekan kerjanya, dan pada gilirannya meningkatkan produktivitas rekan tersebut. Dan seiring dnegan berjalannya waktu, perilaku yang ditunjukkan karyawan akan membantu menyebarkan </w:t>
      </w:r>
      <w:r w:rsidRPr="00E90E63">
        <w:rPr>
          <w:i/>
          <w:lang w:val="id-ID" w:eastAsia="ja-JP"/>
        </w:rPr>
        <w:t xml:space="preserve">best practice </w:t>
      </w:r>
      <w:r w:rsidRPr="00E90E63">
        <w:rPr>
          <w:lang w:val="id-ID" w:eastAsia="ja-JP"/>
        </w:rPr>
        <w:t>(contoh yang baik) ke seluruh unit kerja kelompok.</w:t>
      </w:r>
    </w:p>
    <w:p w:rsidR="00395E67" w:rsidRPr="00E90E63" w:rsidRDefault="00395E67" w:rsidP="00395E67">
      <w:pPr>
        <w:numPr>
          <w:ilvl w:val="0"/>
          <w:numId w:val="21"/>
        </w:numPr>
        <w:spacing w:line="480" w:lineRule="auto"/>
        <w:ind w:left="2264" w:hanging="284"/>
        <w:contextualSpacing/>
        <w:jc w:val="both"/>
        <w:rPr>
          <w:lang w:val="id-ID" w:eastAsia="ja-JP"/>
        </w:rPr>
      </w:pPr>
      <w:r w:rsidRPr="00E90E63">
        <w:rPr>
          <w:lang w:val="id-ID" w:eastAsia="ja-JP"/>
        </w:rPr>
        <w:t xml:space="preserve">OCB dapat membantu meningkatkan produktivitas manajerial. Karyawan yang menampilkan perilaku </w:t>
      </w:r>
      <w:r w:rsidRPr="00E90E63">
        <w:rPr>
          <w:i/>
          <w:lang w:val="id-ID" w:eastAsia="ja-JP"/>
        </w:rPr>
        <w:t xml:space="preserve">civic virtue </w:t>
      </w:r>
      <w:r w:rsidRPr="00E90E63">
        <w:rPr>
          <w:lang w:val="id-ID" w:eastAsia="ja-JP"/>
        </w:rPr>
        <w:t xml:space="preserve">akan membantu manajerial mendapatkan saran atau umpan balik yang berharga dari karyawan tersebut untuk meningkatkan efektifitas unit kerja. Karyawan yang sopan, </w:t>
      </w:r>
      <w:r w:rsidRPr="00E90E63">
        <w:rPr>
          <w:lang w:val="id-ID" w:eastAsia="ja-JP"/>
        </w:rPr>
        <w:lastRenderedPageBreak/>
        <w:t>yang menghindari terjadinya konflik dengan rekan kerja akan menolong manajerial terhindar dari krisis manajemen.</w:t>
      </w:r>
    </w:p>
    <w:p w:rsidR="00395E67" w:rsidRPr="00E90E63" w:rsidRDefault="00395E67" w:rsidP="00395E67">
      <w:pPr>
        <w:numPr>
          <w:ilvl w:val="0"/>
          <w:numId w:val="21"/>
        </w:numPr>
        <w:spacing w:line="480" w:lineRule="auto"/>
        <w:ind w:left="2264" w:hanging="284"/>
        <w:contextualSpacing/>
        <w:jc w:val="both"/>
        <w:rPr>
          <w:lang w:val="id-ID" w:eastAsia="ja-JP"/>
        </w:rPr>
      </w:pPr>
      <w:r w:rsidRPr="00E90E63">
        <w:rPr>
          <w:lang w:val="id-ID" w:eastAsia="ja-JP"/>
        </w:rPr>
        <w:t xml:space="preserve">OCB dapat membantu mengefisiensikan penggunaan suber daya organisasional untuk tujuan-tujuan produktif. Jika pegawai saling tolong menolong dalam menyelesaikan masalah pada suatu pekerjaan sehingga tidak perlu melibatkan manajerial. Konsekuensinya manajerial dapat memakai waktu untuk melakukan tugas yang lain.karyawan yang menampilkan </w:t>
      </w:r>
      <w:r w:rsidRPr="00E90E63">
        <w:rPr>
          <w:i/>
          <w:lang w:val="id-ID" w:eastAsia="ja-JP"/>
        </w:rPr>
        <w:t xml:space="preserve">conscentiousness </w:t>
      </w:r>
      <w:r w:rsidRPr="00E90E63">
        <w:rPr>
          <w:lang w:val="id-ID" w:eastAsia="ja-JP"/>
        </w:rPr>
        <w:t xml:space="preserve">yang tinggi membutuhkan pengawasan minimal dari manajerial sehingga manajerial dapat mendelegasikan tanggung jawab yang lebih besar kepada mereka, ini berarti lebih banyak waktu yang diperoleh manajerila untuk melakukan tugas yang lebih penting. Karyawan lama yang membantu karyawan baru dalam pelatihan dan melakukan orientasi kerja akan mengurangi biaya untuk keperluan pelatihan tersebut. Karywan yang menmapilkan perilaku </w:t>
      </w:r>
      <w:r w:rsidRPr="00E90E63">
        <w:rPr>
          <w:i/>
          <w:lang w:val="id-ID" w:eastAsia="ja-JP"/>
        </w:rPr>
        <w:t xml:space="preserve">sportsmanship </w:t>
      </w:r>
      <w:r w:rsidRPr="00E90E63">
        <w:rPr>
          <w:lang w:val="id-ID" w:eastAsia="ja-JP"/>
        </w:rPr>
        <w:t>akan sangat menolong pemimpin untuk tidak menghabiskan waktu terlalu banyak mengurus keluhan-keluhan kecil karyawan.</w:t>
      </w:r>
    </w:p>
    <w:p w:rsidR="00395E67" w:rsidRPr="00E90E63" w:rsidRDefault="00395E67" w:rsidP="00395E67">
      <w:pPr>
        <w:numPr>
          <w:ilvl w:val="0"/>
          <w:numId w:val="21"/>
        </w:numPr>
        <w:spacing w:line="480" w:lineRule="auto"/>
        <w:ind w:left="2264" w:hanging="284"/>
        <w:contextualSpacing/>
        <w:jc w:val="both"/>
        <w:rPr>
          <w:lang w:val="id-ID" w:eastAsia="ja-JP"/>
        </w:rPr>
      </w:pPr>
      <w:r w:rsidRPr="00E90E63">
        <w:rPr>
          <w:lang w:val="id-ID" w:eastAsia="ja-JP"/>
        </w:rPr>
        <w:t xml:space="preserve">OCB dapat menutunkan tingkat kebutuhan akan penyediaan sumber daya organisasional untuk </w:t>
      </w:r>
      <w:r w:rsidRPr="00E90E63">
        <w:rPr>
          <w:lang w:val="id-ID" w:eastAsia="ja-JP"/>
        </w:rPr>
        <w:lastRenderedPageBreak/>
        <w:t>pemeliharaan karyawan. Keuntungan dari perilaku menolong adalah meningkatkan semangat, moril dan kerekatan (</w:t>
      </w:r>
      <w:r w:rsidRPr="00E90E63">
        <w:rPr>
          <w:i/>
          <w:lang w:val="id-ID" w:eastAsia="ja-JP"/>
        </w:rPr>
        <w:t>cohesiveness</w:t>
      </w:r>
      <w:r w:rsidRPr="00E90E63">
        <w:rPr>
          <w:lang w:val="id-ID" w:eastAsia="ja-JP"/>
        </w:rPr>
        <w:t xml:space="preserve">) kelompok, sehingga anggota kelompok atau pimpinan tidak perlu menghabiskan waktu dan energi untuk pemeliharaan kelompok. Karyawan yang manampilkan perilaku </w:t>
      </w:r>
      <w:r w:rsidRPr="00E90E63">
        <w:rPr>
          <w:i/>
          <w:lang w:val="id-ID" w:eastAsia="ja-JP"/>
        </w:rPr>
        <w:t xml:space="preserve">courtesy </w:t>
      </w:r>
      <w:r w:rsidRPr="00E90E63">
        <w:rPr>
          <w:lang w:val="id-ID" w:eastAsia="ja-JP"/>
        </w:rPr>
        <w:t>terhadap rekan kerja akan mengurangi konflik dalam kelompok, sehingga waktu yang dihabiskan untuk menyelesaikan konflik manajemen menjadi berkurang.</w:t>
      </w:r>
    </w:p>
    <w:p w:rsidR="00395E67" w:rsidRPr="00E90E63" w:rsidRDefault="00395E67" w:rsidP="00395E67">
      <w:pPr>
        <w:numPr>
          <w:ilvl w:val="0"/>
          <w:numId w:val="21"/>
        </w:numPr>
        <w:spacing w:line="480" w:lineRule="auto"/>
        <w:ind w:left="2264" w:hanging="284"/>
        <w:contextualSpacing/>
        <w:jc w:val="both"/>
        <w:rPr>
          <w:lang w:val="id-ID" w:eastAsia="ja-JP"/>
        </w:rPr>
      </w:pPr>
      <w:r w:rsidRPr="00E90E63">
        <w:rPr>
          <w:lang w:val="id-ID" w:eastAsia="ja-JP"/>
        </w:rPr>
        <w:t xml:space="preserve">OCB dapat dijadikan dasar yang efektif untuk aktivitas-aktivitas koordinasi antara-antara anggota tim dan antar kelompok-kelompok kerja. Menampilkan perilaku </w:t>
      </w:r>
      <w:r w:rsidRPr="00E90E63">
        <w:rPr>
          <w:i/>
          <w:lang w:val="id-ID" w:eastAsia="ja-JP"/>
        </w:rPr>
        <w:t xml:space="preserve">civic virtue </w:t>
      </w:r>
      <w:r w:rsidRPr="00E90E63">
        <w:rPr>
          <w:lang w:val="id-ID" w:eastAsia="ja-JP"/>
        </w:rPr>
        <w:t>(seperti menghadiri dan berpartisipasi aktif dalam pertemuan di unit kerjanya) akan membantu koordinasi diantara anggota kelompok yang akhirnya secara potensial meningkatkan efektifitas dan efisiensi kelompok.</w:t>
      </w:r>
    </w:p>
    <w:p w:rsidR="00395E67" w:rsidRPr="00E90E63" w:rsidRDefault="00395E67" w:rsidP="00395E67">
      <w:pPr>
        <w:numPr>
          <w:ilvl w:val="0"/>
          <w:numId w:val="21"/>
        </w:numPr>
        <w:spacing w:line="480" w:lineRule="auto"/>
        <w:ind w:left="2264" w:hanging="284"/>
        <w:contextualSpacing/>
        <w:jc w:val="both"/>
        <w:rPr>
          <w:lang w:val="id-ID" w:eastAsia="ja-JP"/>
        </w:rPr>
      </w:pPr>
      <w:r w:rsidRPr="00E90E63">
        <w:rPr>
          <w:lang w:val="id-ID" w:eastAsia="ja-JP"/>
        </w:rPr>
        <w:t xml:space="preserve">OCB dapat meningkatkan kemampuan organisasi untuk mendapatkan dan mempertahankan SDM-SDM handal dengan memberikan kesan bahwa organisasi merupakan tempat bekerja yang lebih menarik. Perilaku menolong dapat meningkatkan moril dan kerekatan serta perasaan saling memiliki diantara anggota kelompok, sehingga akan meningkatkna kinerja organisasi dan membantu organisasi </w:t>
      </w:r>
      <w:r w:rsidRPr="00E90E63">
        <w:rPr>
          <w:lang w:val="id-ID" w:eastAsia="ja-JP"/>
        </w:rPr>
        <w:lastRenderedPageBreak/>
        <w:t>dapat menarik dan mempertahankan karyawan yang baik dan handal.</w:t>
      </w:r>
    </w:p>
    <w:p w:rsidR="00395E67" w:rsidRPr="00E90E63" w:rsidRDefault="00395E67" w:rsidP="00395E67">
      <w:pPr>
        <w:numPr>
          <w:ilvl w:val="0"/>
          <w:numId w:val="21"/>
        </w:numPr>
        <w:spacing w:line="480" w:lineRule="auto"/>
        <w:ind w:left="2264" w:hanging="284"/>
        <w:contextualSpacing/>
        <w:jc w:val="both"/>
        <w:rPr>
          <w:lang w:val="id-ID" w:eastAsia="ja-JP"/>
        </w:rPr>
      </w:pPr>
      <w:r w:rsidRPr="00E90E63">
        <w:rPr>
          <w:lang w:val="id-ID" w:eastAsia="ja-JP"/>
        </w:rPr>
        <w:t xml:space="preserve">OCB dapat meningkatkan stabilitas kinerja oranisasi. Membantu tugas pegawai yang tidak hadir di tempat kerja atau mempunyai beban kerja berat akan meningkatkan stabilitas kinerja masing-masing unit. Pegawai yang memiliki perilaku </w:t>
      </w:r>
      <w:r w:rsidRPr="00E90E63">
        <w:rPr>
          <w:i/>
          <w:lang w:val="id-ID" w:eastAsia="ja-JP"/>
        </w:rPr>
        <w:t xml:space="preserve">conscientiousness </w:t>
      </w:r>
      <w:r w:rsidRPr="00E90E63">
        <w:rPr>
          <w:lang w:val="id-ID" w:eastAsia="ja-JP"/>
        </w:rPr>
        <w:t>mempertahankan tingkat kinerja yang tinggi secara konsisten.</w:t>
      </w:r>
    </w:p>
    <w:p w:rsidR="00395E67" w:rsidRPr="00E90E63" w:rsidRDefault="00395E67" w:rsidP="00395E67">
      <w:pPr>
        <w:numPr>
          <w:ilvl w:val="0"/>
          <w:numId w:val="21"/>
        </w:numPr>
        <w:spacing w:line="480" w:lineRule="auto"/>
        <w:ind w:left="2264" w:hanging="284"/>
        <w:contextualSpacing/>
        <w:jc w:val="both"/>
        <w:rPr>
          <w:lang w:val="id-ID" w:eastAsia="ja-JP"/>
        </w:rPr>
      </w:pPr>
      <w:r w:rsidRPr="00E90E63">
        <w:rPr>
          <w:lang w:val="id-ID" w:eastAsia="ja-JP"/>
        </w:rPr>
        <w:t xml:space="preserve">OCB dapat meningkatkan kemampuan organisasi untuk beradaptasi terhadap perubahan-perubahan lingkungan bisnisnya. Karyawan yang secara aktif hadir dan berpartisipasi pada pertemuan-pertemuan di organisasi membantu menyebarkan informasi yang penting dan harus diketahui oleh organisasi. Karyawan yang menampilkan perilaku </w:t>
      </w:r>
      <w:r w:rsidRPr="00E90E63">
        <w:rPr>
          <w:i/>
          <w:lang w:val="id-ID" w:eastAsia="ja-JP"/>
        </w:rPr>
        <w:t xml:space="preserve">conscientousness </w:t>
      </w:r>
      <w:r w:rsidRPr="00E90E63">
        <w:rPr>
          <w:lang w:val="id-ID" w:eastAsia="ja-JP"/>
        </w:rPr>
        <w:t>(misalnya kesediaan untuk memikul tanggung jawab baru dan mempelajari keahlian baru) akan meningkatkan kemampuan organisasi beradaptasi dengan perubahan yang terjadi di lingkungannya.</w:t>
      </w:r>
    </w:p>
    <w:p w:rsidR="00395E67" w:rsidRPr="00E90E63" w:rsidRDefault="00395E67" w:rsidP="00395E67">
      <w:pPr>
        <w:numPr>
          <w:ilvl w:val="0"/>
          <w:numId w:val="17"/>
        </w:numPr>
        <w:tabs>
          <w:tab w:val="left" w:pos="1080"/>
        </w:tabs>
        <w:spacing w:line="480" w:lineRule="auto"/>
        <w:ind w:left="1080" w:hanging="654"/>
        <w:contextualSpacing/>
        <w:jc w:val="both"/>
        <w:rPr>
          <w:b/>
          <w:lang w:val="id-ID" w:eastAsia="ja-JP"/>
        </w:rPr>
      </w:pPr>
      <w:r w:rsidRPr="00E90E63">
        <w:rPr>
          <w:b/>
          <w:lang w:val="id-ID" w:eastAsia="ja-JP"/>
        </w:rPr>
        <w:t>Budaya Organisasi</w:t>
      </w:r>
    </w:p>
    <w:p w:rsidR="00395E67" w:rsidRPr="00E90E63" w:rsidRDefault="00395E67" w:rsidP="00395E67">
      <w:pPr>
        <w:numPr>
          <w:ilvl w:val="0"/>
          <w:numId w:val="22"/>
        </w:numPr>
        <w:tabs>
          <w:tab w:val="left" w:pos="1932"/>
        </w:tabs>
        <w:spacing w:line="480" w:lineRule="auto"/>
        <w:ind w:left="1932" w:hanging="852"/>
        <w:contextualSpacing/>
        <w:jc w:val="both"/>
        <w:rPr>
          <w:b/>
          <w:lang w:val="id-ID" w:eastAsia="ja-JP"/>
        </w:rPr>
      </w:pPr>
      <w:r w:rsidRPr="00E90E63">
        <w:rPr>
          <w:b/>
          <w:lang w:val="id-ID" w:eastAsia="ja-JP"/>
        </w:rPr>
        <w:t>Pengertian Budaya Organisasi</w:t>
      </w:r>
    </w:p>
    <w:p w:rsidR="00395E67" w:rsidRDefault="00395E67" w:rsidP="00395E67">
      <w:pPr>
        <w:spacing w:line="480" w:lineRule="auto"/>
        <w:ind w:left="1933" w:firstLine="720"/>
        <w:contextualSpacing/>
        <w:jc w:val="both"/>
        <w:rPr>
          <w:lang w:val="id-ID" w:eastAsia="ja-JP"/>
        </w:rPr>
      </w:pPr>
      <w:r w:rsidRPr="00E90E63">
        <w:rPr>
          <w:lang w:val="id-ID" w:eastAsia="ja-JP"/>
        </w:rPr>
        <w:t xml:space="preserve">Budaya organisasi secara harfiah terdiri dari dua kata, yaitu budaya dan organisasi. Kata budaya berasal bahasa </w:t>
      </w:r>
      <w:r w:rsidRPr="00E90E63">
        <w:rPr>
          <w:lang w:val="id-ID" w:eastAsia="ja-JP"/>
        </w:rPr>
        <w:lastRenderedPageBreak/>
        <w:t xml:space="preserve">Sansekerta </w:t>
      </w:r>
      <w:r w:rsidRPr="00E90E63">
        <w:rPr>
          <w:i/>
          <w:lang w:val="id-ID" w:eastAsia="ja-JP"/>
        </w:rPr>
        <w:t>budhayana</w:t>
      </w:r>
      <w:r w:rsidRPr="00E90E63">
        <w:rPr>
          <w:lang w:val="id-ID" w:eastAsia="ja-JP"/>
        </w:rPr>
        <w:t xml:space="preserve">, bentuk jamak dari </w:t>
      </w:r>
      <w:r w:rsidRPr="00E90E63">
        <w:rPr>
          <w:i/>
          <w:lang w:val="id-ID" w:eastAsia="ja-JP"/>
        </w:rPr>
        <w:t>budhi</w:t>
      </w:r>
      <w:r w:rsidRPr="00E90E63">
        <w:rPr>
          <w:lang w:val="id-ID" w:eastAsia="ja-JP"/>
        </w:rPr>
        <w:t xml:space="preserve"> yang artinya “akal atau sesuatu yang berkaitan dengan akal pikiran, nilai-nilai dan sikap mental” (Indrawijaya, 2010:195).</w:t>
      </w:r>
    </w:p>
    <w:p w:rsidR="00395E67" w:rsidRDefault="00395E67" w:rsidP="00395E67">
      <w:pPr>
        <w:spacing w:line="480" w:lineRule="auto"/>
        <w:ind w:left="1933" w:firstLine="720"/>
        <w:contextualSpacing/>
        <w:jc w:val="both"/>
        <w:rPr>
          <w:lang w:val="id-ID" w:eastAsia="ja-JP"/>
        </w:rPr>
      </w:pPr>
      <w:r w:rsidRPr="00E90E63">
        <w:rPr>
          <w:lang w:val="id-ID" w:eastAsia="ja-JP"/>
        </w:rPr>
        <w:t>Manusia adalah makhluk yang berbudaya, setiap aktivitas mencerminkan sifat kebudayaan yang berintegrasi dengan dirinya, baik secara berfikir, memandang sebuah permasalahan, pengambilan keputusan, dan lain sebagainya.</w:t>
      </w:r>
    </w:p>
    <w:p w:rsidR="00395E67" w:rsidRDefault="00395E67" w:rsidP="00395E67">
      <w:pPr>
        <w:spacing w:line="480" w:lineRule="auto"/>
        <w:ind w:left="1933" w:firstLine="720"/>
        <w:contextualSpacing/>
        <w:jc w:val="both"/>
        <w:rPr>
          <w:lang w:val="id-ID" w:eastAsia="ja-JP"/>
        </w:rPr>
      </w:pPr>
      <w:r w:rsidRPr="00E90E63">
        <w:rPr>
          <w:lang w:val="id-ID" w:eastAsia="ja-JP"/>
        </w:rPr>
        <w:t>Budaya (</w:t>
      </w:r>
      <w:r w:rsidRPr="00E90E63">
        <w:rPr>
          <w:i/>
          <w:lang w:val="id-ID" w:eastAsia="ja-JP"/>
        </w:rPr>
        <w:t>culture</w:t>
      </w:r>
      <w:r w:rsidRPr="00E90E63">
        <w:rPr>
          <w:lang w:val="id-ID" w:eastAsia="ja-JP"/>
        </w:rPr>
        <w:t>) berasal dari perkataan latin corele yang artinya mengolah, mengerjakan, menyuburkan, dan mengembangkan, terutama mengolah atau bertani. Atau bisa juga di artikan sebagai segala daya dan aktifitas untuk mengolah dan mengubah alam. Budaya merupakan nilai-nilai dan kebiasaan yang diterima sebagai acuan bersama yang diikuti dan dihormati.</w:t>
      </w:r>
    </w:p>
    <w:p w:rsidR="00395E67" w:rsidRDefault="00395E67" w:rsidP="00395E67">
      <w:pPr>
        <w:spacing w:line="480" w:lineRule="auto"/>
        <w:ind w:left="1933" w:firstLine="720"/>
        <w:contextualSpacing/>
        <w:jc w:val="both"/>
        <w:rPr>
          <w:lang w:val="id-ID" w:eastAsia="ja-JP"/>
        </w:rPr>
      </w:pPr>
      <w:r w:rsidRPr="00E90E63">
        <w:rPr>
          <w:lang w:val="id-ID" w:eastAsia="ja-JP"/>
        </w:rPr>
        <w:t xml:space="preserve">Menurut Edward Taylor dalam Sobirin (2007:52) budaya adalah kompleksitas menyeluruh yang terdiri dari pengetahuan, keyakinan, seni, moral, adat kebiasaan dan berbagai kapabilitas lainnya serta kebiasaan apa yang diperoleh seorang manusia sebagai bagian dari sebuah masyarakat. Sedangkan menurut Stoner dalam Moeljono (2003:16) Budaya adalah gabungan kompleks asumsi, tingkah laku, cerita, mitos, metafora dan berbagai ide lain yang </w:t>
      </w:r>
      <w:r w:rsidRPr="00E90E63">
        <w:rPr>
          <w:lang w:val="id-ID" w:eastAsia="ja-JP"/>
        </w:rPr>
        <w:lastRenderedPageBreak/>
        <w:t>menjadi satu untuk menentukan apa arti menjadi anggota masyarakat.</w:t>
      </w:r>
    </w:p>
    <w:p w:rsidR="00395E67" w:rsidRDefault="00395E67" w:rsidP="00395E67">
      <w:pPr>
        <w:spacing w:line="480" w:lineRule="auto"/>
        <w:ind w:left="1933" w:firstLine="720"/>
        <w:contextualSpacing/>
        <w:jc w:val="both"/>
        <w:rPr>
          <w:lang w:val="id-ID" w:eastAsia="ja-JP"/>
        </w:rPr>
      </w:pPr>
      <w:r w:rsidRPr="00E90E63">
        <w:rPr>
          <w:lang w:val="id-ID" w:eastAsia="ja-JP"/>
        </w:rPr>
        <w:t>Berdasarkan pengertian diatas maka dapat disimpulkan budaya adalah segala sesuatu yang merupakan hasil pemikiran dan kemudian dilakukan dalam kehidupannya baik sebagai individu maupun sebagai anggota dalam masyarakat. Hasil pemikiran tersebut dapat berupa pengetahuan, kepercayaan, nilai-nilai, dan moral yang didapat dari interaksi manusia dengan lingkungannya baik interaksi terhadap alam maupun terhadap manusia lain dalam kehidupan bermasyarakat.</w:t>
      </w:r>
    </w:p>
    <w:p w:rsidR="00395E67" w:rsidRDefault="00395E67" w:rsidP="00395E67">
      <w:pPr>
        <w:spacing w:line="480" w:lineRule="auto"/>
        <w:ind w:left="1933" w:firstLine="720"/>
        <w:contextualSpacing/>
        <w:jc w:val="both"/>
        <w:rPr>
          <w:lang w:val="id-ID" w:eastAsia="ja-JP"/>
        </w:rPr>
      </w:pPr>
      <w:r w:rsidRPr="00E90E63">
        <w:rPr>
          <w:lang w:val="id-ID" w:eastAsia="ja-JP"/>
        </w:rPr>
        <w:t xml:space="preserve">Kata organisasi berasal dari bahasa Yunani </w:t>
      </w:r>
      <w:r w:rsidRPr="00E90E63">
        <w:rPr>
          <w:i/>
          <w:lang w:val="id-ID" w:eastAsia="ja-JP"/>
        </w:rPr>
        <w:t xml:space="preserve">organon </w:t>
      </w:r>
      <w:r w:rsidRPr="00E90E63">
        <w:rPr>
          <w:lang w:val="id-ID" w:eastAsia="ja-JP"/>
        </w:rPr>
        <w:t xml:space="preserve">yang berarti alat atau instrumen. Arti kata ini menyatakan bahwa organisasi adalah alat bantu manusia ketika seseorang mendirikan sebuah organisasi, tujuan akhirnya bukan organisasi itu sendiri melainkan agar ia dan semua orang yang terlibat didalamnya dapat mencapai tujuan lain lebih mudah dan efektif. Menurut Stephen Robbin dalan Sobirin, Achmad (2007:5) organisasi adalah unit sosial yang sengaja didirikan untuk jangka waktu yang relative lama, beranggotakan dua orang atau lebih yang terstruktur, dan didirikan untuk mencapai tujuan bersama atau satu tujuan yang telah ditentukan sebelumnya. Sedangkan menurut J. Bernard dalam </w:t>
      </w:r>
      <w:r w:rsidRPr="00E90E63">
        <w:rPr>
          <w:lang w:val="id-ID" w:eastAsia="ja-JP"/>
        </w:rPr>
        <w:lastRenderedPageBreak/>
        <w:t>Tika (2006:3) organisasi adalah kerjasama dua orang atau lebih, suatu sistem dari aktivitas-aktivitas atau kekuatan-kekuatan perorangan yang dikoordinasikan secara sadar.</w:t>
      </w:r>
    </w:p>
    <w:p w:rsidR="00395E67" w:rsidRDefault="00395E67" w:rsidP="00395E67">
      <w:pPr>
        <w:spacing w:line="480" w:lineRule="auto"/>
        <w:ind w:left="1933" w:firstLine="720"/>
        <w:contextualSpacing/>
        <w:jc w:val="both"/>
        <w:rPr>
          <w:lang w:val="id-ID" w:eastAsia="ja-JP"/>
        </w:rPr>
      </w:pPr>
      <w:r w:rsidRPr="00E90E63">
        <w:rPr>
          <w:lang w:val="id-ID" w:eastAsia="ja-JP"/>
        </w:rPr>
        <w:t>Dari pendapat para ahli diatas dapat disimpulkan bahwa organisasi adalah suatu kelompok terstruktur yang terdiri dari orang-orang yang memiliki satu tujuan tertentu dan bekerja sama untuk mencapai tujuan yang telah ditetapkan. Dari pengertian diatas pula dapat dikatakan bahwa organisasi merupakan sebagai proses kerjasama yang didalamnya terdapat struktuk yang merupakan wadah untuk menghimpun anggota-anggota organisasi untuk melaksanakan kerjasama.</w:t>
      </w:r>
    </w:p>
    <w:p w:rsidR="00395E67" w:rsidRDefault="00395E67" w:rsidP="00395E67">
      <w:pPr>
        <w:spacing w:line="480" w:lineRule="auto"/>
        <w:ind w:left="1933" w:firstLine="720"/>
        <w:contextualSpacing/>
        <w:jc w:val="both"/>
        <w:rPr>
          <w:lang w:val="id-ID" w:eastAsia="ja-JP"/>
        </w:rPr>
      </w:pPr>
      <w:r w:rsidRPr="00E90E63">
        <w:rPr>
          <w:lang w:val="id-ID" w:eastAsia="ja-JP"/>
        </w:rPr>
        <w:t>Budaya organisasi adalah norma-norma dan kebiasaan yang diterima sebagai suatu kebenaran oleh semua orang dlaam suatu organisasi. Budaya organisasi menjadi acuan bersama diantara manusia dalam berinteraksi dalam organisasi. Jika orang-orang bergabung dalam sebuah organisasi mereka membawa nilai-nilai dan kepercayaan yang telah diajarkan kepada mereka.</w:t>
      </w:r>
    </w:p>
    <w:p w:rsidR="00395E67" w:rsidRDefault="00395E67" w:rsidP="00395E67">
      <w:pPr>
        <w:spacing w:line="480" w:lineRule="auto"/>
        <w:ind w:left="1933" w:firstLine="720"/>
        <w:contextualSpacing/>
        <w:jc w:val="both"/>
        <w:rPr>
          <w:lang w:val="id-ID" w:eastAsia="ja-JP"/>
        </w:rPr>
      </w:pPr>
      <w:r w:rsidRPr="00E90E63">
        <w:rPr>
          <w:lang w:val="id-ID" w:eastAsia="ja-JP"/>
        </w:rPr>
        <w:t xml:space="preserve">Menurut Peter F Drucker dalam Tika (2006:2) berpendapat bahwa budaya organisasi adalah pokok penyelesaian masalah-masalah eksternal dan internal yang dalam pelaksanaannya dilakukan secara konsisten oleh suatu </w:t>
      </w:r>
      <w:r w:rsidRPr="00E90E63">
        <w:rPr>
          <w:lang w:val="id-ID" w:eastAsia="ja-JP"/>
        </w:rPr>
        <w:lastRenderedPageBreak/>
        <w:t>kelompok yang kemudian diwariskan kepada anggota-anggota baru sevagai cara yang tepat untuk memahami, memikirkan dan merasakan terhadap masalah-masalah terkait seperti diatas. Kemudian menurut victor S.L Tan dalam Tunggal (2007:2) berpendapat bahwa budaya organisasi secara keseluruhan dan diterima sebagai sesuatu yang benar dan sah.</w:t>
      </w:r>
    </w:p>
    <w:p w:rsidR="00395E67" w:rsidRPr="000402C0" w:rsidRDefault="00395E67" w:rsidP="00395E67">
      <w:pPr>
        <w:spacing w:line="480" w:lineRule="auto"/>
        <w:ind w:left="1933" w:firstLine="720"/>
        <w:contextualSpacing/>
        <w:jc w:val="both"/>
        <w:rPr>
          <w:lang w:val="id-ID" w:eastAsia="ja-JP"/>
        </w:rPr>
      </w:pPr>
      <w:r w:rsidRPr="00E90E63">
        <w:rPr>
          <w:lang w:val="id-ID" w:eastAsia="ja-JP"/>
        </w:rPr>
        <w:t>Dari pendapat para ahli diatas dapat ditarik kesimpulan bahwa pengertian budaya organisasi adalah seperangkat asumsi atau keyakinan, nilai-nilai dan norma yang dikembangkan dalam organisasi yang dijadikan pedoman tingkah laku bagi anggota-anggotanya untuk mengatasi masalah adaptasi eksternal dan integrasi internal.</w:t>
      </w:r>
    </w:p>
    <w:p w:rsidR="00395E67" w:rsidRPr="00E90E63" w:rsidRDefault="00395E67" w:rsidP="00395E67">
      <w:pPr>
        <w:numPr>
          <w:ilvl w:val="0"/>
          <w:numId w:val="22"/>
        </w:numPr>
        <w:tabs>
          <w:tab w:val="left" w:pos="1932"/>
        </w:tabs>
        <w:spacing w:line="480" w:lineRule="auto"/>
        <w:ind w:left="1932" w:hanging="852"/>
        <w:contextualSpacing/>
        <w:jc w:val="both"/>
        <w:rPr>
          <w:b/>
          <w:lang w:val="id-ID" w:eastAsia="ja-JP"/>
        </w:rPr>
      </w:pPr>
      <w:r w:rsidRPr="000402C0">
        <w:rPr>
          <w:b/>
          <w:lang w:val="id-ID" w:eastAsia="ja-JP"/>
        </w:rPr>
        <w:t>Indikator</w:t>
      </w:r>
      <w:r w:rsidRPr="00E90E63">
        <w:rPr>
          <w:b/>
          <w:lang w:val="id-ID" w:eastAsia="ja-JP"/>
        </w:rPr>
        <w:t xml:space="preserve"> dan Dimensi Budaya Organisasi</w:t>
      </w:r>
    </w:p>
    <w:p w:rsidR="00395E67" w:rsidRPr="00E90E63" w:rsidRDefault="00395E67" w:rsidP="00395E67">
      <w:pPr>
        <w:spacing w:line="480" w:lineRule="auto"/>
        <w:ind w:left="1933" w:firstLine="720"/>
        <w:contextualSpacing/>
        <w:jc w:val="both"/>
        <w:rPr>
          <w:b/>
          <w:lang w:val="id-ID" w:eastAsia="ja-JP"/>
        </w:rPr>
      </w:pPr>
      <w:r w:rsidRPr="00E90E63">
        <w:rPr>
          <w:lang w:val="id-ID" w:eastAsia="ja-JP"/>
        </w:rPr>
        <w:t xml:space="preserve">Dimensi-dimensi yang digunakan untuk membedakan budaya organisasi, menurut Robbins dan Judge (2008:256) ada tujuh karakteristik primer yang secara bersama-sama menangkap hakikat budaya organisasi, yaitu : </w:t>
      </w:r>
    </w:p>
    <w:p w:rsidR="00395E67" w:rsidRPr="00E90E63" w:rsidRDefault="00395E67" w:rsidP="00395E67">
      <w:pPr>
        <w:numPr>
          <w:ilvl w:val="0"/>
          <w:numId w:val="23"/>
        </w:numPr>
        <w:tabs>
          <w:tab w:val="left" w:pos="2324"/>
        </w:tabs>
        <w:spacing w:line="480" w:lineRule="auto"/>
        <w:ind w:left="2324" w:hanging="391"/>
        <w:contextualSpacing/>
        <w:jc w:val="both"/>
        <w:rPr>
          <w:lang w:val="id-ID" w:eastAsia="ja-JP"/>
        </w:rPr>
      </w:pPr>
      <w:r w:rsidRPr="00E90E63">
        <w:rPr>
          <w:lang w:val="id-ID" w:eastAsia="ja-JP"/>
        </w:rPr>
        <w:t>Inovasi dan pengambilan resiko. Sejauh mana para karyawan didorong untuk inovatif dan berani mengambil resiko.</w:t>
      </w:r>
    </w:p>
    <w:p w:rsidR="00395E67" w:rsidRPr="00E90E63" w:rsidRDefault="00395E67" w:rsidP="00395E67">
      <w:pPr>
        <w:numPr>
          <w:ilvl w:val="0"/>
          <w:numId w:val="23"/>
        </w:numPr>
        <w:tabs>
          <w:tab w:val="left" w:pos="2324"/>
        </w:tabs>
        <w:spacing w:line="480" w:lineRule="auto"/>
        <w:ind w:left="2324" w:hanging="391"/>
        <w:contextualSpacing/>
        <w:jc w:val="both"/>
        <w:rPr>
          <w:lang w:val="id-ID" w:eastAsia="ja-JP"/>
        </w:rPr>
      </w:pPr>
      <w:r w:rsidRPr="00E90E63">
        <w:rPr>
          <w:lang w:val="id-ID" w:eastAsia="ja-JP"/>
        </w:rPr>
        <w:lastRenderedPageBreak/>
        <w:t>Perhatian ke hal yang rinci. Sejauh mana para karyawan diharapkan mau memperlihatkan kecermatan, analisis, dan perhatian kepada rincian.</w:t>
      </w:r>
    </w:p>
    <w:p w:rsidR="00395E67" w:rsidRPr="00E90E63" w:rsidRDefault="00395E67" w:rsidP="00395E67">
      <w:pPr>
        <w:numPr>
          <w:ilvl w:val="0"/>
          <w:numId w:val="23"/>
        </w:numPr>
        <w:tabs>
          <w:tab w:val="left" w:pos="2324"/>
        </w:tabs>
        <w:spacing w:line="480" w:lineRule="auto"/>
        <w:ind w:left="2324" w:hanging="391"/>
        <w:contextualSpacing/>
        <w:jc w:val="both"/>
        <w:rPr>
          <w:lang w:val="id-ID" w:eastAsia="ja-JP"/>
        </w:rPr>
      </w:pPr>
      <w:r w:rsidRPr="00E90E63">
        <w:rPr>
          <w:lang w:val="id-ID" w:eastAsia="ja-JP"/>
        </w:rPr>
        <w:t>Orientasi hasil. Sejauh mana manjemen focus pada hasil bukan pada teknik dan proses yang digunakan untuk mendapatkan hasil itu.</w:t>
      </w:r>
    </w:p>
    <w:p w:rsidR="00395E67" w:rsidRPr="00E90E63" w:rsidRDefault="00395E67" w:rsidP="00395E67">
      <w:pPr>
        <w:numPr>
          <w:ilvl w:val="0"/>
          <w:numId w:val="23"/>
        </w:numPr>
        <w:tabs>
          <w:tab w:val="left" w:pos="2324"/>
        </w:tabs>
        <w:spacing w:line="480" w:lineRule="auto"/>
        <w:ind w:left="2324" w:hanging="391"/>
        <w:contextualSpacing/>
        <w:jc w:val="both"/>
        <w:rPr>
          <w:lang w:val="id-ID" w:eastAsia="ja-JP"/>
        </w:rPr>
      </w:pPr>
      <w:r w:rsidRPr="00E90E63">
        <w:rPr>
          <w:lang w:val="id-ID" w:eastAsia="ja-JP"/>
        </w:rPr>
        <w:t>Orientasi orang. Sejauh mana keputusan manajemen memperhitungkan efek hasil pada orang–orang di dalam organisasi itu.</w:t>
      </w:r>
    </w:p>
    <w:p w:rsidR="00395E67" w:rsidRPr="00E90E63" w:rsidRDefault="00395E67" w:rsidP="00395E67">
      <w:pPr>
        <w:numPr>
          <w:ilvl w:val="0"/>
          <w:numId w:val="23"/>
        </w:numPr>
        <w:tabs>
          <w:tab w:val="left" w:pos="2324"/>
        </w:tabs>
        <w:spacing w:line="480" w:lineRule="auto"/>
        <w:ind w:left="2324" w:hanging="391"/>
        <w:contextualSpacing/>
        <w:jc w:val="both"/>
        <w:rPr>
          <w:lang w:val="id-ID" w:eastAsia="ja-JP"/>
        </w:rPr>
      </w:pPr>
      <w:r w:rsidRPr="00E90E63">
        <w:rPr>
          <w:lang w:val="id-ID" w:eastAsia="ja-JP"/>
        </w:rPr>
        <w:t>Orientasi tim. Sejauh mana kegiatan kerja diorganis asikan dalam tim-tim.</w:t>
      </w:r>
    </w:p>
    <w:p w:rsidR="00395E67" w:rsidRPr="00E90E63" w:rsidRDefault="00395E67" w:rsidP="00395E67">
      <w:pPr>
        <w:numPr>
          <w:ilvl w:val="0"/>
          <w:numId w:val="23"/>
        </w:numPr>
        <w:tabs>
          <w:tab w:val="left" w:pos="2324"/>
        </w:tabs>
        <w:spacing w:line="480" w:lineRule="auto"/>
        <w:ind w:left="2324" w:hanging="391"/>
        <w:contextualSpacing/>
        <w:jc w:val="both"/>
        <w:rPr>
          <w:lang w:val="id-ID" w:eastAsia="ja-JP"/>
        </w:rPr>
      </w:pPr>
      <w:r w:rsidRPr="00E90E63">
        <w:rPr>
          <w:lang w:val="id-ID" w:eastAsia="ja-JP"/>
        </w:rPr>
        <w:t>Keagresifan. Sejauh mana orang-orang itu agresif dan kompetitif, bukan bersantai.</w:t>
      </w:r>
    </w:p>
    <w:p w:rsidR="00395E67" w:rsidRPr="00E90E63" w:rsidRDefault="00395E67" w:rsidP="00395E67">
      <w:pPr>
        <w:numPr>
          <w:ilvl w:val="0"/>
          <w:numId w:val="23"/>
        </w:numPr>
        <w:tabs>
          <w:tab w:val="left" w:pos="2324"/>
        </w:tabs>
        <w:spacing w:line="480" w:lineRule="auto"/>
        <w:ind w:left="2324" w:hanging="391"/>
        <w:contextualSpacing/>
        <w:jc w:val="both"/>
        <w:rPr>
          <w:lang w:val="id-ID" w:eastAsia="ja-JP"/>
        </w:rPr>
      </w:pPr>
      <w:r w:rsidRPr="00E90E63">
        <w:rPr>
          <w:lang w:val="id-ID" w:eastAsia="ja-JP"/>
        </w:rPr>
        <w:t>Kemantapan. Sejauh mana kegiatan organisasi menekanka dipertahankannya status sebagai lawan dari pertumbuhan atau inovasi.</w:t>
      </w:r>
    </w:p>
    <w:p w:rsidR="00395E67" w:rsidRPr="00E90E63" w:rsidRDefault="00395E67" w:rsidP="00395E67">
      <w:pPr>
        <w:numPr>
          <w:ilvl w:val="0"/>
          <w:numId w:val="22"/>
        </w:numPr>
        <w:tabs>
          <w:tab w:val="left" w:pos="1932"/>
        </w:tabs>
        <w:spacing w:line="480" w:lineRule="auto"/>
        <w:ind w:left="1932" w:hanging="852"/>
        <w:contextualSpacing/>
        <w:jc w:val="both"/>
        <w:rPr>
          <w:b/>
          <w:lang w:val="id-ID" w:eastAsia="ja-JP"/>
        </w:rPr>
      </w:pPr>
      <w:r w:rsidRPr="00E90E63">
        <w:rPr>
          <w:b/>
          <w:lang w:val="id-ID" w:eastAsia="ja-JP"/>
        </w:rPr>
        <w:t>Tingkatan Budaya Organisasi</w:t>
      </w:r>
    </w:p>
    <w:p w:rsidR="00395E67" w:rsidRDefault="00395E67" w:rsidP="00395E67">
      <w:pPr>
        <w:spacing w:line="480" w:lineRule="auto"/>
        <w:ind w:left="1933" w:firstLine="720"/>
        <w:contextualSpacing/>
        <w:jc w:val="both"/>
        <w:rPr>
          <w:lang w:val="id-ID" w:eastAsia="ja-JP"/>
        </w:rPr>
      </w:pPr>
      <w:r w:rsidRPr="00E90E63">
        <w:rPr>
          <w:lang w:val="id-ID" w:eastAsia="ja-JP"/>
        </w:rPr>
        <w:t>Dalam mempelajari budaya organisai ada beberapa tingkatan organisasi, dari yang terlihat dalam perilaku (puncak) sampai pada yang tersembunyi (dasar). Apabila disusun dalam sebuah skema bertingkat, topik suatu tingkatan budaya tersebut tersusun dari puncak sebagai berikut: artefak, perspektif, nilai, asumsi (Sucipto dan Siswanto, 2008:142).</w:t>
      </w:r>
    </w:p>
    <w:p w:rsidR="00395E67" w:rsidRPr="00E90E63" w:rsidRDefault="00395E67" w:rsidP="00395E67">
      <w:pPr>
        <w:spacing w:line="480" w:lineRule="auto"/>
        <w:ind w:left="1933" w:firstLine="720"/>
        <w:contextualSpacing/>
        <w:jc w:val="both"/>
        <w:rPr>
          <w:lang w:val="id-ID" w:eastAsia="ja-JP"/>
        </w:rPr>
      </w:pPr>
      <w:r w:rsidRPr="00E90E63">
        <w:rPr>
          <w:lang w:val="id-ID" w:eastAsia="ja-JP"/>
        </w:rPr>
        <w:lastRenderedPageBreak/>
        <w:t>Schein dalam Mohyi (1999:196) mengklasifikasikan tingkatan budaya organisasi dalam empat tingkat, antara lain:</w:t>
      </w:r>
    </w:p>
    <w:p w:rsidR="00395E67" w:rsidRPr="00E90E63" w:rsidRDefault="00395E67" w:rsidP="00395E67">
      <w:pPr>
        <w:numPr>
          <w:ilvl w:val="0"/>
          <w:numId w:val="24"/>
        </w:numPr>
        <w:tabs>
          <w:tab w:val="left" w:pos="2282"/>
        </w:tabs>
        <w:spacing w:line="480" w:lineRule="auto"/>
        <w:ind w:left="2282" w:hanging="349"/>
        <w:contextualSpacing/>
        <w:jc w:val="both"/>
        <w:rPr>
          <w:lang w:val="id-ID" w:eastAsia="ja-JP"/>
        </w:rPr>
      </w:pPr>
      <w:r w:rsidRPr="00E90E63">
        <w:rPr>
          <w:lang w:val="id-ID" w:eastAsia="ja-JP"/>
        </w:rPr>
        <w:t>Artefak, merupakan aspek-aspek budaya yang terlihat. Artefak lisan, perilaku dan fisik adalah manifestasi nyata dari budaya organisasi.</w:t>
      </w:r>
    </w:p>
    <w:p w:rsidR="00395E67" w:rsidRPr="00E90E63" w:rsidRDefault="00395E67" w:rsidP="00395E67">
      <w:pPr>
        <w:numPr>
          <w:ilvl w:val="0"/>
          <w:numId w:val="24"/>
        </w:numPr>
        <w:tabs>
          <w:tab w:val="left" w:pos="2282"/>
        </w:tabs>
        <w:spacing w:line="480" w:lineRule="auto"/>
        <w:ind w:left="2282" w:hanging="349"/>
        <w:contextualSpacing/>
        <w:jc w:val="both"/>
        <w:rPr>
          <w:lang w:val="id-ID" w:eastAsia="ja-JP"/>
        </w:rPr>
      </w:pPr>
      <w:r w:rsidRPr="00E90E63">
        <w:rPr>
          <w:lang w:val="id-ID" w:eastAsia="ja-JP"/>
        </w:rPr>
        <w:t xml:space="preserve">Perspektif, adalah aturan-aturan dan norma yang dapat diaplikasikan dalam konteks tertentu. </w:t>
      </w:r>
    </w:p>
    <w:p w:rsidR="00395E67" w:rsidRPr="00E90E63" w:rsidRDefault="00395E67" w:rsidP="00395E67">
      <w:pPr>
        <w:numPr>
          <w:ilvl w:val="0"/>
          <w:numId w:val="24"/>
        </w:numPr>
        <w:tabs>
          <w:tab w:val="left" w:pos="2282"/>
        </w:tabs>
        <w:spacing w:line="480" w:lineRule="auto"/>
        <w:ind w:left="2282" w:hanging="349"/>
        <w:contextualSpacing/>
        <w:jc w:val="both"/>
        <w:rPr>
          <w:lang w:val="id-ID" w:eastAsia="ja-JP"/>
        </w:rPr>
      </w:pPr>
      <w:r w:rsidRPr="00E90E63">
        <w:rPr>
          <w:lang w:val="id-ID" w:eastAsia="ja-JP"/>
        </w:rPr>
        <w:t>Nilai, adalah dasar titik berangka evaluasi yang dipergunakan anggota organisasi untuk menilai organisasi, perbuatan, situasi, dan hal-hal lain yang ada dalam organisasi.</w:t>
      </w:r>
    </w:p>
    <w:p w:rsidR="00395E67" w:rsidRPr="00E90E63" w:rsidRDefault="00395E67" w:rsidP="00395E67">
      <w:pPr>
        <w:numPr>
          <w:ilvl w:val="0"/>
          <w:numId w:val="24"/>
        </w:numPr>
        <w:tabs>
          <w:tab w:val="left" w:pos="2282"/>
        </w:tabs>
        <w:spacing w:line="480" w:lineRule="auto"/>
        <w:ind w:left="2282" w:hanging="349"/>
        <w:contextualSpacing/>
        <w:jc w:val="both"/>
        <w:rPr>
          <w:lang w:val="id-ID" w:eastAsia="ja-JP"/>
        </w:rPr>
      </w:pPr>
      <w:r w:rsidRPr="00E90E63">
        <w:rPr>
          <w:lang w:val="id-ID" w:eastAsia="ja-JP"/>
        </w:rPr>
        <w:t>Asumsi, adalah keyakinan yang dimiliki anggota organisasi tentang diri mereka sendiri, tentang orang lain, dan tentang hubungan mereka dengan yang lain serta tentang hakekat organisasi mereka.</w:t>
      </w:r>
    </w:p>
    <w:p w:rsidR="00395E67" w:rsidRDefault="00395E67" w:rsidP="00395E67">
      <w:pPr>
        <w:spacing w:line="480" w:lineRule="auto"/>
        <w:ind w:left="1933" w:firstLine="720"/>
        <w:contextualSpacing/>
        <w:jc w:val="both"/>
        <w:rPr>
          <w:lang w:val="id-ID" w:eastAsia="ja-JP"/>
        </w:rPr>
      </w:pPr>
      <w:r w:rsidRPr="00E90E63">
        <w:rPr>
          <w:lang w:val="id-ID" w:eastAsia="ja-JP"/>
        </w:rPr>
        <w:t>Istilah budaya organisasi mengacu pada budaya yang berlaku pada sebuah perusahaan atau instansi, karena pada umumnya perusahaan atau instansi adalah dalam bentuk sbeuah organisasi. Budaya organisasi dapat didefinisikan sebagai perangkat sistem nilai-nilai (</w:t>
      </w:r>
      <w:r w:rsidRPr="00E90E63">
        <w:rPr>
          <w:i/>
          <w:lang w:val="id-ID" w:eastAsia="ja-JP"/>
        </w:rPr>
        <w:t>values</w:t>
      </w:r>
      <w:r w:rsidRPr="00E90E63">
        <w:rPr>
          <w:lang w:val="id-ID" w:eastAsia="ja-JP"/>
        </w:rPr>
        <w:t>), keyakinan-keyakinan (</w:t>
      </w:r>
      <w:r w:rsidRPr="00E90E63">
        <w:rPr>
          <w:i/>
          <w:lang w:val="id-ID" w:eastAsia="ja-JP"/>
        </w:rPr>
        <w:t>beliefs</w:t>
      </w:r>
      <w:r w:rsidRPr="00E90E63">
        <w:rPr>
          <w:lang w:val="id-ID" w:eastAsia="ja-JP"/>
        </w:rPr>
        <w:t>), asumsi-asumsi (</w:t>
      </w:r>
      <w:r w:rsidRPr="00E90E63">
        <w:rPr>
          <w:i/>
          <w:lang w:val="id-ID" w:eastAsia="ja-JP"/>
        </w:rPr>
        <w:t>assumption</w:t>
      </w:r>
      <w:r w:rsidRPr="00E90E63">
        <w:rPr>
          <w:lang w:val="id-ID" w:eastAsia="ja-JP"/>
        </w:rPr>
        <w:t xml:space="preserve">), norma-norma yang telah lama berlaku, disepakati dan diikuti oleh </w:t>
      </w:r>
      <w:r w:rsidRPr="00E90E63">
        <w:rPr>
          <w:lang w:val="id-ID" w:eastAsia="ja-JP"/>
        </w:rPr>
        <w:lastRenderedPageBreak/>
        <w:t>para anggota suatu organisasi sebagai pedoman perilaku dan pemecahan masalah-masalah organisasinya (Sutrisno, 2010:2)</w:t>
      </w:r>
    </w:p>
    <w:p w:rsidR="00395E67" w:rsidRPr="00E90E63" w:rsidRDefault="00395E67" w:rsidP="00395E67">
      <w:pPr>
        <w:spacing w:line="480" w:lineRule="auto"/>
        <w:ind w:left="1933" w:firstLine="720"/>
        <w:contextualSpacing/>
        <w:jc w:val="both"/>
        <w:rPr>
          <w:lang w:val="id-ID" w:eastAsia="ja-JP"/>
        </w:rPr>
      </w:pPr>
      <w:r w:rsidRPr="00E90E63">
        <w:rPr>
          <w:lang w:val="id-ID" w:eastAsia="ja-JP"/>
        </w:rPr>
        <w:t>Budaya yang kuat dan positif sangat berpengaruh terhadap perilaku dan efektivitas kinerja perusahaan sebagaimana dinyatakan oleh Deal dan Kennedy (1982), Minner (1990), Robbins (1990) dalam Sutrisno (2010:3), karena menimbulkan antara lain sebagai berikut:</w:t>
      </w:r>
    </w:p>
    <w:p w:rsidR="00395E67" w:rsidRPr="00E90E63" w:rsidRDefault="00395E67" w:rsidP="00395E67">
      <w:pPr>
        <w:numPr>
          <w:ilvl w:val="0"/>
          <w:numId w:val="25"/>
        </w:numPr>
        <w:tabs>
          <w:tab w:val="left" w:pos="2282"/>
        </w:tabs>
        <w:spacing w:line="480" w:lineRule="auto"/>
        <w:ind w:left="2282" w:hanging="349"/>
        <w:contextualSpacing/>
        <w:jc w:val="both"/>
        <w:rPr>
          <w:lang w:val="id-ID" w:eastAsia="ja-JP"/>
        </w:rPr>
      </w:pPr>
      <w:r w:rsidRPr="00E90E63">
        <w:rPr>
          <w:lang w:val="id-ID" w:eastAsia="ja-JP"/>
        </w:rPr>
        <w:t>Nilai-nilai kunci yang saling menjalin, tersosialisasikan, menginternalisasi, menjiwai pada para anggota, dan merupakan kekuatan yang tidak tampak.</w:t>
      </w:r>
    </w:p>
    <w:p w:rsidR="00395E67" w:rsidRPr="00E90E63" w:rsidRDefault="00395E67" w:rsidP="00395E67">
      <w:pPr>
        <w:numPr>
          <w:ilvl w:val="0"/>
          <w:numId w:val="25"/>
        </w:numPr>
        <w:tabs>
          <w:tab w:val="left" w:pos="2282"/>
        </w:tabs>
        <w:spacing w:line="480" w:lineRule="auto"/>
        <w:ind w:left="2282" w:hanging="349"/>
        <w:contextualSpacing/>
        <w:jc w:val="both"/>
        <w:rPr>
          <w:lang w:val="id-ID" w:eastAsia="ja-JP"/>
        </w:rPr>
      </w:pPr>
      <w:r w:rsidRPr="00E90E63">
        <w:rPr>
          <w:lang w:val="id-ID" w:eastAsia="ja-JP"/>
        </w:rPr>
        <w:t>Perilaku-perilaku karyawan yang tidak di sadari terkendali dan terkoordinasi oleh kekuatan yang informal atau tudak tampak.</w:t>
      </w:r>
    </w:p>
    <w:p w:rsidR="00395E67" w:rsidRPr="00E90E63" w:rsidRDefault="00395E67" w:rsidP="00395E67">
      <w:pPr>
        <w:numPr>
          <w:ilvl w:val="0"/>
          <w:numId w:val="25"/>
        </w:numPr>
        <w:tabs>
          <w:tab w:val="left" w:pos="2282"/>
        </w:tabs>
        <w:spacing w:line="480" w:lineRule="auto"/>
        <w:ind w:left="2282" w:hanging="349"/>
        <w:contextualSpacing/>
        <w:jc w:val="both"/>
        <w:rPr>
          <w:lang w:val="id-ID" w:eastAsia="ja-JP"/>
        </w:rPr>
      </w:pPr>
      <w:r w:rsidRPr="00E90E63">
        <w:rPr>
          <w:lang w:val="id-ID" w:eastAsia="ja-JP"/>
        </w:rPr>
        <w:t>Para anggota merasa komit dan loyal pada organisasi.</w:t>
      </w:r>
    </w:p>
    <w:p w:rsidR="00395E67" w:rsidRPr="00E90E63" w:rsidRDefault="00395E67" w:rsidP="00395E67">
      <w:pPr>
        <w:numPr>
          <w:ilvl w:val="0"/>
          <w:numId w:val="25"/>
        </w:numPr>
        <w:tabs>
          <w:tab w:val="left" w:pos="2282"/>
        </w:tabs>
        <w:spacing w:line="480" w:lineRule="auto"/>
        <w:ind w:left="2282" w:hanging="349"/>
        <w:contextualSpacing/>
        <w:jc w:val="both"/>
        <w:rPr>
          <w:lang w:val="id-ID" w:eastAsia="ja-JP"/>
        </w:rPr>
      </w:pPr>
      <w:r w:rsidRPr="00E90E63">
        <w:rPr>
          <w:lang w:val="id-ID" w:eastAsia="ja-JP"/>
        </w:rPr>
        <w:t>Adanya musyawarah dan kebersamaan atau kesertaan dalam hal-hal yang berarti sebagai bentuk partisipasi, pengakuan, dan penghormatan terhadap karyawan.</w:t>
      </w:r>
    </w:p>
    <w:p w:rsidR="00395E67" w:rsidRPr="00E90E63" w:rsidRDefault="00395E67" w:rsidP="00395E67">
      <w:pPr>
        <w:numPr>
          <w:ilvl w:val="0"/>
          <w:numId w:val="25"/>
        </w:numPr>
        <w:tabs>
          <w:tab w:val="left" w:pos="2282"/>
        </w:tabs>
        <w:spacing w:line="480" w:lineRule="auto"/>
        <w:ind w:left="2282" w:hanging="349"/>
        <w:contextualSpacing/>
        <w:jc w:val="both"/>
        <w:rPr>
          <w:lang w:val="id-ID" w:eastAsia="ja-JP"/>
        </w:rPr>
      </w:pPr>
      <w:r w:rsidRPr="00E90E63">
        <w:rPr>
          <w:lang w:val="id-ID" w:eastAsia="ja-JP"/>
        </w:rPr>
        <w:t>Semua kegiatan berorientasi atau diarahkan kepada misi atau tujuan organisasi.</w:t>
      </w:r>
    </w:p>
    <w:p w:rsidR="00395E67" w:rsidRPr="00E90E63" w:rsidRDefault="00395E67" w:rsidP="00395E67">
      <w:pPr>
        <w:numPr>
          <w:ilvl w:val="0"/>
          <w:numId w:val="25"/>
        </w:numPr>
        <w:tabs>
          <w:tab w:val="left" w:pos="2282"/>
        </w:tabs>
        <w:spacing w:line="480" w:lineRule="auto"/>
        <w:ind w:left="2282" w:hanging="349"/>
        <w:contextualSpacing/>
        <w:jc w:val="both"/>
        <w:rPr>
          <w:lang w:val="id-ID" w:eastAsia="ja-JP"/>
        </w:rPr>
      </w:pPr>
      <w:r w:rsidRPr="00E90E63">
        <w:rPr>
          <w:lang w:val="id-ID" w:eastAsia="ja-JP"/>
        </w:rPr>
        <w:t xml:space="preserve">Para karyawan merasa senang, karena diakui dan dihargai martabat dan kontribusinya, yang sangat </w:t>
      </w:r>
      <w:r w:rsidRPr="00E90E63">
        <w:rPr>
          <w:i/>
          <w:lang w:val="id-ID" w:eastAsia="ja-JP"/>
        </w:rPr>
        <w:t>rewarding</w:t>
      </w:r>
      <w:r w:rsidRPr="00E90E63">
        <w:rPr>
          <w:lang w:val="id-ID" w:eastAsia="ja-JP"/>
        </w:rPr>
        <w:t>.</w:t>
      </w:r>
    </w:p>
    <w:p w:rsidR="00395E67" w:rsidRPr="00E90E63" w:rsidRDefault="00395E67" w:rsidP="00395E67">
      <w:pPr>
        <w:numPr>
          <w:ilvl w:val="0"/>
          <w:numId w:val="25"/>
        </w:numPr>
        <w:tabs>
          <w:tab w:val="left" w:pos="2282"/>
        </w:tabs>
        <w:spacing w:line="480" w:lineRule="auto"/>
        <w:ind w:left="2282" w:hanging="349"/>
        <w:contextualSpacing/>
        <w:jc w:val="both"/>
        <w:rPr>
          <w:lang w:val="id-ID" w:eastAsia="ja-JP"/>
        </w:rPr>
      </w:pPr>
      <w:r w:rsidRPr="00E90E63">
        <w:rPr>
          <w:lang w:val="id-ID" w:eastAsia="ja-JP"/>
        </w:rPr>
        <w:t>Adanya koordinasi, integrasi, dan konsistensi ysng menstabilkan kegiatan-kegiatan perusahaan.</w:t>
      </w:r>
    </w:p>
    <w:p w:rsidR="00395E67" w:rsidRPr="00E90E63" w:rsidRDefault="00395E67" w:rsidP="00395E67">
      <w:pPr>
        <w:numPr>
          <w:ilvl w:val="0"/>
          <w:numId w:val="25"/>
        </w:numPr>
        <w:tabs>
          <w:tab w:val="left" w:pos="2282"/>
        </w:tabs>
        <w:spacing w:line="480" w:lineRule="auto"/>
        <w:ind w:left="2282" w:hanging="349"/>
        <w:contextualSpacing/>
        <w:jc w:val="both"/>
        <w:rPr>
          <w:lang w:val="id-ID" w:eastAsia="ja-JP"/>
        </w:rPr>
      </w:pPr>
      <w:r w:rsidRPr="00E90E63">
        <w:rPr>
          <w:lang w:val="id-ID" w:eastAsia="ja-JP"/>
        </w:rPr>
        <w:lastRenderedPageBreak/>
        <w:t>Berpengaruh kuat terhadap organisasi dalam tiga aspek: pengarahan perilaku dan kinerja organisasi, penyebaran para anggota organisasi dan kekuatannya, yaitu menekan para anggota untuk melaksanakan nilai-nilai budaya.</w:t>
      </w:r>
    </w:p>
    <w:p w:rsidR="00395E67" w:rsidRPr="00E90E63" w:rsidRDefault="00395E67" w:rsidP="00395E67">
      <w:pPr>
        <w:numPr>
          <w:ilvl w:val="0"/>
          <w:numId w:val="25"/>
        </w:numPr>
        <w:tabs>
          <w:tab w:val="left" w:pos="2282"/>
        </w:tabs>
        <w:spacing w:line="480" w:lineRule="auto"/>
        <w:ind w:left="2282" w:hanging="349"/>
        <w:contextualSpacing/>
        <w:jc w:val="both"/>
        <w:rPr>
          <w:lang w:val="id-ID" w:eastAsia="ja-JP"/>
        </w:rPr>
      </w:pPr>
      <w:r w:rsidRPr="00E90E63">
        <w:rPr>
          <w:lang w:val="id-ID" w:eastAsia="ja-JP"/>
        </w:rPr>
        <w:t>Budaya berpengaruh terhadap perilaku individual maupun kelompok</w:t>
      </w:r>
    </w:p>
    <w:p w:rsidR="00395E67" w:rsidRPr="00E90E63" w:rsidRDefault="00395E67" w:rsidP="00395E67">
      <w:pPr>
        <w:numPr>
          <w:ilvl w:val="0"/>
          <w:numId w:val="22"/>
        </w:numPr>
        <w:tabs>
          <w:tab w:val="left" w:pos="1932"/>
        </w:tabs>
        <w:spacing w:line="480" w:lineRule="auto"/>
        <w:ind w:left="1932" w:hanging="852"/>
        <w:contextualSpacing/>
        <w:jc w:val="both"/>
        <w:rPr>
          <w:b/>
          <w:lang w:val="id-ID" w:eastAsia="ja-JP"/>
        </w:rPr>
      </w:pPr>
      <w:r w:rsidRPr="00E90E63">
        <w:rPr>
          <w:b/>
          <w:lang w:val="id-ID" w:eastAsia="ja-JP"/>
        </w:rPr>
        <w:t>Tujuan Penerapan Budaya Organisasi</w:t>
      </w:r>
    </w:p>
    <w:p w:rsidR="00395E67" w:rsidRPr="00E90E63" w:rsidRDefault="00395E67" w:rsidP="00395E67">
      <w:pPr>
        <w:spacing w:line="480" w:lineRule="auto"/>
        <w:ind w:left="1933" w:firstLine="720"/>
        <w:contextualSpacing/>
        <w:jc w:val="both"/>
        <w:rPr>
          <w:lang w:val="id-ID" w:eastAsia="ja-JP"/>
        </w:rPr>
      </w:pPr>
      <w:r w:rsidRPr="00E90E63">
        <w:rPr>
          <w:lang w:val="id-ID" w:eastAsia="ja-JP"/>
        </w:rPr>
        <w:t>Budaya memberikan identitas bagi para anggota organisasi dan membangkitkan komitmen terhadap keyakinan dan nilai yang lebih besar dari dirinya sendiri. Budaya organisasi secara umum dimulai oleh pimpinan terlebih terdahulu yang mewujudkan dan menerapkan ide-ide dan nilai-nilai khusus sebagai satu visi, filosofi atau strategi bisnis. Tujuan penerapan budaya organisasi adalah agar seluruh individu dalam suatu perusahaan atau organisasi mematuhi dan berpedoman pada sistem nilai keyakinan dan norma-norma yang berlaku dalam perusahaan atau organisasi tersebut (Winardi, 2003:246)</w:t>
      </w:r>
    </w:p>
    <w:p w:rsidR="00395E67" w:rsidRPr="00E90E63" w:rsidRDefault="00395E67" w:rsidP="00395E67">
      <w:pPr>
        <w:numPr>
          <w:ilvl w:val="0"/>
          <w:numId w:val="17"/>
        </w:numPr>
        <w:tabs>
          <w:tab w:val="left" w:pos="1080"/>
        </w:tabs>
        <w:spacing w:line="480" w:lineRule="auto"/>
        <w:ind w:left="1080" w:hanging="654"/>
        <w:contextualSpacing/>
        <w:jc w:val="both"/>
        <w:rPr>
          <w:b/>
          <w:lang w:val="id-ID" w:eastAsia="ja-JP"/>
        </w:rPr>
      </w:pPr>
      <w:r w:rsidRPr="00E90E63">
        <w:rPr>
          <w:b/>
          <w:lang w:val="id-ID" w:eastAsia="ja-JP"/>
        </w:rPr>
        <w:t>Kinerja</w:t>
      </w:r>
    </w:p>
    <w:p w:rsidR="00395E67" w:rsidRPr="00E90E63" w:rsidRDefault="00395E67" w:rsidP="00395E67">
      <w:pPr>
        <w:numPr>
          <w:ilvl w:val="0"/>
          <w:numId w:val="26"/>
        </w:numPr>
        <w:tabs>
          <w:tab w:val="left" w:pos="1932"/>
        </w:tabs>
        <w:spacing w:line="480" w:lineRule="auto"/>
        <w:ind w:left="1932" w:hanging="852"/>
        <w:contextualSpacing/>
        <w:jc w:val="both"/>
        <w:rPr>
          <w:b/>
          <w:lang w:val="id-ID" w:eastAsia="ja-JP"/>
        </w:rPr>
      </w:pPr>
      <w:r w:rsidRPr="00E90E63">
        <w:rPr>
          <w:b/>
          <w:lang w:val="id-ID" w:eastAsia="ja-JP"/>
        </w:rPr>
        <w:t>Pengertian Kinerja</w:t>
      </w:r>
    </w:p>
    <w:p w:rsidR="00395E67" w:rsidRDefault="00395E67" w:rsidP="00395E67">
      <w:pPr>
        <w:spacing w:line="480" w:lineRule="auto"/>
        <w:ind w:left="1933" w:firstLine="720"/>
        <w:contextualSpacing/>
        <w:jc w:val="both"/>
        <w:rPr>
          <w:lang w:val="id-ID" w:eastAsia="ja-JP"/>
        </w:rPr>
      </w:pPr>
      <w:r w:rsidRPr="00E90E63">
        <w:rPr>
          <w:lang w:val="id-ID" w:eastAsia="ja-JP"/>
        </w:rPr>
        <w:t xml:space="preserve">Setiap manusia mempunyai potensi untuk bertindak dalam berbagai bentuk aktivitas. Keberhasilan suatu organisasi dipengaruhi oleh kinerja karyawan, untuk itu setiap </w:t>
      </w:r>
      <w:r w:rsidRPr="00E90E63">
        <w:rPr>
          <w:lang w:val="id-ID" w:eastAsia="ja-JP"/>
        </w:rPr>
        <w:lastRenderedPageBreak/>
        <w:t xml:space="preserve">perusahaan akan berusaha untuk meningkatkan kinerja karyawannya guna mencapai tujuan organisasi yang telah ditetapkan. Kinerja berasal dari pengertian performance. Ada pula yang memberikan pengertian performance sebagai hasil kerja atau prestasi kerja. Namun sebenarnya kinerja mempunyai arti yang lebih luas, bukan hanya hasil kerja, tetapi termasuk bagaimana proses pekerjaan berlangsung. Suntoro dalam Pabundu (2006: 30) mengemukakan bahwa kinerja adalah hasil kerja yang dapat dicapai seseorang atau sekelompok orang dalam suatu organisasi dalam rangka mencapai tujuan organisasi dalam periode waktu tertentu. </w:t>
      </w:r>
    </w:p>
    <w:p w:rsidR="00395E67" w:rsidRDefault="00395E67" w:rsidP="00395E67">
      <w:pPr>
        <w:spacing w:line="480" w:lineRule="auto"/>
        <w:ind w:left="1933" w:firstLine="720"/>
        <w:contextualSpacing/>
        <w:jc w:val="both"/>
        <w:rPr>
          <w:lang w:val="id-ID" w:eastAsia="ja-JP"/>
        </w:rPr>
      </w:pPr>
      <w:r w:rsidRPr="00E90E63">
        <w:rPr>
          <w:lang w:val="id-ID" w:eastAsia="ja-JP"/>
        </w:rPr>
        <w:t>Armstrong dan Baron di dalam Wibowo (2012</w:t>
      </w:r>
      <w:r>
        <w:rPr>
          <w:lang w:val="id-ID" w:eastAsia="ja-JP"/>
        </w:rPr>
        <w:t xml:space="preserve"> </w:t>
      </w:r>
      <w:r w:rsidRPr="00E90E63">
        <w:rPr>
          <w:lang w:val="id-ID" w:eastAsia="ja-JP"/>
        </w:rPr>
        <w:t>: 2) mengemukakan bahwa kinerja merupakan hasil pekerjaan yang mempunyai hubungan kuat dengan tujuan strategis organisasi, kepuasan konsumen dan memberikan kontribusi pada ekonomi. Dengan demikian, kinerja adalah tentang melakukan pekerjaan dan hasil yang dicapai dari pekerjaan tersebut. Kinerja adalah tentang apa yang dikerjakan dan bagaimana cara mengerjakanya. Menurut Costello dalam Wibowo (2012: 3), seberapa baik kita mengelola kinerja bawahan akan secara langsung memengaruhi tidak</w:t>
      </w:r>
      <w:r w:rsidRPr="00E90E63">
        <w:rPr>
          <w:rFonts w:eastAsia="MS Mincho"/>
          <w:lang w:val="id-ID" w:eastAsia="ja-JP"/>
        </w:rPr>
        <w:t xml:space="preserve"> </w:t>
      </w:r>
      <w:r w:rsidRPr="00E90E63">
        <w:rPr>
          <w:lang w:val="id-ID" w:eastAsia="ja-JP"/>
        </w:rPr>
        <w:t xml:space="preserve">hanya kinerja masing masing pekerja secara individu dan unit kerjanya, tetapi juga kinerja seluruh organisasi. </w:t>
      </w:r>
    </w:p>
    <w:p w:rsidR="00395E67" w:rsidRDefault="00395E67" w:rsidP="00395E67">
      <w:pPr>
        <w:spacing w:line="480" w:lineRule="auto"/>
        <w:ind w:left="1933" w:firstLine="720"/>
        <w:contextualSpacing/>
        <w:jc w:val="both"/>
        <w:rPr>
          <w:lang w:val="id-ID" w:eastAsia="ja-JP"/>
        </w:rPr>
      </w:pPr>
      <w:r w:rsidRPr="00E90E63">
        <w:rPr>
          <w:lang w:val="id-ID" w:eastAsia="ja-JP"/>
        </w:rPr>
        <w:lastRenderedPageBreak/>
        <w:t>Pengertian kinerja atau performance menurut Moeheriono (2009</w:t>
      </w:r>
      <w:r>
        <w:rPr>
          <w:lang w:val="id-ID" w:eastAsia="ja-JP"/>
        </w:rPr>
        <w:t xml:space="preserve"> </w:t>
      </w:r>
      <w:r w:rsidRPr="00E90E63">
        <w:rPr>
          <w:lang w:val="id-ID" w:eastAsia="ja-JP"/>
        </w:rPr>
        <w:t>: 60) merupakan gambaran mengenai tingkat pencapaian pelaksanaan suatu program kegiatan atau kebijakan dalam mewujudkan sasaran, tujuan, visi, dan misi organisasi yang dituangkan melalui perencanaan strategis suatu organisasi.</w:t>
      </w:r>
    </w:p>
    <w:p w:rsidR="00395E67" w:rsidRDefault="00395E67" w:rsidP="00395E67">
      <w:pPr>
        <w:spacing w:line="480" w:lineRule="auto"/>
        <w:ind w:left="1933" w:firstLine="720"/>
        <w:contextualSpacing/>
        <w:jc w:val="both"/>
        <w:rPr>
          <w:lang w:val="id-ID" w:eastAsia="ja-JP"/>
        </w:rPr>
      </w:pPr>
      <w:r w:rsidRPr="00E90E63">
        <w:rPr>
          <w:lang w:val="id-ID" w:eastAsia="ja-JP"/>
        </w:rPr>
        <w:t>Handoko dalam Pabundu (2006</w:t>
      </w:r>
      <w:r>
        <w:rPr>
          <w:lang w:val="id-ID" w:eastAsia="ja-JP"/>
        </w:rPr>
        <w:t xml:space="preserve"> </w:t>
      </w:r>
      <w:r w:rsidRPr="00E90E63">
        <w:rPr>
          <w:lang w:val="id-ID" w:eastAsia="ja-JP"/>
        </w:rPr>
        <w:t xml:space="preserve">: 31) mendefinisikan kinerja sebagai proses di mana organisasi mengevaluasi atau menilau prestasi kerja karyawan. </w:t>
      </w:r>
    </w:p>
    <w:p w:rsidR="00395E67" w:rsidRPr="00E90E63" w:rsidRDefault="00395E67" w:rsidP="00395E67">
      <w:pPr>
        <w:spacing w:line="480" w:lineRule="auto"/>
        <w:ind w:left="1933" w:firstLine="720"/>
        <w:contextualSpacing/>
        <w:jc w:val="both"/>
        <w:rPr>
          <w:lang w:val="id-ID"/>
        </w:rPr>
      </w:pPr>
      <w:r w:rsidRPr="00E90E63">
        <w:rPr>
          <w:lang w:val="id-ID"/>
        </w:rPr>
        <w:t xml:space="preserve">Dari lima definisi kinerja di atas, dapat diketahui bahwa unsur - unsur yang terdapat dalam kinerja terdiri dari: </w:t>
      </w:r>
    </w:p>
    <w:p w:rsidR="00395E67" w:rsidRPr="00E90E63" w:rsidRDefault="00395E67" w:rsidP="00395E67">
      <w:pPr>
        <w:pStyle w:val="msolistparagraph0"/>
        <w:numPr>
          <w:ilvl w:val="0"/>
          <w:numId w:val="27"/>
        </w:numPr>
        <w:tabs>
          <w:tab w:val="left" w:pos="2338"/>
        </w:tabs>
        <w:spacing w:after="0" w:line="480" w:lineRule="auto"/>
        <w:ind w:left="2338" w:hanging="405"/>
        <w:jc w:val="both"/>
        <w:rPr>
          <w:rFonts w:ascii="Times New Roman" w:hAnsi="Times New Roman"/>
          <w:sz w:val="24"/>
          <w:szCs w:val="24"/>
          <w:lang w:val="id-ID"/>
        </w:rPr>
      </w:pPr>
      <w:r w:rsidRPr="00E90E63">
        <w:rPr>
          <w:rFonts w:ascii="Times New Roman" w:hAnsi="Times New Roman"/>
          <w:sz w:val="24"/>
          <w:szCs w:val="24"/>
          <w:lang w:val="id-ID"/>
        </w:rPr>
        <w:t xml:space="preserve">Hasil- hasil fungsi pekerjaan </w:t>
      </w:r>
    </w:p>
    <w:p w:rsidR="00395E67" w:rsidRPr="00E90E63" w:rsidRDefault="00395E67" w:rsidP="00395E67">
      <w:pPr>
        <w:numPr>
          <w:ilvl w:val="0"/>
          <w:numId w:val="27"/>
        </w:numPr>
        <w:tabs>
          <w:tab w:val="left" w:pos="2338"/>
        </w:tabs>
        <w:spacing w:line="480" w:lineRule="auto"/>
        <w:ind w:left="2338" w:hanging="405"/>
        <w:contextualSpacing/>
        <w:jc w:val="both"/>
        <w:rPr>
          <w:lang w:val="id-ID" w:eastAsia="ja-JP"/>
        </w:rPr>
      </w:pPr>
      <w:r w:rsidRPr="00E90E63">
        <w:rPr>
          <w:lang w:val="id-ID" w:eastAsia="ja-JP"/>
        </w:rPr>
        <w:t>Faktor- faktor yang berpengaruh terhadap prestasi karyawan/ pegawai.</w:t>
      </w:r>
    </w:p>
    <w:p w:rsidR="00395E67" w:rsidRPr="00E90E63" w:rsidRDefault="00395E67" w:rsidP="00395E67">
      <w:pPr>
        <w:numPr>
          <w:ilvl w:val="0"/>
          <w:numId w:val="27"/>
        </w:numPr>
        <w:tabs>
          <w:tab w:val="left" w:pos="2338"/>
        </w:tabs>
        <w:spacing w:line="480" w:lineRule="auto"/>
        <w:ind w:left="2338" w:hanging="405"/>
        <w:contextualSpacing/>
        <w:jc w:val="both"/>
        <w:rPr>
          <w:lang w:val="id-ID" w:eastAsia="ja-JP"/>
        </w:rPr>
      </w:pPr>
      <w:r w:rsidRPr="00E90E63">
        <w:rPr>
          <w:lang w:val="id-ID" w:eastAsia="ja-JP"/>
        </w:rPr>
        <w:t xml:space="preserve">Pencapaian tujuan organisasi </w:t>
      </w:r>
    </w:p>
    <w:p w:rsidR="00395E67" w:rsidRPr="00E90E63" w:rsidRDefault="00395E67" w:rsidP="00395E67">
      <w:pPr>
        <w:numPr>
          <w:ilvl w:val="0"/>
          <w:numId w:val="27"/>
        </w:numPr>
        <w:tabs>
          <w:tab w:val="left" w:pos="2338"/>
        </w:tabs>
        <w:spacing w:line="480" w:lineRule="auto"/>
        <w:ind w:left="2338" w:hanging="405"/>
        <w:contextualSpacing/>
        <w:jc w:val="both"/>
        <w:rPr>
          <w:lang w:val="id-ID" w:eastAsia="ja-JP"/>
        </w:rPr>
      </w:pPr>
      <w:r w:rsidRPr="00E90E63">
        <w:rPr>
          <w:lang w:val="id-ID" w:eastAsia="ja-JP"/>
        </w:rPr>
        <w:t xml:space="preserve">Periode waktu tertentu </w:t>
      </w:r>
    </w:p>
    <w:p w:rsidR="00395E67" w:rsidRPr="00E90E63" w:rsidRDefault="00395E67" w:rsidP="00395E67">
      <w:pPr>
        <w:spacing w:line="480" w:lineRule="auto"/>
        <w:ind w:left="1933" w:firstLine="720"/>
        <w:contextualSpacing/>
        <w:jc w:val="both"/>
        <w:rPr>
          <w:lang w:val="id-ID" w:eastAsia="ja-JP"/>
        </w:rPr>
      </w:pPr>
      <w:r w:rsidRPr="00E90E63">
        <w:rPr>
          <w:lang w:val="id-ID" w:eastAsia="ja-JP"/>
        </w:rPr>
        <w:t>Berdasarkan hal</w:t>
      </w:r>
      <w:r>
        <w:rPr>
          <w:lang w:val="id-ID" w:eastAsia="ja-JP"/>
        </w:rPr>
        <w:t xml:space="preserve"> </w:t>
      </w:r>
      <w:r w:rsidRPr="00E90E63">
        <w:rPr>
          <w:lang w:val="id-ID" w:eastAsia="ja-JP"/>
        </w:rPr>
        <w:t xml:space="preserve">- hal di atas, penulis mendefinisikan kinerja sebagai output atau hasil pekerjaan atau kegiatan seseorang atau kelompok dalam suatu organisasi yang dipengaruhi beberapa faktor untuk mencapai tujuan organisasi. Keberhasilan suatu perusahaan dipengaruhi oleh kinerja karyawan atau job performance yang dicapai oleh seorang karyawan dalam melakukan tugas sesuai dengan </w:t>
      </w:r>
      <w:r w:rsidRPr="00E90E63">
        <w:rPr>
          <w:lang w:val="id-ID" w:eastAsia="ja-JP"/>
        </w:rPr>
        <w:lastRenderedPageBreak/>
        <w:t>tanggung jawab yang diberikan kepadanya untuk mencapai tujuan organisasi. Seseorang apabila bekerja untuk dirinya sendiri,</w:t>
      </w:r>
      <w:r w:rsidRPr="00E90E63">
        <w:rPr>
          <w:rFonts w:eastAsia="MS Mincho"/>
          <w:lang w:val="id-ID" w:eastAsia="ja-JP"/>
        </w:rPr>
        <w:t xml:space="preserve"> </w:t>
      </w:r>
      <w:r w:rsidRPr="00E90E63">
        <w:rPr>
          <w:lang w:val="id-ID" w:eastAsia="ja-JP"/>
        </w:rPr>
        <w:t>prestasinya akan berbeda dengan ketika bekerja bersama orang lain dalam kelompok yang disebut teamwork. Kinerjanya juga akan dapat menjadi lebih baik dan meningkat, namun sering kali menurun apabila salah dalam menanganinya.</w:t>
      </w:r>
    </w:p>
    <w:p w:rsidR="00395E67" w:rsidRPr="00E90E63" w:rsidRDefault="00395E67" w:rsidP="00395E67">
      <w:pPr>
        <w:numPr>
          <w:ilvl w:val="0"/>
          <w:numId w:val="26"/>
        </w:numPr>
        <w:tabs>
          <w:tab w:val="left" w:pos="1932"/>
        </w:tabs>
        <w:spacing w:line="480" w:lineRule="auto"/>
        <w:ind w:left="1932" w:hanging="852"/>
        <w:contextualSpacing/>
        <w:jc w:val="both"/>
        <w:rPr>
          <w:b/>
          <w:lang w:val="id-ID" w:eastAsia="ja-JP"/>
        </w:rPr>
      </w:pPr>
      <w:r w:rsidRPr="00E90E63">
        <w:rPr>
          <w:b/>
          <w:lang w:val="id-ID" w:eastAsia="ja-JP"/>
        </w:rPr>
        <w:t>Faktor-faktor yang Mempengaruhi Kinerja</w:t>
      </w:r>
    </w:p>
    <w:p w:rsidR="00395E67" w:rsidRPr="00E90E63" w:rsidRDefault="00395E67" w:rsidP="00395E67">
      <w:pPr>
        <w:spacing w:line="480" w:lineRule="auto"/>
        <w:ind w:left="1933" w:firstLine="720"/>
        <w:jc w:val="both"/>
        <w:rPr>
          <w:lang w:val="id-ID"/>
        </w:rPr>
      </w:pPr>
      <w:r w:rsidRPr="00E90E63">
        <w:rPr>
          <w:lang w:val="id-ID"/>
        </w:rPr>
        <w:t xml:space="preserve">Menurut Mangkunegara (2005:14), kinerja (performance) dipengaruhi oleh tiga faktor: </w:t>
      </w:r>
    </w:p>
    <w:p w:rsidR="00395E67" w:rsidRPr="00E90E63" w:rsidRDefault="00395E67" w:rsidP="00395E67">
      <w:pPr>
        <w:pStyle w:val="msolistparagraph0"/>
        <w:numPr>
          <w:ilvl w:val="0"/>
          <w:numId w:val="28"/>
        </w:numPr>
        <w:tabs>
          <w:tab w:val="left" w:pos="2340"/>
        </w:tabs>
        <w:spacing w:after="0" w:line="480" w:lineRule="auto"/>
        <w:ind w:left="2340" w:hanging="407"/>
        <w:jc w:val="both"/>
        <w:rPr>
          <w:rFonts w:ascii="Times New Roman" w:hAnsi="Times New Roman"/>
          <w:sz w:val="24"/>
          <w:szCs w:val="24"/>
          <w:lang w:val="id-ID"/>
        </w:rPr>
      </w:pPr>
      <w:r w:rsidRPr="00E90E63">
        <w:rPr>
          <w:rFonts w:ascii="Times New Roman" w:hAnsi="Times New Roman"/>
          <w:sz w:val="24"/>
          <w:szCs w:val="24"/>
          <w:lang w:val="id-ID"/>
        </w:rPr>
        <w:t xml:space="preserve">Faktor individual yang terdiri dari, Kemampuan dan keahlian, latar belakang, dan demografi. </w:t>
      </w:r>
    </w:p>
    <w:p w:rsidR="00395E67" w:rsidRPr="00E90E63" w:rsidRDefault="00395E67" w:rsidP="00395E67">
      <w:pPr>
        <w:numPr>
          <w:ilvl w:val="0"/>
          <w:numId w:val="28"/>
        </w:numPr>
        <w:tabs>
          <w:tab w:val="left" w:pos="2340"/>
        </w:tabs>
        <w:spacing w:line="480" w:lineRule="auto"/>
        <w:ind w:left="2340" w:hanging="407"/>
        <w:contextualSpacing/>
        <w:jc w:val="both"/>
        <w:rPr>
          <w:rFonts w:eastAsia="MS Mincho"/>
          <w:lang w:val="id-ID" w:eastAsia="ja-JP"/>
        </w:rPr>
      </w:pPr>
      <w:r w:rsidRPr="00E90E63">
        <w:rPr>
          <w:rFonts w:eastAsia="MS Mincho"/>
          <w:lang w:val="id-ID" w:eastAsia="ja-JP"/>
        </w:rPr>
        <w:t xml:space="preserve">Faktor psikologis yang terdiri dari Persepsi, </w:t>
      </w:r>
      <w:r w:rsidRPr="00E90E63">
        <w:rPr>
          <w:rFonts w:eastAsia="MS Mincho"/>
          <w:i/>
          <w:lang w:val="id-ID" w:eastAsia="ja-JP"/>
        </w:rPr>
        <w:t>attitude</w:t>
      </w:r>
      <w:r w:rsidRPr="00E90E63">
        <w:rPr>
          <w:rFonts w:eastAsia="MS Mincho"/>
          <w:lang w:val="id-ID" w:eastAsia="ja-JP"/>
        </w:rPr>
        <w:t xml:space="preserve"> (sikap), </w:t>
      </w:r>
      <w:r w:rsidRPr="00E90E63">
        <w:rPr>
          <w:rFonts w:eastAsia="MS Mincho"/>
          <w:i/>
          <w:lang w:val="id-ID" w:eastAsia="ja-JP"/>
        </w:rPr>
        <w:t>Personality</w:t>
      </w:r>
      <w:r w:rsidRPr="00E90E63">
        <w:rPr>
          <w:rFonts w:eastAsia="MS Mincho"/>
          <w:lang w:val="id-ID" w:eastAsia="ja-JP"/>
        </w:rPr>
        <w:t xml:space="preserve"> (kepribadian), pembelajaran dan motivasi. </w:t>
      </w:r>
    </w:p>
    <w:p w:rsidR="00395E67" w:rsidRPr="00E90E63" w:rsidRDefault="00395E67" w:rsidP="00395E67">
      <w:pPr>
        <w:numPr>
          <w:ilvl w:val="0"/>
          <w:numId w:val="28"/>
        </w:numPr>
        <w:tabs>
          <w:tab w:val="left" w:pos="2340"/>
        </w:tabs>
        <w:spacing w:line="480" w:lineRule="auto"/>
        <w:ind w:left="2340" w:hanging="407"/>
        <w:contextualSpacing/>
        <w:jc w:val="both"/>
        <w:rPr>
          <w:rFonts w:eastAsia="MS Mincho"/>
          <w:lang w:val="id-ID" w:eastAsia="ja-JP"/>
        </w:rPr>
      </w:pPr>
      <w:r w:rsidRPr="00E90E63">
        <w:rPr>
          <w:rFonts w:eastAsia="MS Mincho"/>
          <w:lang w:val="id-ID" w:eastAsia="ja-JP"/>
        </w:rPr>
        <w:t xml:space="preserve">Faktor organisasi yang terdiri dari, Sumber daya, kepemimpinan, penghargaan, struktur dan </w:t>
      </w:r>
      <w:r w:rsidRPr="00E90E63">
        <w:rPr>
          <w:rFonts w:eastAsia="MS Mincho"/>
          <w:i/>
          <w:lang w:val="id-ID" w:eastAsia="ja-JP"/>
        </w:rPr>
        <w:t>job-design</w:t>
      </w:r>
      <w:r w:rsidRPr="00E90E63">
        <w:rPr>
          <w:rFonts w:eastAsia="MS Mincho"/>
          <w:lang w:val="id-ID" w:eastAsia="ja-JP"/>
        </w:rPr>
        <w:t xml:space="preserve">. Kinerja karyawan adalah tingkat keberhasilan karyawan dalam melaksanakan tugas dan tanggung jawabnya. </w:t>
      </w:r>
    </w:p>
    <w:p w:rsidR="00395E67" w:rsidRPr="00E90E63" w:rsidRDefault="00395E67" w:rsidP="00395E67">
      <w:pPr>
        <w:spacing w:line="480" w:lineRule="auto"/>
        <w:ind w:left="1933" w:firstLine="720"/>
        <w:jc w:val="both"/>
        <w:rPr>
          <w:rFonts w:eastAsia="MS Mincho"/>
          <w:lang w:val="id-ID" w:eastAsia="ja-JP"/>
        </w:rPr>
      </w:pPr>
      <w:r w:rsidRPr="00E90E63">
        <w:rPr>
          <w:rFonts w:eastAsia="MS Mincho"/>
          <w:lang w:val="id-ID" w:eastAsia="ja-JP"/>
        </w:rPr>
        <w:t xml:space="preserve"> </w:t>
      </w:r>
      <w:r w:rsidRPr="00750DC0">
        <w:rPr>
          <w:lang w:val="id-ID"/>
        </w:rPr>
        <w:t>Kinerja</w:t>
      </w:r>
      <w:r w:rsidRPr="00E90E63">
        <w:rPr>
          <w:rFonts w:eastAsia="MS Mincho"/>
          <w:lang w:val="id-ID" w:eastAsia="ja-JP"/>
        </w:rPr>
        <w:t xml:space="preserve"> karyawan secara umum dipengaruhi oleh dua faktor, yaitu faktor internal dan eksternal (Taurisa dan Ratnawati, 2012: 170). </w:t>
      </w:r>
    </w:p>
    <w:p w:rsidR="00395E67" w:rsidRDefault="00395E67">
      <w:pPr>
        <w:spacing w:after="200" w:line="276" w:lineRule="auto"/>
        <w:rPr>
          <w:rFonts w:eastAsia="MS Mincho"/>
          <w:lang w:val="id-ID" w:eastAsia="ja-JP"/>
        </w:rPr>
      </w:pPr>
      <w:r>
        <w:rPr>
          <w:rFonts w:eastAsia="MS Mincho"/>
          <w:lang w:val="id-ID" w:eastAsia="ja-JP"/>
        </w:rPr>
        <w:br w:type="page"/>
      </w:r>
    </w:p>
    <w:p w:rsidR="00395E67" w:rsidRPr="00E90E63" w:rsidRDefault="00395E67" w:rsidP="00395E67">
      <w:pPr>
        <w:numPr>
          <w:ilvl w:val="0"/>
          <w:numId w:val="29"/>
        </w:numPr>
        <w:tabs>
          <w:tab w:val="left" w:pos="2268"/>
        </w:tabs>
        <w:spacing w:line="480" w:lineRule="auto"/>
        <w:ind w:left="2268" w:hanging="335"/>
        <w:contextualSpacing/>
        <w:jc w:val="both"/>
        <w:rPr>
          <w:rFonts w:eastAsia="MS Mincho"/>
          <w:lang w:val="id-ID" w:eastAsia="ja-JP"/>
        </w:rPr>
      </w:pPr>
      <w:r w:rsidRPr="00E90E63">
        <w:rPr>
          <w:rFonts w:eastAsia="MS Mincho"/>
          <w:lang w:val="id-ID" w:eastAsia="ja-JP"/>
        </w:rPr>
        <w:lastRenderedPageBreak/>
        <w:t>Faktor eksternal merupakan faktor yang berasal dari luar diri karyawan, antara lain meliputi: kepemimpinan, keamanan dan keselamatan kerja, serta budaya organisasi.</w:t>
      </w:r>
    </w:p>
    <w:p w:rsidR="00395E67" w:rsidRPr="00E90E63" w:rsidRDefault="00395E67" w:rsidP="00395E67">
      <w:pPr>
        <w:numPr>
          <w:ilvl w:val="0"/>
          <w:numId w:val="26"/>
        </w:numPr>
        <w:tabs>
          <w:tab w:val="left" w:pos="1932"/>
        </w:tabs>
        <w:spacing w:line="480" w:lineRule="auto"/>
        <w:ind w:left="1932" w:hanging="852"/>
        <w:contextualSpacing/>
        <w:jc w:val="both"/>
        <w:rPr>
          <w:b/>
          <w:lang w:val="id-ID" w:eastAsia="ja-JP"/>
        </w:rPr>
      </w:pPr>
      <w:r w:rsidRPr="00E90E63">
        <w:rPr>
          <w:b/>
          <w:lang w:val="id-ID" w:eastAsia="ja-JP"/>
        </w:rPr>
        <w:t>Indikator dan Dimensi Kinerja</w:t>
      </w:r>
    </w:p>
    <w:p w:rsidR="00395E67" w:rsidRPr="00E90E63" w:rsidRDefault="00395E67" w:rsidP="00395E67">
      <w:pPr>
        <w:spacing w:line="480" w:lineRule="auto"/>
        <w:ind w:left="1933" w:firstLine="720"/>
        <w:jc w:val="both"/>
        <w:rPr>
          <w:lang w:val="id-ID"/>
        </w:rPr>
      </w:pPr>
      <w:r w:rsidRPr="00E90E63">
        <w:rPr>
          <w:lang w:val="id-ID"/>
        </w:rPr>
        <w:t xml:space="preserve">Menurut Mathis (2002:78) kinerja karyawan adalah hal-hal yang mempengaruhi seberapa banyak mereka memberi kontribusi kepada organisasi, antara lain: </w:t>
      </w:r>
    </w:p>
    <w:p w:rsidR="00395E67" w:rsidRPr="00E90E63" w:rsidRDefault="00395E67" w:rsidP="00395E67">
      <w:pPr>
        <w:pStyle w:val="msolistparagraph0"/>
        <w:numPr>
          <w:ilvl w:val="0"/>
          <w:numId w:val="30"/>
        </w:numPr>
        <w:tabs>
          <w:tab w:val="left" w:pos="2268"/>
        </w:tabs>
        <w:spacing w:after="0" w:line="480" w:lineRule="auto"/>
        <w:ind w:left="2268" w:hanging="335"/>
        <w:jc w:val="both"/>
        <w:rPr>
          <w:rFonts w:ascii="Times New Roman" w:hAnsi="Times New Roman"/>
          <w:sz w:val="24"/>
          <w:szCs w:val="24"/>
          <w:lang w:val="id-ID"/>
        </w:rPr>
      </w:pPr>
      <w:r w:rsidRPr="00E90E63">
        <w:rPr>
          <w:rFonts w:ascii="Times New Roman" w:hAnsi="Times New Roman"/>
          <w:sz w:val="24"/>
          <w:szCs w:val="24"/>
          <w:lang w:val="id-ID"/>
        </w:rPr>
        <w:t xml:space="preserve">Kualitas kerja, yaitu kerapian, ketelitian, keterkaitan hasil dengan tidak mengabaikan volume kerja. </w:t>
      </w:r>
    </w:p>
    <w:p w:rsidR="00395E67" w:rsidRPr="00E90E63" w:rsidRDefault="00395E67" w:rsidP="00395E67">
      <w:pPr>
        <w:numPr>
          <w:ilvl w:val="0"/>
          <w:numId w:val="30"/>
        </w:numPr>
        <w:tabs>
          <w:tab w:val="left" w:pos="2268"/>
        </w:tabs>
        <w:spacing w:line="480" w:lineRule="auto"/>
        <w:ind w:left="2268" w:hanging="335"/>
        <w:contextualSpacing/>
        <w:jc w:val="both"/>
        <w:rPr>
          <w:lang w:val="id-ID" w:eastAsia="ja-JP"/>
        </w:rPr>
      </w:pPr>
      <w:r w:rsidRPr="00E90E63">
        <w:rPr>
          <w:lang w:val="id-ID" w:eastAsia="ja-JP"/>
        </w:rPr>
        <w:t xml:space="preserve">Kuantitas kerja, yaitu volume kerja yang dihasilkan dibawah kondisi normal. </w:t>
      </w:r>
    </w:p>
    <w:p w:rsidR="00395E67" w:rsidRPr="00E90E63" w:rsidRDefault="00395E67" w:rsidP="00395E67">
      <w:pPr>
        <w:numPr>
          <w:ilvl w:val="0"/>
          <w:numId w:val="30"/>
        </w:numPr>
        <w:tabs>
          <w:tab w:val="left" w:pos="2268"/>
        </w:tabs>
        <w:spacing w:line="480" w:lineRule="auto"/>
        <w:ind w:left="2268" w:hanging="335"/>
        <w:contextualSpacing/>
        <w:jc w:val="both"/>
        <w:rPr>
          <w:lang w:val="id-ID" w:eastAsia="ja-JP"/>
        </w:rPr>
      </w:pPr>
      <w:r w:rsidRPr="00E90E63">
        <w:rPr>
          <w:lang w:val="id-ID" w:eastAsia="ja-JP"/>
        </w:rPr>
        <w:t xml:space="preserve">Kerja sama, yaitu kemampuan menangani hubungan kerja antar karyawan. </w:t>
      </w:r>
    </w:p>
    <w:p w:rsidR="00395E67" w:rsidRPr="00E90E63" w:rsidRDefault="00395E67" w:rsidP="00395E67">
      <w:pPr>
        <w:numPr>
          <w:ilvl w:val="0"/>
          <w:numId w:val="30"/>
        </w:numPr>
        <w:tabs>
          <w:tab w:val="left" w:pos="2268"/>
        </w:tabs>
        <w:spacing w:line="480" w:lineRule="auto"/>
        <w:ind w:left="2268" w:hanging="335"/>
        <w:contextualSpacing/>
        <w:jc w:val="both"/>
        <w:rPr>
          <w:lang w:val="id-ID" w:eastAsia="ja-JP"/>
        </w:rPr>
      </w:pPr>
      <w:r w:rsidRPr="00E90E63">
        <w:rPr>
          <w:lang w:val="id-ID" w:eastAsia="ja-JP"/>
        </w:rPr>
        <w:t xml:space="preserve">Pemanfaatan waktu, yaitu penggunaan masa kerja yang disesuaikan dengan ketaatan dan penyelesaian tugas dengan tepat waktu. </w:t>
      </w:r>
    </w:p>
    <w:p w:rsidR="00395E67" w:rsidRPr="00E90E63" w:rsidRDefault="00395E67" w:rsidP="00395E67">
      <w:pPr>
        <w:spacing w:line="360" w:lineRule="auto"/>
        <w:ind w:left="284"/>
        <w:contextualSpacing/>
        <w:jc w:val="both"/>
        <w:rPr>
          <w:lang w:val="id-ID" w:eastAsia="ja-JP"/>
        </w:rPr>
      </w:pPr>
    </w:p>
    <w:p w:rsidR="00395E67" w:rsidRPr="00E90E63" w:rsidRDefault="00395E67" w:rsidP="00395E67">
      <w:pPr>
        <w:pStyle w:val="msolistparagraph0"/>
        <w:numPr>
          <w:ilvl w:val="0"/>
          <w:numId w:val="14"/>
        </w:numPr>
        <w:tabs>
          <w:tab w:val="left" w:pos="420"/>
        </w:tabs>
        <w:spacing w:after="0" w:line="480" w:lineRule="auto"/>
        <w:ind w:left="426" w:hanging="426"/>
        <w:jc w:val="both"/>
        <w:rPr>
          <w:rFonts w:ascii="Times New Roman" w:hAnsi="Times New Roman" w:cs="Times New Roman"/>
          <w:b/>
          <w:sz w:val="24"/>
          <w:szCs w:val="24"/>
          <w:lang w:val="id-ID" w:eastAsia="ja-JP"/>
        </w:rPr>
      </w:pPr>
      <w:r>
        <w:rPr>
          <w:rFonts w:ascii="Times New Roman" w:hAnsi="Times New Roman"/>
          <w:b/>
          <w:sz w:val="24"/>
          <w:szCs w:val="24"/>
          <w:lang w:val="id-ID"/>
        </w:rPr>
        <w:tab/>
      </w:r>
      <w:r w:rsidRPr="00AD32E1">
        <w:rPr>
          <w:rFonts w:ascii="Times New Roman" w:hAnsi="Times New Roman"/>
          <w:b/>
          <w:sz w:val="24"/>
          <w:szCs w:val="24"/>
          <w:lang w:val="id-ID"/>
        </w:rPr>
        <w:t>Hubungan</w:t>
      </w:r>
      <w:r w:rsidRPr="00E90E63">
        <w:rPr>
          <w:rFonts w:ascii="Times New Roman" w:hAnsi="Times New Roman" w:cs="Times New Roman"/>
          <w:b/>
          <w:sz w:val="24"/>
          <w:szCs w:val="24"/>
          <w:lang w:val="id-ID" w:eastAsia="ja-JP"/>
        </w:rPr>
        <w:t xml:space="preserve"> Antar Variabel</w:t>
      </w:r>
    </w:p>
    <w:p w:rsidR="00395E67" w:rsidRPr="00E90E63" w:rsidRDefault="00395E67" w:rsidP="00395E67">
      <w:pPr>
        <w:numPr>
          <w:ilvl w:val="0"/>
          <w:numId w:val="31"/>
        </w:numPr>
        <w:spacing w:line="480" w:lineRule="auto"/>
        <w:ind w:left="710" w:hanging="284"/>
        <w:contextualSpacing/>
        <w:jc w:val="both"/>
        <w:rPr>
          <w:rFonts w:eastAsia="MS Mincho"/>
          <w:lang w:val="id-ID" w:eastAsia="ja-JP"/>
        </w:rPr>
      </w:pPr>
      <w:r w:rsidRPr="00E90E63">
        <w:rPr>
          <w:rFonts w:eastAsia="MS Mincho"/>
          <w:lang w:val="id-ID" w:eastAsia="ja-JP"/>
        </w:rPr>
        <w:t xml:space="preserve">Pengaruh </w:t>
      </w:r>
      <w:r w:rsidRPr="00E90E63">
        <w:rPr>
          <w:rFonts w:eastAsia="MS Mincho"/>
          <w:i/>
          <w:lang w:val="id-ID" w:eastAsia="ja-JP"/>
        </w:rPr>
        <w:t xml:space="preserve">Organizational Citizenship Behavior (OCB) </w:t>
      </w:r>
      <w:r w:rsidRPr="00E90E63">
        <w:rPr>
          <w:rFonts w:eastAsia="MS Mincho"/>
          <w:lang w:val="id-ID" w:eastAsia="ja-JP"/>
        </w:rPr>
        <w:t xml:space="preserve">terhadap kinerja karyawan. </w:t>
      </w:r>
    </w:p>
    <w:p w:rsidR="00395E67" w:rsidRDefault="00395E67" w:rsidP="00395E67">
      <w:pPr>
        <w:spacing w:line="480" w:lineRule="auto"/>
        <w:ind w:left="709" w:firstLine="720"/>
        <w:jc w:val="both"/>
        <w:rPr>
          <w:lang w:val="id-ID"/>
        </w:rPr>
      </w:pPr>
      <w:r w:rsidRPr="00E90E63">
        <w:rPr>
          <w:lang w:val="id-ID"/>
        </w:rPr>
        <w:t xml:space="preserve">Fitriastuti mendefinisikan OCB sebagai berikut: (a) perilaku yang bersifat sukarela, bukan merupakan tindakan yang terpaksa terhadap hal-hal yang mengedepankan kepentingan organisasi; (b) Perilaku individu sebagai wujud dari kepuasan berdasarkan kinerja, tidak diperintahkan </w:t>
      </w:r>
      <w:r w:rsidRPr="00E90E63">
        <w:rPr>
          <w:lang w:val="id-ID"/>
        </w:rPr>
        <w:lastRenderedPageBreak/>
        <w:t>secara formal; (c) Tidak berkaitan secara langsung dengan terang-terangan sistem reward formal (Fitriastuti, 2013:106).</w:t>
      </w:r>
    </w:p>
    <w:p w:rsidR="00395E67" w:rsidRPr="00E90E63" w:rsidRDefault="00395E67" w:rsidP="00395E67">
      <w:pPr>
        <w:spacing w:line="480" w:lineRule="auto"/>
        <w:ind w:left="709" w:firstLine="720"/>
        <w:jc w:val="both"/>
        <w:rPr>
          <w:lang w:val="id-ID"/>
        </w:rPr>
      </w:pPr>
      <w:r w:rsidRPr="00E90E63">
        <w:rPr>
          <w:rFonts w:eastAsia="TimesNewRoman"/>
          <w:lang w:val="id-ID"/>
        </w:rPr>
        <w:t xml:space="preserve">Penelitian yang </w:t>
      </w:r>
      <w:r w:rsidRPr="00E90E63">
        <w:rPr>
          <w:lang w:val="id-ID"/>
        </w:rPr>
        <w:t xml:space="preserve">dilakukan Hayatun Nuvus (2011) dengan Pengaruh </w:t>
      </w:r>
      <w:r w:rsidRPr="00E90E63">
        <w:rPr>
          <w:bCs/>
          <w:i/>
          <w:lang w:val="id-ID"/>
        </w:rPr>
        <w:t xml:space="preserve">organizational citizenship behavior(OCB) </w:t>
      </w:r>
      <w:r w:rsidRPr="00E90E63">
        <w:rPr>
          <w:bCs/>
          <w:lang w:val="id-ID"/>
        </w:rPr>
        <w:t xml:space="preserve">terhadap kinerja karyawan PT. Putra Pertiwi Karya Utama Jakarta. </w:t>
      </w:r>
      <w:r w:rsidRPr="00E90E63">
        <w:rPr>
          <w:rFonts w:eastAsia="TimesNewRoman"/>
          <w:lang w:val="id-ID"/>
        </w:rPr>
        <w:t>Hasil penelitian menunjukkan bahwa Ada pengaruh secara signifikan antara organizational citizenship behavior terhadap kinerja karyawan.</w:t>
      </w:r>
    </w:p>
    <w:p w:rsidR="00395E67" w:rsidRPr="00E90E63" w:rsidRDefault="00395E67" w:rsidP="00395E67">
      <w:pPr>
        <w:numPr>
          <w:ilvl w:val="0"/>
          <w:numId w:val="31"/>
        </w:numPr>
        <w:spacing w:line="480" w:lineRule="auto"/>
        <w:ind w:left="710" w:hanging="284"/>
        <w:contextualSpacing/>
        <w:jc w:val="both"/>
        <w:rPr>
          <w:lang w:val="id-ID"/>
        </w:rPr>
      </w:pPr>
      <w:r>
        <w:rPr>
          <w:lang w:val="id-ID"/>
        </w:rPr>
        <w:tab/>
      </w:r>
      <w:r w:rsidRPr="00E90E63">
        <w:rPr>
          <w:lang w:val="id-ID"/>
        </w:rPr>
        <w:t>Pengaruh Budaya Organisasi Terhadap Kinerja Karyawan.</w:t>
      </w:r>
    </w:p>
    <w:p w:rsidR="00395E67" w:rsidRDefault="00395E67" w:rsidP="00395E67">
      <w:pPr>
        <w:spacing w:line="480" w:lineRule="auto"/>
        <w:ind w:left="709" w:firstLine="720"/>
        <w:jc w:val="both"/>
        <w:rPr>
          <w:lang w:val="id-ID" w:eastAsia="ja-JP"/>
        </w:rPr>
      </w:pPr>
      <w:r w:rsidRPr="00E90E63">
        <w:rPr>
          <w:lang w:val="id-ID" w:eastAsia="ja-JP"/>
        </w:rPr>
        <w:t>Menurut Edward Taylor dalam Sobirin (2007:52) budaya adalah kompleksitas menyeluruh yang terdiri da</w:t>
      </w:r>
      <w:r>
        <w:rPr>
          <w:lang w:val="id-ID" w:eastAsia="ja-JP"/>
        </w:rPr>
        <w:t xml:space="preserve">ri pengetahuan, keyakinan, moral, </w:t>
      </w:r>
      <w:r w:rsidRPr="00E90E63">
        <w:rPr>
          <w:lang w:val="id-ID" w:eastAsia="ja-JP"/>
        </w:rPr>
        <w:t>kebiasaan dan berbagai kapabilitas lainnya serta kebiasaan apa yang diperoleh seorang manusia sebagai bagian dari sebuah masyarakat. Berdasarkan pengertian diatas maka dapat disimpulkan budaya adalah segala sesuatu yang merupakan hasil pemikiran dan kemudian dilakukan dalam kehidupannya baik sebagai individu maupun sebagai anggota dalam masyarakat.</w:t>
      </w:r>
    </w:p>
    <w:p w:rsidR="00395E67" w:rsidRDefault="00395E67" w:rsidP="00395E67">
      <w:pPr>
        <w:spacing w:line="480" w:lineRule="auto"/>
        <w:ind w:left="709" w:firstLine="720"/>
        <w:jc w:val="both"/>
        <w:rPr>
          <w:rFonts w:eastAsia="MS Mincho"/>
          <w:lang w:val="id-ID" w:eastAsia="ja-JP"/>
        </w:rPr>
      </w:pPr>
      <w:r w:rsidRPr="00E90E63">
        <w:rPr>
          <w:rFonts w:eastAsia="TimesNewRoman"/>
          <w:lang w:val="id-ID" w:eastAsia="ja-JP"/>
        </w:rPr>
        <w:t xml:space="preserve">Penelitian yang </w:t>
      </w:r>
      <w:r w:rsidRPr="00E90E63">
        <w:rPr>
          <w:rFonts w:eastAsia="MS Mincho"/>
          <w:lang w:val="id-ID" w:eastAsia="ja-JP"/>
        </w:rPr>
        <w:t>dilakukan Prima Nugraha S (2010) dengan Pengaruh budaya organisasi terhadap kinerja pegawai sekertariat daerah kabupaten d</w:t>
      </w:r>
      <w:r>
        <w:rPr>
          <w:rFonts w:eastAsia="MS Mincho"/>
          <w:lang w:val="id-ID" w:eastAsia="ja-JP"/>
        </w:rPr>
        <w:t>airi. Hasil penelitian menunju</w:t>
      </w:r>
      <w:r>
        <w:rPr>
          <w:rFonts w:eastAsia="MS Mincho"/>
          <w:lang w:eastAsia="ja-JP"/>
        </w:rPr>
        <w:t>k</w:t>
      </w:r>
      <w:r w:rsidRPr="00E90E63">
        <w:rPr>
          <w:rFonts w:eastAsia="MS Mincho"/>
          <w:lang w:val="id-ID" w:eastAsia="ja-JP"/>
        </w:rPr>
        <w:t>kan hasil bahwa budaya organisasi pada secretariat Daerah Dairi berada pada kategori yang sangat tinggi.Sedangkan kinerja pegawai pada secretariat Daerah Kabupaten Dairi pun pada kategori tinggi.hal ini berdasarkan presentase jawaban responden.</w:t>
      </w:r>
    </w:p>
    <w:p w:rsidR="00395E67" w:rsidRPr="00E90E63" w:rsidRDefault="00395E67" w:rsidP="00395E67">
      <w:pPr>
        <w:pStyle w:val="msolistparagraph0"/>
        <w:numPr>
          <w:ilvl w:val="0"/>
          <w:numId w:val="14"/>
        </w:numPr>
        <w:tabs>
          <w:tab w:val="left" w:pos="420"/>
        </w:tabs>
        <w:spacing w:after="0" w:line="480" w:lineRule="auto"/>
        <w:ind w:left="426" w:hanging="426"/>
        <w:jc w:val="both"/>
        <w:rPr>
          <w:rFonts w:ascii="Times New Roman" w:hAnsi="Times New Roman" w:cs="Times New Roman"/>
          <w:b/>
          <w:sz w:val="24"/>
          <w:szCs w:val="24"/>
          <w:lang w:val="id-ID" w:eastAsia="ja-JP"/>
        </w:rPr>
      </w:pPr>
      <w:r>
        <w:rPr>
          <w:rFonts w:ascii="Times New Roman" w:hAnsi="Times New Roman" w:cs="Times New Roman"/>
          <w:b/>
          <w:sz w:val="24"/>
          <w:szCs w:val="24"/>
          <w:lang w:val="id-ID" w:eastAsia="ja-JP"/>
        </w:rPr>
        <w:lastRenderedPageBreak/>
        <w:tab/>
      </w:r>
      <w:r w:rsidRPr="00E90E63">
        <w:rPr>
          <w:rFonts w:ascii="Times New Roman" w:hAnsi="Times New Roman" w:cs="Times New Roman"/>
          <w:b/>
          <w:sz w:val="24"/>
          <w:szCs w:val="24"/>
          <w:lang w:val="id-ID" w:eastAsia="ja-JP"/>
        </w:rPr>
        <w:t>Kerangka Konseptual</w:t>
      </w:r>
    </w:p>
    <w:p w:rsidR="00395E67" w:rsidRDefault="00395E67" w:rsidP="00395E67">
      <w:pPr>
        <w:spacing w:line="480" w:lineRule="auto"/>
        <w:ind w:left="425" w:firstLine="720"/>
        <w:contextualSpacing/>
        <w:jc w:val="both"/>
        <w:rPr>
          <w:rFonts w:eastAsia="MS Mincho"/>
          <w:lang w:val="id-ID" w:eastAsia="ja-JP"/>
        </w:rPr>
      </w:pPr>
      <w:r w:rsidRPr="00E90E63">
        <w:rPr>
          <w:rFonts w:eastAsia="MS Mincho"/>
          <w:lang w:val="id-ID" w:eastAsia="ja-JP"/>
        </w:rPr>
        <w:t xml:space="preserve">Pencapaian kerja karyawan yang optimal, PT Sumber Lancar Jombang harus mampu menciptakan kondisi yang dapat mengakibatkan karyawan menerapkan </w:t>
      </w:r>
      <w:r w:rsidRPr="00E90E63">
        <w:rPr>
          <w:rFonts w:eastAsia="MS Mincho"/>
          <w:i/>
          <w:lang w:val="id-ID" w:eastAsia="ja-JP"/>
        </w:rPr>
        <w:t>Organizational Citizenship Behavior</w:t>
      </w:r>
      <w:r w:rsidRPr="00E90E63">
        <w:rPr>
          <w:rFonts w:eastAsia="MS Mincho"/>
          <w:lang w:val="id-ID" w:eastAsia="ja-JP"/>
        </w:rPr>
        <w:t xml:space="preserve"> dalam bekerja dan memungkinkan karyawan untuk meningkatkan budaya organisasinya serta keterampilan yang dimiliki secara optimal. Pelaksanaan program kerja ini yang dijalankan didalam PT Sumber Lancar Jombang membantu untuk mengarahkan dan mengembangkan segala tindakan dan perilaku para karyawan akan menjadikan para karyawan untuk selalu bertanggung jawab, bekerja tepat waktu, efektif dan efesien, sehingga secara tidak langsung akan mendorong untuk meningkatkan prestasi kerjanya. PT Sumber Lancar Jombang juga harus memperhatikan sampai sejauh mana pengaruh </w:t>
      </w:r>
      <w:r w:rsidRPr="00E90E63">
        <w:rPr>
          <w:rFonts w:eastAsia="MS Mincho"/>
          <w:i/>
          <w:lang w:val="id-ID" w:eastAsia="ja-JP"/>
        </w:rPr>
        <w:t>Organizational Citizenship Behavior</w:t>
      </w:r>
      <w:r w:rsidRPr="00E90E63">
        <w:rPr>
          <w:rFonts w:eastAsia="MS Mincho"/>
          <w:lang w:val="id-ID" w:eastAsia="ja-JP"/>
        </w:rPr>
        <w:t xml:space="preserve"> dan budaya organisasi terhadap kerja karyawan,sehingga akan memberikan suatu timbal balik yang positif dalam mewujudkan tujuan perusahaan.</w:t>
      </w:r>
    </w:p>
    <w:p w:rsidR="00395E67" w:rsidRPr="00E90E63" w:rsidRDefault="00395E67" w:rsidP="00395E67">
      <w:pPr>
        <w:spacing w:line="480" w:lineRule="auto"/>
        <w:ind w:left="425" w:firstLine="720"/>
        <w:contextualSpacing/>
        <w:jc w:val="both"/>
        <w:rPr>
          <w:rFonts w:eastAsia="MS Mincho"/>
          <w:lang w:val="id-ID" w:eastAsia="ja-JP"/>
        </w:rPr>
      </w:pPr>
      <w:r>
        <w:rPr>
          <w:rFonts w:eastAsia="MS Mincho"/>
          <w:noProof/>
          <w:lang w:val="id-ID" w:eastAsia="id-ID"/>
        </w:rPr>
        <mc:AlternateContent>
          <mc:Choice Requires="wpg">
            <w:drawing>
              <wp:anchor distT="0" distB="0" distL="114300" distR="114300" simplePos="0" relativeHeight="251659264" behindDoc="0" locked="0" layoutInCell="1" allowOverlap="1">
                <wp:simplePos x="0" y="0"/>
                <wp:positionH relativeFrom="column">
                  <wp:posOffset>487680</wp:posOffset>
                </wp:positionH>
                <wp:positionV relativeFrom="paragraph">
                  <wp:posOffset>1349375</wp:posOffset>
                </wp:positionV>
                <wp:extent cx="4550410" cy="1224280"/>
                <wp:effectExtent l="13335" t="17145" r="17780" b="1587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0410" cy="1224280"/>
                          <a:chOff x="3036" y="12672"/>
                          <a:chExt cx="7166" cy="1928"/>
                        </a:xfrm>
                      </wpg:grpSpPr>
                      <wps:wsp>
                        <wps:cNvPr id="9" name="Oval 6"/>
                        <wps:cNvSpPr>
                          <a:spLocks/>
                        </wps:cNvSpPr>
                        <wps:spPr bwMode="auto">
                          <a:xfrm>
                            <a:off x="3036" y="12672"/>
                            <a:ext cx="3239" cy="920"/>
                          </a:xfrm>
                          <a:prstGeom prst="ellipse">
                            <a:avLst/>
                          </a:prstGeom>
                          <a:solidFill>
                            <a:srgbClr val="FFFFFF"/>
                          </a:solidFill>
                          <a:ln w="25400">
                            <a:solidFill>
                              <a:srgbClr val="000000"/>
                            </a:solidFill>
                            <a:round/>
                            <a:headEnd/>
                            <a:tailEnd/>
                          </a:ln>
                        </wps:spPr>
                        <wps:txbx>
                          <w:txbxContent>
                            <w:p w:rsidR="00395E67" w:rsidRDefault="00395E67" w:rsidP="00395E67">
                              <w:pPr>
                                <w:jc w:val="center"/>
                              </w:pPr>
                              <w:r>
                                <w:rPr>
                                  <w:i/>
                                </w:rPr>
                                <w:t>X1=Organizational Citizenship Behavior</w:t>
                              </w:r>
                            </w:p>
                          </w:txbxContent>
                        </wps:txbx>
                        <wps:bodyPr rot="0" vert="horz" wrap="square" lIns="91440" tIns="45720" rIns="91440" bIns="45720" anchor="ctr" anchorCtr="0" upright="1">
                          <a:noAutofit/>
                        </wps:bodyPr>
                      </wps:wsp>
                      <wps:wsp>
                        <wps:cNvPr id="10" name="Oval 7"/>
                        <wps:cNvSpPr>
                          <a:spLocks/>
                        </wps:cNvSpPr>
                        <wps:spPr bwMode="auto">
                          <a:xfrm>
                            <a:off x="3134" y="13728"/>
                            <a:ext cx="3145" cy="872"/>
                          </a:xfrm>
                          <a:prstGeom prst="ellipse">
                            <a:avLst/>
                          </a:prstGeom>
                          <a:solidFill>
                            <a:srgbClr val="FFFFFF"/>
                          </a:solidFill>
                          <a:ln w="25400">
                            <a:solidFill>
                              <a:srgbClr val="000000"/>
                            </a:solidFill>
                            <a:round/>
                            <a:headEnd/>
                            <a:tailEnd/>
                          </a:ln>
                        </wps:spPr>
                        <wps:txbx>
                          <w:txbxContent>
                            <w:p w:rsidR="00395E67" w:rsidRDefault="00395E67" w:rsidP="00395E67">
                              <w:pPr>
                                <w:jc w:val="center"/>
                              </w:pPr>
                              <w:r>
                                <w:t>X2=Budaya organisasi</w:t>
                              </w:r>
                            </w:p>
                          </w:txbxContent>
                        </wps:txbx>
                        <wps:bodyPr rot="0" vert="horz" wrap="square" lIns="91440" tIns="45720" rIns="91440" bIns="45720" anchor="ctr" anchorCtr="0" upright="1">
                          <a:noAutofit/>
                        </wps:bodyPr>
                      </wps:wsp>
                      <wps:wsp>
                        <wps:cNvPr id="11" name="Oval 8"/>
                        <wps:cNvSpPr>
                          <a:spLocks/>
                        </wps:cNvSpPr>
                        <wps:spPr bwMode="auto">
                          <a:xfrm>
                            <a:off x="7758" y="13104"/>
                            <a:ext cx="2444" cy="1080"/>
                          </a:xfrm>
                          <a:prstGeom prst="ellipse">
                            <a:avLst/>
                          </a:prstGeom>
                          <a:solidFill>
                            <a:srgbClr val="FFFFFF"/>
                          </a:solidFill>
                          <a:ln w="25400">
                            <a:solidFill>
                              <a:srgbClr val="000000"/>
                            </a:solidFill>
                            <a:round/>
                            <a:headEnd/>
                            <a:tailEnd/>
                          </a:ln>
                        </wps:spPr>
                        <wps:txbx>
                          <w:txbxContent>
                            <w:p w:rsidR="00395E67" w:rsidRDefault="00395E67" w:rsidP="00395E67">
                              <w:pPr>
                                <w:jc w:val="center"/>
                              </w:pPr>
                              <w:r>
                                <w:t>Y=Kinerja karyawan</w:t>
                              </w:r>
                            </w:p>
                          </w:txbxContent>
                        </wps:txbx>
                        <wps:bodyPr rot="0" vert="horz" wrap="square" lIns="91440" tIns="45720" rIns="91440" bIns="45720" anchor="ctr" anchorCtr="0" upright="1">
                          <a:noAutofit/>
                        </wps:bodyPr>
                      </wps:wsp>
                      <wps:wsp>
                        <wps:cNvPr id="12" name="Line 10"/>
                        <wps:cNvCnPr/>
                        <wps:spPr bwMode="auto">
                          <a:xfrm>
                            <a:off x="6408" y="13068"/>
                            <a:ext cx="1287" cy="4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1"/>
                        <wps:cNvCnPr/>
                        <wps:spPr bwMode="auto">
                          <a:xfrm flipV="1">
                            <a:off x="6408" y="13674"/>
                            <a:ext cx="1218" cy="4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2"/>
                        <wps:cNvSpPr txBox="1">
                          <a:spLocks noChangeArrowheads="1"/>
                        </wps:cNvSpPr>
                        <wps:spPr bwMode="auto">
                          <a:xfrm>
                            <a:off x="6948" y="12708"/>
                            <a:ext cx="58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E67" w:rsidRPr="00FC34E3" w:rsidRDefault="00395E67" w:rsidP="00395E67">
                              <w:r w:rsidRPr="00FC34E3">
                                <w:t>H1</w:t>
                              </w:r>
                            </w:p>
                          </w:txbxContent>
                        </wps:txbx>
                        <wps:bodyPr rot="0" vert="horz" wrap="square" lIns="0" tIns="0" rIns="0" bIns="0" anchor="t" anchorCtr="0" upright="1">
                          <a:noAutofit/>
                        </wps:bodyPr>
                      </wps:wsp>
                      <wps:wsp>
                        <wps:cNvPr id="15" name="Text Box 13"/>
                        <wps:cNvSpPr txBox="1">
                          <a:spLocks noChangeArrowheads="1"/>
                        </wps:cNvSpPr>
                        <wps:spPr bwMode="auto">
                          <a:xfrm>
                            <a:off x="6948" y="13608"/>
                            <a:ext cx="58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E67" w:rsidRPr="00FC34E3" w:rsidRDefault="00395E67" w:rsidP="00395E67">
                              <w:r>
                                <w:t>H2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38.4pt;margin-top:106.25pt;width:358.3pt;height:96.4pt;z-index:251659264" coordorigin="3036,12672" coordsize="7166,1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XL0gQAACwYAAAOAAAAZHJzL2Uyb0RvYy54bWzsWFFvpDYQfq/U/2DxvgGDgQWFnJLdbFQp&#10;7UW6a9+9YBZUwNQ42U2r/veObWDZbdKmiS496TYPG4NhmPn8+ZsZn3/Y1RV6YKIreZNY+MyxEGtS&#10;npXNJrF+/ryazS3USdpktOINS6xH1lkfLr7/7nzbxszlBa8yJhAYabp42yZWIWUb23aXFqym3Rlv&#10;WQOTORc1lXApNnYm6Bas15XtOk5gb7nIWsFT1nVwd2kmrQttP89ZKj/mecckqhILfJP6V+jftfq1&#10;L85pvBG0Lcq0d4O+woualg18dDS1pJKie1H+zVRdpoJ3PJdnKa9tnudlynQMEA12jqK5Efy+1bFs&#10;4u2mHWECaI9werXZ9KeHO4HKLLFgoRpawxLpr6K5gmbbbmJ44ka0n9o7YeKD4S1Pf+1g2j6eV9cb&#10;8zBab3/kGZij95JraHa5qJUJCBrt9Ao8jivAdhKlcJP4vkMwLFQKc9h1iTvv1ygtYCHVe57jBRbS&#10;00HomgVMi+veQIgDmNVvR66Owaax+bL2tvdOhQaE6/aYdm/D9FNBW6aXqlOI9ZhGA6YfH2iFAgOp&#10;fmDAs5uCOZlR7nWA+b/C+BQcA5qe64EHCozI1TCOWNC4FZ28YbxGapBYrKrKtlMR0Jg+3HZSLe/+&#10;KXW741WZrcqq0hdis15UAkFcibXSfyo6eOXgsapB28RyfeI42vTBZDe14ei/p2zAJmgysE3jgtHs&#10;uh9LWlZmDN+sGk1GA5lZW7lb7+AlheOaZ4+ApOBm94NawaDg4ncLbWHnJ1b32z0VzELVDw3QIMKE&#10;KKnQF8QPATokpjPr6QxtUjCVWKkUFjIXC2kE5r4V5aaAb2Ede8MvYSvkpYZ271fvOXDxnUiptpfZ&#10;6ZqV4RdhJfaI2aReaLYhjUdWYuIbVs7N/v3GWKnVFg+on8gJO3SvmBgfkLPPQhNhBIF5q2SGoQ/J&#10;TmUQDztELcSenC4hQFydPxyTer5Fduq0upeok3T2+Ry7Aztvy4YhUNI+xQCBF82d6K9elLgD4gws&#10;dALN8z0LsTsPDQuJq9fieRJW4Mg/Ze2Gq5StOW6SceS7/pfJxUg+tlDwSVHSZlNBPoXUX7MM8iqD&#10;3kCNwI0+W+tYocwY9p6ulf+InOh6fj0nM+IG1zPiLJezy9WCzIIVDv2lt1wslvhP5TwmcVFmGWtU&#10;cEPdjsnLari+gzAV91i5j0DZh9a1y5C7hv/aaaglp8WGEXEVnbr/jqncO+TjmFVeykeUQ9n3y1Ch&#10;9JX5hJlBeKSP2MXAWqWPxEydmHli5hOdD4YsaorMz6ruu+I7BOLZ6yOwU/U/SO7g/kC+Pq2jhi8K&#10;0A92KQTfqoofSnLNa723+ldNqfwynY1Ir7NuCIqrlXAoRf153ywS0EQjTkOXetQfCThJeLHMKlGb&#10;yIluT74+wXu+F3uun3tWGU3m6jUcu8S5cqPZKpiHM7Ii/iwC4GcOjq6iwCERWa4ONVznUnMEBNL7&#10;Wg1X2eZNua0uJRxFVWUNZyFjM/p80zmmIOX+kByG/08lCdWR6trfG/bBf6z9x6Z0bEhhYJpRGAyN&#10;qByGX3sbCk3gsUKMyPxPCuEFJ4Vw7LEkOinE4WnWuymELrpe0X+9m0Los1Q4ktZ61x+fqzPv6TWM&#10;p4f8F38BAAD//wMAUEsDBBQABgAIAAAAIQDHyRfG4gAAAAoBAAAPAAAAZHJzL2Rvd25yZXYueG1s&#10;TI9PS8NAFMTvgt9heYI3u/nTtDVmU0pRT0WwFYq31+Q1Cc2+Ddltkn5715MehxlmfpOtJ92KgXrb&#10;GFYQzgIQxIUpG64UfB3enlYgrEMusTVMCm5kYZ3f32WYlmbkTxr2rhK+hG2KCmrnulRKW9Sk0c5M&#10;R+y9s+k1Oi/7SpY9jr5ctzIKgoXU2LBfqLGjbU3FZX/VCt5HHDdx+DrsLuft7fuQfBx3ISn1+DBt&#10;XkA4mtxfGH7xPTrknulkrlxa0SpYLjy5UxCFUQLCB5bP8RzEScE8SGKQeSb/X8h/AAAA//8DAFBL&#10;AQItABQABgAIAAAAIQC2gziS/gAAAOEBAAATAAAAAAAAAAAAAAAAAAAAAABbQ29udGVudF9UeXBl&#10;c10ueG1sUEsBAi0AFAAGAAgAAAAhADj9If/WAAAAlAEAAAsAAAAAAAAAAAAAAAAALwEAAF9yZWxz&#10;Ly5yZWxzUEsBAi0AFAAGAAgAAAAhALCYhcvSBAAALBgAAA4AAAAAAAAAAAAAAAAALgIAAGRycy9l&#10;Mm9Eb2MueG1sUEsBAi0AFAAGAAgAAAAhAMfJF8biAAAACgEAAA8AAAAAAAAAAAAAAAAALAcAAGRy&#10;cy9kb3ducmV2LnhtbFBLBQYAAAAABAAEAPMAAAA7CAAAAAA=&#10;">
                <v:oval id="Oval 6" o:spid="_x0000_s1027" style="position:absolute;left:3036;top:12672;width:3239;height: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VNmMEA&#10;AADaAAAADwAAAGRycy9kb3ducmV2LnhtbESPT2sCMRDF7wW/QxihF6nZ9iB1a5QiCHspWPXgcdiM&#10;m6XJZN1MdfvtTUHw+Hh/frzFagheXahPbWQDr9MCFHEdbcuNgcN+8/IOKgmyRR+ZDPxRgtVy9LTA&#10;0sYrf9NlJ43KI5xKNOBEulLrVDsKmKaxI87eKfYBJcu+0bbHax4PXr8VxUwHbDkTHHa0dlT/7H5D&#10;5m6rM/pj8eW1l3OV3EROODHmeTx8foASGuQRvrcra2AO/1fyDd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lTZjBAAAA2gAAAA8AAAAAAAAAAAAAAAAAmAIAAGRycy9kb3du&#10;cmV2LnhtbFBLBQYAAAAABAAEAPUAAACGAwAAAAA=&#10;" strokeweight="2pt">
                  <v:path arrowok="t"/>
                  <v:textbox>
                    <w:txbxContent>
                      <w:p w:rsidR="00395E67" w:rsidRDefault="00395E67" w:rsidP="00395E67">
                        <w:pPr>
                          <w:jc w:val="center"/>
                        </w:pPr>
                        <w:r>
                          <w:rPr>
                            <w:i/>
                          </w:rPr>
                          <w:t>X1=Organizational Citizenship Behavior</w:t>
                        </w:r>
                      </w:p>
                    </w:txbxContent>
                  </v:textbox>
                </v:oval>
                <v:oval id="Oval 7" o:spid="_x0000_s1028" style="position:absolute;left:3134;top:13728;width:3145;height:8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ZK8EA&#10;AADbAAAADwAAAGRycy9kb3ducmV2LnhtbESPTWvDMAyG74P+B6PBLqV1tsMYad1SBoVcBlu3Q48i&#10;VuNQW05jrc3+/XQY7Cah9+PRejulaK40lj6zg8dlBYa4zb7nzsHX537xAqYIsseYmRz8UIHtZna3&#10;xtrnG3/Q9SCd0RAuNToIIkNtbWkDJSzLPBDr7ZTHhKLr2Fk/4k3DU7RPVfVsE/asDQEHeg3Ung/f&#10;SXvfmwvGY/UWbZRLU8JcTjh37uF+2q3ACE3yL/5zN17xlV5/0QHs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3GSvBAAAA2wAAAA8AAAAAAAAAAAAAAAAAmAIAAGRycy9kb3du&#10;cmV2LnhtbFBLBQYAAAAABAAEAPUAAACGAwAAAAA=&#10;" strokeweight="2pt">
                  <v:path arrowok="t"/>
                  <v:textbox>
                    <w:txbxContent>
                      <w:p w:rsidR="00395E67" w:rsidRDefault="00395E67" w:rsidP="00395E67">
                        <w:pPr>
                          <w:jc w:val="center"/>
                        </w:pPr>
                        <w:r>
                          <w:t>X2=Budaya organisasi</w:t>
                        </w:r>
                      </w:p>
                    </w:txbxContent>
                  </v:textbox>
                </v:oval>
                <v:oval id="Oval 8" o:spid="_x0000_s1029" style="position:absolute;left:7758;top:13104;width:2444;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u8sMIA&#10;AADbAAAADwAAAGRycy9kb3ducmV2LnhtbESPQWsCMRCF7wX/QxjBi9SsHqRsjVIEYS+CtT14HDbj&#10;ZmkyWTejrv++KRS8zfDevO/NajMEr27UpzaygfmsAEVcR9tyY+D7a/f6BioJskUfmQw8KMFmPXpZ&#10;YWnjnT/pdpRG5RBOJRpwIl2pdaodBUyz2BFn7Rz7gJLXvtG2x3sOD14vimKpA7acCQ472jqqf47X&#10;kLmH6oL+VOy99nKpkpvKGafGTMbDxzsooUGe5v/ryub6c/j7JQ+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O7ywwgAAANsAAAAPAAAAAAAAAAAAAAAAAJgCAABkcnMvZG93&#10;bnJldi54bWxQSwUGAAAAAAQABAD1AAAAhwMAAAAA&#10;" strokeweight="2pt">
                  <v:path arrowok="t"/>
                  <v:textbox>
                    <w:txbxContent>
                      <w:p w:rsidR="00395E67" w:rsidRDefault="00395E67" w:rsidP="00395E67">
                        <w:pPr>
                          <w:jc w:val="center"/>
                        </w:pPr>
                        <w:r>
                          <w:t>Y=Kinerja karyawan</w:t>
                        </w:r>
                      </w:p>
                    </w:txbxContent>
                  </v:textbox>
                </v:oval>
                <v:line id="Line 10" o:spid="_x0000_s1030" style="position:absolute;visibility:visible;mso-wrap-style:square" from="6408,13068" to="7695,13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1" o:spid="_x0000_s1031" style="position:absolute;flip:y;visibility:visible;mso-wrap-style:square" from="6408,13674" to="7626,14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12" o:spid="_x0000_s1032" type="#_x0000_t202" style="position:absolute;left:6948;top:12708;width:58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395E67" w:rsidRPr="00FC34E3" w:rsidRDefault="00395E67" w:rsidP="00395E67">
                        <w:r w:rsidRPr="00FC34E3">
                          <w:t>H1</w:t>
                        </w:r>
                      </w:p>
                    </w:txbxContent>
                  </v:textbox>
                </v:shape>
                <v:shape id="Text Box 13" o:spid="_x0000_s1033" type="#_x0000_t202" style="position:absolute;left:6948;top:13608;width:58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395E67" w:rsidRPr="00FC34E3" w:rsidRDefault="00395E67" w:rsidP="00395E67">
                        <w:r>
                          <w:t>H2</w:t>
                        </w:r>
                      </w:p>
                    </w:txbxContent>
                  </v:textbox>
                </v:shape>
              </v:group>
            </w:pict>
          </mc:Fallback>
        </mc:AlternateContent>
      </w:r>
      <w:r w:rsidRPr="00E90E63">
        <w:rPr>
          <w:rFonts w:eastAsia="MS Mincho"/>
          <w:lang w:val="id-ID" w:eastAsia="ja-JP"/>
        </w:rPr>
        <w:t xml:space="preserve">Berdasarkan pernyataan diatas bahwa faktor yang menimbulkan kerja karyawan yang lebih baik lagi ialah tingkat </w:t>
      </w:r>
      <w:r w:rsidRPr="00E90E63">
        <w:rPr>
          <w:rFonts w:eastAsia="MS Mincho"/>
          <w:i/>
          <w:lang w:val="id-ID" w:eastAsia="ja-JP"/>
        </w:rPr>
        <w:t>Organizational Citizenship Behavior</w:t>
      </w:r>
      <w:r w:rsidRPr="00E90E63">
        <w:rPr>
          <w:rFonts w:eastAsia="MS Mincho"/>
          <w:lang w:val="id-ID" w:eastAsia="ja-JP"/>
        </w:rPr>
        <w:t xml:space="preserve"> serta budaya organisasi dalam menyelesaikan pekerjaan. Kerangka konsep digambarkan dalam sebuah bagan atau model analisis sebagai berikut:</w:t>
      </w:r>
    </w:p>
    <w:p w:rsidR="00395E67" w:rsidRPr="00E90E63" w:rsidRDefault="00395E67" w:rsidP="00395E67">
      <w:pPr>
        <w:spacing w:line="480" w:lineRule="auto"/>
        <w:ind w:firstLine="709"/>
        <w:contextualSpacing/>
        <w:jc w:val="both"/>
        <w:rPr>
          <w:rFonts w:eastAsia="MS Mincho"/>
          <w:b/>
          <w:lang w:val="id-ID" w:eastAsia="ja-JP"/>
        </w:rPr>
      </w:pPr>
      <w:r>
        <w:rPr>
          <w:rFonts w:eastAsia="MS Mincho"/>
          <w:lang w:val="id-ID" w:eastAsia="ja-JP"/>
        </w:rPr>
        <w:t xml:space="preserve">                                                   </w:t>
      </w:r>
      <w:r w:rsidRPr="00E90E63">
        <w:rPr>
          <w:rFonts w:eastAsia="MS Mincho"/>
          <w:lang w:val="id-ID" w:eastAsia="ja-JP"/>
        </w:rPr>
        <w:t xml:space="preserve"> </w:t>
      </w:r>
      <w:r w:rsidRPr="00E90E63">
        <w:rPr>
          <w:rFonts w:eastAsia="MS Mincho"/>
          <w:b/>
          <w:lang w:val="id-ID" w:eastAsia="ja-JP"/>
        </w:rPr>
        <w:tab/>
      </w:r>
      <w:r w:rsidRPr="00E90E63">
        <w:rPr>
          <w:rFonts w:eastAsia="MS Mincho"/>
          <w:b/>
          <w:lang w:val="id-ID" w:eastAsia="ja-JP"/>
        </w:rPr>
        <w:tab/>
      </w:r>
    </w:p>
    <w:p w:rsidR="00395E67" w:rsidRDefault="00395E67" w:rsidP="00395E67">
      <w:pPr>
        <w:tabs>
          <w:tab w:val="left" w:pos="3645"/>
        </w:tabs>
        <w:spacing w:line="480" w:lineRule="auto"/>
        <w:ind w:left="1146"/>
        <w:contextualSpacing/>
        <w:jc w:val="both"/>
        <w:rPr>
          <w:rFonts w:eastAsia="MS Mincho"/>
          <w:lang w:val="id-ID" w:eastAsia="ja-JP"/>
        </w:rPr>
      </w:pPr>
      <w:r w:rsidRPr="00E90E63">
        <w:rPr>
          <w:rFonts w:eastAsia="MS Mincho"/>
          <w:b/>
          <w:lang w:val="id-ID" w:eastAsia="ja-JP"/>
        </w:rPr>
        <w:tab/>
        <w:t xml:space="preserve"> </w:t>
      </w:r>
    </w:p>
    <w:p w:rsidR="00395E67" w:rsidRPr="00E90E63" w:rsidRDefault="00395E67" w:rsidP="00395E67">
      <w:pPr>
        <w:tabs>
          <w:tab w:val="left" w:pos="3645"/>
        </w:tabs>
        <w:spacing w:line="480" w:lineRule="auto"/>
        <w:ind w:left="1146"/>
        <w:contextualSpacing/>
        <w:jc w:val="both"/>
        <w:rPr>
          <w:rFonts w:eastAsia="MS Mincho"/>
          <w:lang w:val="id-ID" w:eastAsia="ja-JP"/>
        </w:rPr>
      </w:pPr>
    </w:p>
    <w:p w:rsidR="00395E67" w:rsidRDefault="00395E67" w:rsidP="00395E67">
      <w:pPr>
        <w:tabs>
          <w:tab w:val="left" w:pos="3544"/>
          <w:tab w:val="left" w:pos="5385"/>
        </w:tabs>
        <w:jc w:val="both"/>
        <w:rPr>
          <w:b/>
          <w:lang w:val="id-ID"/>
        </w:rPr>
      </w:pPr>
    </w:p>
    <w:p w:rsidR="00395E67" w:rsidRPr="000C6424" w:rsidRDefault="00395E67" w:rsidP="00395E67">
      <w:pPr>
        <w:tabs>
          <w:tab w:val="left" w:pos="3544"/>
          <w:tab w:val="left" w:pos="5385"/>
        </w:tabs>
        <w:spacing w:line="480" w:lineRule="auto"/>
        <w:jc w:val="center"/>
        <w:rPr>
          <w:b/>
          <w:bCs/>
          <w:lang w:val="id-ID"/>
        </w:rPr>
      </w:pPr>
      <w:r w:rsidRPr="000C6424">
        <w:rPr>
          <w:b/>
          <w:bCs/>
          <w:lang w:val="id-ID"/>
        </w:rPr>
        <w:t>Gambar 2.1 Kerangka Konseptual</w:t>
      </w:r>
    </w:p>
    <w:p w:rsidR="00395E67" w:rsidRPr="00E90E63" w:rsidRDefault="00395E67" w:rsidP="00395E67">
      <w:pPr>
        <w:pStyle w:val="msolistparagraph0"/>
        <w:numPr>
          <w:ilvl w:val="0"/>
          <w:numId w:val="14"/>
        </w:numPr>
        <w:tabs>
          <w:tab w:val="left" w:pos="420"/>
        </w:tabs>
        <w:spacing w:after="0" w:line="480" w:lineRule="auto"/>
        <w:ind w:left="426" w:hanging="426"/>
        <w:jc w:val="both"/>
        <w:rPr>
          <w:rFonts w:ascii="Times New Roman" w:hAnsi="Times New Roman"/>
          <w:b/>
          <w:sz w:val="24"/>
          <w:szCs w:val="24"/>
          <w:lang w:val="id-ID"/>
        </w:rPr>
      </w:pPr>
      <w:r w:rsidRPr="00E90E63">
        <w:rPr>
          <w:rFonts w:ascii="Times New Roman" w:hAnsi="Times New Roman"/>
          <w:b/>
          <w:sz w:val="24"/>
          <w:szCs w:val="24"/>
          <w:lang w:val="id-ID"/>
        </w:rPr>
        <w:lastRenderedPageBreak/>
        <w:t>Hipotesis</w:t>
      </w:r>
    </w:p>
    <w:p w:rsidR="00395E67" w:rsidRPr="00E90E63" w:rsidRDefault="00395E67" w:rsidP="00395E67">
      <w:pPr>
        <w:spacing w:line="480" w:lineRule="auto"/>
        <w:ind w:left="425" w:firstLine="720"/>
        <w:jc w:val="both"/>
        <w:rPr>
          <w:lang w:val="id-ID"/>
        </w:rPr>
      </w:pPr>
      <w:r w:rsidRPr="00E90E63">
        <w:rPr>
          <w:lang w:val="id-ID"/>
        </w:rPr>
        <w:t>Hipotesis merupakan pernyataan sementara yang masih lemah kebenarannya, maka perlu diuji kebenarannya (Riduwan,2010).Berdasarkan kerangka pemikiran yang telah digambarkan dapat disimpulkan hipotesis dalam penelitian ini adalah sebagai berikut :</w:t>
      </w:r>
    </w:p>
    <w:p w:rsidR="00395E67" w:rsidRPr="00E90E63" w:rsidRDefault="00395E67" w:rsidP="00395E67">
      <w:pPr>
        <w:tabs>
          <w:tab w:val="left" w:pos="938"/>
          <w:tab w:val="left" w:pos="1260"/>
        </w:tabs>
        <w:spacing w:line="480" w:lineRule="auto"/>
        <w:ind w:left="1260" w:hanging="835"/>
        <w:jc w:val="both"/>
        <w:rPr>
          <w:lang w:val="id-ID"/>
        </w:rPr>
      </w:pPr>
      <w:r w:rsidRPr="00E90E63">
        <w:rPr>
          <w:lang w:val="id-ID"/>
        </w:rPr>
        <w:t xml:space="preserve">H1 </w:t>
      </w:r>
      <w:r>
        <w:rPr>
          <w:lang w:val="id-ID"/>
        </w:rPr>
        <w:tab/>
      </w:r>
      <w:r w:rsidRPr="00E90E63">
        <w:rPr>
          <w:lang w:val="id-ID"/>
        </w:rPr>
        <w:t xml:space="preserve">: </w:t>
      </w:r>
      <w:r>
        <w:rPr>
          <w:lang w:val="id-ID"/>
        </w:rPr>
        <w:tab/>
      </w:r>
      <w:r w:rsidRPr="00E90E63">
        <w:rPr>
          <w:i/>
          <w:lang w:val="id-ID"/>
        </w:rPr>
        <w:t xml:space="preserve">Organizational Citizenship Behavior </w:t>
      </w:r>
      <w:r w:rsidRPr="00E90E63">
        <w:rPr>
          <w:lang w:val="id-ID"/>
        </w:rPr>
        <w:t>berpengaruh positif dan signifikan terhadap Kinerja karyawan.</w:t>
      </w:r>
    </w:p>
    <w:p w:rsidR="00395E67" w:rsidRPr="00E90E63" w:rsidRDefault="00395E67" w:rsidP="00395E67">
      <w:pPr>
        <w:tabs>
          <w:tab w:val="left" w:pos="938"/>
          <w:tab w:val="left" w:pos="1260"/>
        </w:tabs>
        <w:spacing w:line="480" w:lineRule="auto"/>
        <w:ind w:left="1260" w:hanging="835"/>
        <w:jc w:val="both"/>
        <w:rPr>
          <w:lang w:val="id-ID"/>
        </w:rPr>
      </w:pPr>
      <w:r w:rsidRPr="00E90E63">
        <w:rPr>
          <w:lang w:val="id-ID"/>
        </w:rPr>
        <w:t xml:space="preserve">H2 </w:t>
      </w:r>
      <w:r>
        <w:rPr>
          <w:lang w:val="id-ID"/>
        </w:rPr>
        <w:tab/>
      </w:r>
      <w:r w:rsidRPr="00E90E63">
        <w:rPr>
          <w:lang w:val="id-ID"/>
        </w:rPr>
        <w:t xml:space="preserve">: </w:t>
      </w:r>
      <w:r>
        <w:rPr>
          <w:lang w:val="id-ID"/>
        </w:rPr>
        <w:tab/>
      </w:r>
      <w:r w:rsidRPr="00E90E63">
        <w:rPr>
          <w:lang w:val="id-ID"/>
        </w:rPr>
        <w:t xml:space="preserve">Budaya Organisasi berpengaruh positif dan signifikan terhadap Kinerja karyawan. </w:t>
      </w:r>
    </w:p>
    <w:p w:rsidR="00961DAF" w:rsidRPr="00555E1D" w:rsidRDefault="00961DAF" w:rsidP="00395E67">
      <w:bookmarkStart w:id="0" w:name="_GoBack"/>
      <w:bookmarkEnd w:id="0"/>
    </w:p>
    <w:sectPr w:rsidR="00961DAF" w:rsidRPr="00555E1D" w:rsidSect="00395E67">
      <w:headerReference w:type="default" r:id="rId8"/>
      <w:footerReference w:type="default" r:id="rId9"/>
      <w:footerReference w:type="first" r:id="rId10"/>
      <w:pgSz w:w="11906" w:h="16838" w:code="9"/>
      <w:pgMar w:top="2268" w:right="1701" w:bottom="1701" w:left="2268" w:header="709"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7D3" w:rsidRDefault="000907D3" w:rsidP="00630762">
      <w:r>
        <w:separator/>
      </w:r>
    </w:p>
  </w:endnote>
  <w:endnote w:type="continuationSeparator" w:id="0">
    <w:p w:rsidR="000907D3" w:rsidRDefault="000907D3" w:rsidP="0063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62" w:rsidRDefault="00630762">
    <w:pPr>
      <w:pStyle w:val="Footer"/>
      <w:jc w:val="center"/>
    </w:pPr>
  </w:p>
  <w:p w:rsidR="00630762" w:rsidRDefault="006307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945687"/>
      <w:docPartObj>
        <w:docPartGallery w:val="Page Numbers (Bottom of Page)"/>
        <w:docPartUnique/>
      </w:docPartObj>
    </w:sdtPr>
    <w:sdtEndPr>
      <w:rPr>
        <w:noProof/>
      </w:rPr>
    </w:sdtEndPr>
    <w:sdtContent>
      <w:p w:rsidR="009D6F1A" w:rsidRDefault="009D6F1A">
        <w:pPr>
          <w:pStyle w:val="Footer"/>
          <w:jc w:val="center"/>
        </w:pPr>
        <w:r>
          <w:fldChar w:fldCharType="begin"/>
        </w:r>
        <w:r>
          <w:instrText xml:space="preserve"> PAGE   \* MERGEFORMAT </w:instrText>
        </w:r>
        <w:r>
          <w:fldChar w:fldCharType="separate"/>
        </w:r>
        <w:r w:rsidR="00395E67">
          <w:rPr>
            <w:noProof/>
          </w:rPr>
          <w:t>9</w:t>
        </w:r>
        <w:r>
          <w:rPr>
            <w:noProof/>
          </w:rPr>
          <w:fldChar w:fldCharType="end"/>
        </w:r>
      </w:p>
    </w:sdtContent>
  </w:sdt>
  <w:p w:rsidR="009D6F1A" w:rsidRDefault="009D6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7D3" w:rsidRDefault="000907D3" w:rsidP="00630762">
      <w:r>
        <w:separator/>
      </w:r>
    </w:p>
  </w:footnote>
  <w:footnote w:type="continuationSeparator" w:id="0">
    <w:p w:rsidR="000907D3" w:rsidRDefault="000907D3" w:rsidP="00630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523098"/>
      <w:docPartObj>
        <w:docPartGallery w:val="Page Numbers (Top of Page)"/>
        <w:docPartUnique/>
      </w:docPartObj>
    </w:sdtPr>
    <w:sdtEndPr>
      <w:rPr>
        <w:noProof/>
      </w:rPr>
    </w:sdtEndPr>
    <w:sdtContent>
      <w:p w:rsidR="009D6F1A" w:rsidRDefault="009D6F1A">
        <w:pPr>
          <w:pStyle w:val="Header"/>
          <w:jc w:val="right"/>
        </w:pPr>
        <w:r>
          <w:fldChar w:fldCharType="begin"/>
        </w:r>
        <w:r>
          <w:instrText xml:space="preserve"> PAGE   \* MERGEFORMAT </w:instrText>
        </w:r>
        <w:r>
          <w:fldChar w:fldCharType="separate"/>
        </w:r>
        <w:r w:rsidR="00395E67">
          <w:rPr>
            <w:noProof/>
          </w:rPr>
          <w:t>34</w:t>
        </w:r>
        <w:r>
          <w:rPr>
            <w:noProof/>
          </w:rPr>
          <w:fldChar w:fldCharType="end"/>
        </w:r>
      </w:p>
    </w:sdtContent>
  </w:sdt>
  <w:p w:rsidR="009D6F1A" w:rsidRDefault="009D6F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B1C"/>
    <w:multiLevelType w:val="hybridMultilevel"/>
    <w:tmpl w:val="0B8EC8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F13D4A"/>
    <w:multiLevelType w:val="multilevel"/>
    <w:tmpl w:val="276E09EA"/>
    <w:lvl w:ilvl="0">
      <w:start w:val="1"/>
      <w:numFmt w:val="decimal"/>
      <w:lvlText w:val="%1."/>
      <w:lvlJc w:val="left"/>
      <w:pPr>
        <w:ind w:left="1260" w:hanging="360"/>
      </w:pPr>
    </w:lvl>
    <w:lvl w:ilvl="1">
      <w:start w:val="3"/>
      <w:numFmt w:val="decimal"/>
      <w:isLgl/>
      <w:lvlText w:val="%1.%2"/>
      <w:lvlJc w:val="left"/>
      <w:pPr>
        <w:ind w:left="1320" w:hanging="420"/>
      </w:pPr>
      <w:rPr>
        <w:rFonts w:eastAsia="Calibri"/>
      </w:rPr>
    </w:lvl>
    <w:lvl w:ilvl="2">
      <w:start w:val="1"/>
      <w:numFmt w:val="decimal"/>
      <w:isLgl/>
      <w:lvlText w:val="%1.%2.%3"/>
      <w:lvlJc w:val="left"/>
      <w:pPr>
        <w:ind w:left="1620" w:hanging="720"/>
      </w:pPr>
      <w:rPr>
        <w:rFonts w:eastAsia="Calibri"/>
      </w:rPr>
    </w:lvl>
    <w:lvl w:ilvl="3">
      <w:start w:val="1"/>
      <w:numFmt w:val="decimal"/>
      <w:isLgl/>
      <w:lvlText w:val="%1.%2.%3.%4"/>
      <w:lvlJc w:val="left"/>
      <w:pPr>
        <w:ind w:left="1620" w:hanging="720"/>
      </w:pPr>
      <w:rPr>
        <w:rFonts w:eastAsia="Calibri"/>
      </w:rPr>
    </w:lvl>
    <w:lvl w:ilvl="4">
      <w:start w:val="1"/>
      <w:numFmt w:val="decimal"/>
      <w:isLgl/>
      <w:lvlText w:val="%1.%2.%3.%4.%5"/>
      <w:lvlJc w:val="left"/>
      <w:pPr>
        <w:ind w:left="1980" w:hanging="1080"/>
      </w:pPr>
      <w:rPr>
        <w:rFonts w:eastAsia="Calibri"/>
      </w:rPr>
    </w:lvl>
    <w:lvl w:ilvl="5">
      <w:start w:val="1"/>
      <w:numFmt w:val="decimal"/>
      <w:isLgl/>
      <w:lvlText w:val="%1.%2.%3.%4.%5.%6"/>
      <w:lvlJc w:val="left"/>
      <w:pPr>
        <w:ind w:left="1980" w:hanging="1080"/>
      </w:pPr>
      <w:rPr>
        <w:rFonts w:eastAsia="Calibri"/>
      </w:rPr>
    </w:lvl>
    <w:lvl w:ilvl="6">
      <w:start w:val="1"/>
      <w:numFmt w:val="decimal"/>
      <w:isLgl/>
      <w:lvlText w:val="%1.%2.%3.%4.%5.%6.%7"/>
      <w:lvlJc w:val="left"/>
      <w:pPr>
        <w:ind w:left="2340" w:hanging="1440"/>
      </w:pPr>
      <w:rPr>
        <w:rFonts w:eastAsia="Calibri"/>
      </w:rPr>
    </w:lvl>
    <w:lvl w:ilvl="7">
      <w:start w:val="1"/>
      <w:numFmt w:val="decimal"/>
      <w:isLgl/>
      <w:lvlText w:val="%1.%2.%3.%4.%5.%6.%7.%8"/>
      <w:lvlJc w:val="left"/>
      <w:pPr>
        <w:ind w:left="2340" w:hanging="1440"/>
      </w:pPr>
      <w:rPr>
        <w:rFonts w:eastAsia="Calibri"/>
      </w:rPr>
    </w:lvl>
    <w:lvl w:ilvl="8">
      <w:start w:val="1"/>
      <w:numFmt w:val="decimal"/>
      <w:isLgl/>
      <w:lvlText w:val="%1.%2.%3.%4.%5.%6.%7.%8.%9"/>
      <w:lvlJc w:val="left"/>
      <w:pPr>
        <w:ind w:left="2700" w:hanging="1800"/>
      </w:pPr>
      <w:rPr>
        <w:rFonts w:eastAsia="Calibri"/>
      </w:rPr>
    </w:lvl>
  </w:abstractNum>
  <w:abstractNum w:abstractNumId="2">
    <w:nsid w:val="0B6D0C5A"/>
    <w:multiLevelType w:val="hybridMultilevel"/>
    <w:tmpl w:val="32BA60CC"/>
    <w:lvl w:ilvl="0" w:tplc="0421000F">
      <w:start w:val="1"/>
      <w:numFmt w:val="decimal"/>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3">
    <w:nsid w:val="0E7A0AD7"/>
    <w:multiLevelType w:val="hybridMultilevel"/>
    <w:tmpl w:val="9A8ED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0274"/>
    <w:multiLevelType w:val="hybridMultilevel"/>
    <w:tmpl w:val="CC1AB7B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14495F07"/>
    <w:multiLevelType w:val="hybridMultilevel"/>
    <w:tmpl w:val="9E06C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5A16EC6"/>
    <w:multiLevelType w:val="hybridMultilevel"/>
    <w:tmpl w:val="A8B6E2F8"/>
    <w:lvl w:ilvl="0" w:tplc="90245E82">
      <w:start w:val="1"/>
      <w:numFmt w:val="decimal"/>
      <w:lvlText w:val="%1."/>
      <w:lvlJc w:val="left"/>
      <w:pPr>
        <w:ind w:left="1129" w:hanging="360"/>
      </w:pPr>
      <w:rPr>
        <w:b w:val="0"/>
      </w:rPr>
    </w:lvl>
    <w:lvl w:ilvl="1" w:tplc="04210019">
      <w:start w:val="1"/>
      <w:numFmt w:val="lowerLetter"/>
      <w:lvlText w:val="%2."/>
      <w:lvlJc w:val="left"/>
      <w:pPr>
        <w:ind w:left="1849" w:hanging="360"/>
      </w:pPr>
    </w:lvl>
    <w:lvl w:ilvl="2" w:tplc="0421001B">
      <w:start w:val="1"/>
      <w:numFmt w:val="lowerRoman"/>
      <w:lvlText w:val="%3."/>
      <w:lvlJc w:val="right"/>
      <w:pPr>
        <w:ind w:left="2569" w:hanging="180"/>
      </w:pPr>
    </w:lvl>
    <w:lvl w:ilvl="3" w:tplc="0421000F">
      <w:start w:val="1"/>
      <w:numFmt w:val="decimal"/>
      <w:lvlText w:val="%4."/>
      <w:lvlJc w:val="left"/>
      <w:pPr>
        <w:ind w:left="3289" w:hanging="360"/>
      </w:pPr>
    </w:lvl>
    <w:lvl w:ilvl="4" w:tplc="04210019">
      <w:start w:val="1"/>
      <w:numFmt w:val="lowerLetter"/>
      <w:lvlText w:val="%5."/>
      <w:lvlJc w:val="left"/>
      <w:pPr>
        <w:ind w:left="4009" w:hanging="360"/>
      </w:pPr>
    </w:lvl>
    <w:lvl w:ilvl="5" w:tplc="0421001B">
      <w:start w:val="1"/>
      <w:numFmt w:val="lowerRoman"/>
      <w:lvlText w:val="%6."/>
      <w:lvlJc w:val="right"/>
      <w:pPr>
        <w:ind w:left="4729" w:hanging="180"/>
      </w:pPr>
    </w:lvl>
    <w:lvl w:ilvl="6" w:tplc="0421000F">
      <w:start w:val="1"/>
      <w:numFmt w:val="decimal"/>
      <w:lvlText w:val="%7."/>
      <w:lvlJc w:val="left"/>
      <w:pPr>
        <w:ind w:left="5449" w:hanging="360"/>
      </w:pPr>
    </w:lvl>
    <w:lvl w:ilvl="7" w:tplc="04210019">
      <w:start w:val="1"/>
      <w:numFmt w:val="lowerLetter"/>
      <w:lvlText w:val="%8."/>
      <w:lvlJc w:val="left"/>
      <w:pPr>
        <w:ind w:left="6169" w:hanging="360"/>
      </w:pPr>
    </w:lvl>
    <w:lvl w:ilvl="8" w:tplc="0421001B">
      <w:start w:val="1"/>
      <w:numFmt w:val="lowerRoman"/>
      <w:lvlText w:val="%9."/>
      <w:lvlJc w:val="right"/>
      <w:pPr>
        <w:ind w:left="6889" w:hanging="180"/>
      </w:pPr>
    </w:lvl>
  </w:abstractNum>
  <w:abstractNum w:abstractNumId="7">
    <w:nsid w:val="16CE04BB"/>
    <w:multiLevelType w:val="multilevel"/>
    <w:tmpl w:val="6E1CBEB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85E145A"/>
    <w:multiLevelType w:val="hybridMultilevel"/>
    <w:tmpl w:val="0E6E11DA"/>
    <w:lvl w:ilvl="0" w:tplc="728E16B2">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30A97F86"/>
    <w:multiLevelType w:val="hybridMultilevel"/>
    <w:tmpl w:val="45F42104"/>
    <w:lvl w:ilvl="0" w:tplc="C69613CA">
      <w:start w:val="1"/>
      <w:numFmt w:val="decimal"/>
      <w:lvlText w:val="2.2.%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10">
    <w:nsid w:val="347827BC"/>
    <w:multiLevelType w:val="hybridMultilevel"/>
    <w:tmpl w:val="2A36DD34"/>
    <w:lvl w:ilvl="0" w:tplc="0421000F">
      <w:start w:val="1"/>
      <w:numFmt w:val="decimal"/>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11">
    <w:nsid w:val="3816643B"/>
    <w:multiLevelType w:val="hybridMultilevel"/>
    <w:tmpl w:val="A20668A4"/>
    <w:lvl w:ilvl="0" w:tplc="90245E82">
      <w:start w:val="1"/>
      <w:numFmt w:val="decimal"/>
      <w:lvlText w:val="%1."/>
      <w:lvlJc w:val="left"/>
      <w:pPr>
        <w:ind w:left="1080" w:hanging="360"/>
      </w:pPr>
      <w:rPr>
        <w:b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B9921CF"/>
    <w:multiLevelType w:val="multilevel"/>
    <w:tmpl w:val="E37CCD3A"/>
    <w:lvl w:ilvl="0">
      <w:start w:val="1"/>
      <w:numFmt w:val="decimal"/>
      <w:lvlText w:val="%1."/>
      <w:lvlJc w:val="left"/>
      <w:pPr>
        <w:ind w:left="720" w:hanging="360"/>
      </w:pPr>
    </w:lvl>
    <w:lvl w:ilvl="1">
      <w:start w:val="3"/>
      <w:numFmt w:val="decimal"/>
      <w:isLgl/>
      <w:lvlText w:val="%1.%2"/>
      <w:lvlJc w:val="left"/>
      <w:pPr>
        <w:ind w:left="1593" w:hanging="480"/>
      </w:pPr>
    </w:lvl>
    <w:lvl w:ilvl="2">
      <w:start w:val="3"/>
      <w:numFmt w:val="decimal"/>
      <w:isLgl/>
      <w:lvlText w:val="%1.%2.%3"/>
      <w:lvlJc w:val="left"/>
      <w:pPr>
        <w:ind w:left="2586" w:hanging="720"/>
      </w:pPr>
    </w:lvl>
    <w:lvl w:ilvl="3">
      <w:start w:val="1"/>
      <w:numFmt w:val="decimal"/>
      <w:isLgl/>
      <w:lvlText w:val="%1.%2.%3.%4"/>
      <w:lvlJc w:val="left"/>
      <w:pPr>
        <w:ind w:left="3339" w:hanging="720"/>
      </w:pPr>
    </w:lvl>
    <w:lvl w:ilvl="4">
      <w:start w:val="1"/>
      <w:numFmt w:val="decimal"/>
      <w:isLgl/>
      <w:lvlText w:val="%1.%2.%3.%4.%5"/>
      <w:lvlJc w:val="left"/>
      <w:pPr>
        <w:ind w:left="4452" w:hanging="1080"/>
      </w:pPr>
    </w:lvl>
    <w:lvl w:ilvl="5">
      <w:start w:val="1"/>
      <w:numFmt w:val="decimal"/>
      <w:isLgl/>
      <w:lvlText w:val="%1.%2.%3.%4.%5.%6"/>
      <w:lvlJc w:val="left"/>
      <w:pPr>
        <w:ind w:left="5205" w:hanging="1080"/>
      </w:pPr>
    </w:lvl>
    <w:lvl w:ilvl="6">
      <w:start w:val="1"/>
      <w:numFmt w:val="decimal"/>
      <w:isLgl/>
      <w:lvlText w:val="%1.%2.%3.%4.%5.%6.%7"/>
      <w:lvlJc w:val="left"/>
      <w:pPr>
        <w:ind w:left="6318" w:hanging="1440"/>
      </w:pPr>
    </w:lvl>
    <w:lvl w:ilvl="7">
      <w:start w:val="1"/>
      <w:numFmt w:val="decimal"/>
      <w:isLgl/>
      <w:lvlText w:val="%1.%2.%3.%4.%5.%6.%7.%8"/>
      <w:lvlJc w:val="left"/>
      <w:pPr>
        <w:ind w:left="7071" w:hanging="1440"/>
      </w:pPr>
    </w:lvl>
    <w:lvl w:ilvl="8">
      <w:start w:val="1"/>
      <w:numFmt w:val="decimal"/>
      <w:isLgl/>
      <w:lvlText w:val="%1.%2.%3.%4.%5.%6.%7.%8.%9"/>
      <w:lvlJc w:val="left"/>
      <w:pPr>
        <w:ind w:left="8184" w:hanging="1800"/>
      </w:pPr>
    </w:lvl>
  </w:abstractNum>
  <w:abstractNum w:abstractNumId="13">
    <w:nsid w:val="3C734507"/>
    <w:multiLevelType w:val="hybridMultilevel"/>
    <w:tmpl w:val="B2F863E0"/>
    <w:lvl w:ilvl="0" w:tplc="ED82501C">
      <w:start w:val="1"/>
      <w:numFmt w:val="lowerLetter"/>
      <w:lvlText w:val="%1."/>
      <w:lvlJc w:val="left"/>
      <w:pPr>
        <w:ind w:left="1429" w:hanging="360"/>
      </w:pPr>
      <w:rPr>
        <w:rFonts w:cs="Times New Roman"/>
        <w:sz w:val="24"/>
        <w:szCs w:val="24"/>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14">
    <w:nsid w:val="3D13386C"/>
    <w:multiLevelType w:val="multilevel"/>
    <w:tmpl w:val="3D1338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nsid w:val="46C82BB5"/>
    <w:multiLevelType w:val="multilevel"/>
    <w:tmpl w:val="952886FC"/>
    <w:lvl w:ilvl="0">
      <w:start w:val="1"/>
      <w:numFmt w:val="decimal"/>
      <w:lvlText w:val="%1."/>
      <w:lvlJc w:val="left"/>
      <w:pPr>
        <w:ind w:left="1287" w:hanging="360"/>
      </w:pPr>
      <w:rPr>
        <w:rFonts w:ascii="Times New Roman" w:eastAsia="Calibri" w:hAnsi="Times New Roman" w:cs="Times New Roman"/>
      </w:rPr>
    </w:lvl>
    <w:lvl w:ilvl="1">
      <w:start w:val="2"/>
      <w:numFmt w:val="decimal"/>
      <w:isLgl/>
      <w:lvlText w:val="%1.%2"/>
      <w:lvlJc w:val="left"/>
      <w:pPr>
        <w:ind w:left="1669" w:hanging="720"/>
      </w:pPr>
    </w:lvl>
    <w:lvl w:ilvl="2">
      <w:start w:val="2"/>
      <w:numFmt w:val="decimal"/>
      <w:isLgl/>
      <w:lvlText w:val="%1.%2.%3"/>
      <w:lvlJc w:val="left"/>
      <w:pPr>
        <w:ind w:left="1691" w:hanging="720"/>
      </w:pPr>
    </w:lvl>
    <w:lvl w:ilvl="3">
      <w:start w:val="2"/>
      <w:numFmt w:val="decimal"/>
      <w:isLgl/>
      <w:lvlText w:val="%1.%2.%3.%4"/>
      <w:lvlJc w:val="left"/>
      <w:pPr>
        <w:ind w:left="1713" w:hanging="720"/>
      </w:pPr>
    </w:lvl>
    <w:lvl w:ilvl="4">
      <w:start w:val="1"/>
      <w:numFmt w:val="decimal"/>
      <w:isLgl/>
      <w:lvlText w:val="%1.%2.%3.%4.%5"/>
      <w:lvlJc w:val="left"/>
      <w:pPr>
        <w:ind w:left="2095" w:hanging="1080"/>
      </w:pPr>
    </w:lvl>
    <w:lvl w:ilvl="5">
      <w:start w:val="1"/>
      <w:numFmt w:val="decimal"/>
      <w:isLgl/>
      <w:lvlText w:val="%1.%2.%3.%4.%5.%6"/>
      <w:lvlJc w:val="left"/>
      <w:pPr>
        <w:ind w:left="2117" w:hanging="1080"/>
      </w:pPr>
    </w:lvl>
    <w:lvl w:ilvl="6">
      <w:start w:val="1"/>
      <w:numFmt w:val="decimal"/>
      <w:isLgl/>
      <w:lvlText w:val="%1.%2.%3.%4.%5.%6.%7"/>
      <w:lvlJc w:val="left"/>
      <w:pPr>
        <w:ind w:left="2499" w:hanging="1440"/>
      </w:pPr>
    </w:lvl>
    <w:lvl w:ilvl="7">
      <w:start w:val="1"/>
      <w:numFmt w:val="decimal"/>
      <w:isLgl/>
      <w:lvlText w:val="%1.%2.%3.%4.%5.%6.%7.%8"/>
      <w:lvlJc w:val="left"/>
      <w:pPr>
        <w:ind w:left="2521" w:hanging="1440"/>
      </w:pPr>
    </w:lvl>
    <w:lvl w:ilvl="8">
      <w:start w:val="1"/>
      <w:numFmt w:val="decimal"/>
      <w:isLgl/>
      <w:lvlText w:val="%1.%2.%3.%4.%5.%6.%7.%8.%9"/>
      <w:lvlJc w:val="left"/>
      <w:pPr>
        <w:ind w:left="2903" w:hanging="1800"/>
      </w:pPr>
    </w:lvl>
  </w:abstractNum>
  <w:abstractNum w:abstractNumId="16">
    <w:nsid w:val="4BCF03DD"/>
    <w:multiLevelType w:val="hybridMultilevel"/>
    <w:tmpl w:val="25662B44"/>
    <w:lvl w:ilvl="0" w:tplc="998C07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4C1D3499"/>
    <w:multiLevelType w:val="singleLevel"/>
    <w:tmpl w:val="051082CC"/>
    <w:lvl w:ilvl="0">
      <w:start w:val="1"/>
      <w:numFmt w:val="decimal"/>
      <w:lvlText w:val="%1."/>
      <w:legacy w:legacy="1" w:legacySpace="0" w:legacyIndent="360"/>
      <w:lvlJc w:val="left"/>
      <w:pPr>
        <w:ind w:left="360" w:hanging="360"/>
      </w:pPr>
      <w:rPr>
        <w:rFonts w:cs="Times New Roman"/>
      </w:rPr>
    </w:lvl>
  </w:abstractNum>
  <w:abstractNum w:abstractNumId="18">
    <w:nsid w:val="58D0661D"/>
    <w:multiLevelType w:val="hybridMultilevel"/>
    <w:tmpl w:val="C516954C"/>
    <w:lvl w:ilvl="0" w:tplc="650A954A">
      <w:start w:val="1"/>
      <w:numFmt w:val="decimal"/>
      <w:lvlText w:val="%1."/>
      <w:lvlJc w:val="left"/>
      <w:pPr>
        <w:ind w:left="1080" w:hanging="360"/>
      </w:pPr>
      <w:rPr>
        <w:color w:val="00000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9">
    <w:nsid w:val="5AC86266"/>
    <w:multiLevelType w:val="hybridMultilevel"/>
    <w:tmpl w:val="2DCAF66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5B6B6D7E"/>
    <w:multiLevelType w:val="multilevel"/>
    <w:tmpl w:val="9D96213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5EEA7A68"/>
    <w:multiLevelType w:val="multilevel"/>
    <w:tmpl w:val="71264C2A"/>
    <w:lvl w:ilvl="0">
      <w:start w:val="1"/>
      <w:numFmt w:val="decimal"/>
      <w:lvlText w:val="%1."/>
      <w:lvlJc w:val="left"/>
      <w:pPr>
        <w:ind w:left="1680" w:hanging="360"/>
      </w:pPr>
    </w:lvl>
    <w:lvl w:ilvl="1">
      <w:start w:val="4"/>
      <w:numFmt w:val="decimal"/>
      <w:isLgl/>
      <w:lvlText w:val="%1.%2"/>
      <w:lvlJc w:val="left"/>
      <w:pPr>
        <w:ind w:left="1740" w:hanging="420"/>
      </w:pPr>
    </w:lvl>
    <w:lvl w:ilvl="2">
      <w:start w:val="1"/>
      <w:numFmt w:val="decimal"/>
      <w:isLgl/>
      <w:lvlText w:val="%1.%2.%3"/>
      <w:lvlJc w:val="left"/>
      <w:pPr>
        <w:ind w:left="2040" w:hanging="720"/>
      </w:pPr>
    </w:lvl>
    <w:lvl w:ilvl="3">
      <w:start w:val="1"/>
      <w:numFmt w:val="decimal"/>
      <w:isLgl/>
      <w:lvlText w:val="%1.%2.%3.%4"/>
      <w:lvlJc w:val="left"/>
      <w:pPr>
        <w:ind w:left="2040" w:hanging="720"/>
      </w:pPr>
    </w:lvl>
    <w:lvl w:ilvl="4">
      <w:start w:val="1"/>
      <w:numFmt w:val="decimal"/>
      <w:isLgl/>
      <w:lvlText w:val="%1.%2.%3.%4.%5"/>
      <w:lvlJc w:val="left"/>
      <w:pPr>
        <w:ind w:left="2400" w:hanging="1080"/>
      </w:pPr>
    </w:lvl>
    <w:lvl w:ilvl="5">
      <w:start w:val="1"/>
      <w:numFmt w:val="decimal"/>
      <w:isLgl/>
      <w:lvlText w:val="%1.%2.%3.%4.%5.%6"/>
      <w:lvlJc w:val="left"/>
      <w:pPr>
        <w:ind w:left="2400" w:hanging="1080"/>
      </w:pPr>
    </w:lvl>
    <w:lvl w:ilvl="6">
      <w:start w:val="1"/>
      <w:numFmt w:val="decimal"/>
      <w:isLgl/>
      <w:lvlText w:val="%1.%2.%3.%4.%5.%6.%7"/>
      <w:lvlJc w:val="left"/>
      <w:pPr>
        <w:ind w:left="2760" w:hanging="1440"/>
      </w:pPr>
    </w:lvl>
    <w:lvl w:ilvl="7">
      <w:start w:val="1"/>
      <w:numFmt w:val="decimal"/>
      <w:isLgl/>
      <w:lvlText w:val="%1.%2.%3.%4.%5.%6.%7.%8"/>
      <w:lvlJc w:val="left"/>
      <w:pPr>
        <w:ind w:left="2760" w:hanging="1440"/>
      </w:pPr>
    </w:lvl>
    <w:lvl w:ilvl="8">
      <w:start w:val="1"/>
      <w:numFmt w:val="decimal"/>
      <w:isLgl/>
      <w:lvlText w:val="%1.%2.%3.%4.%5.%6.%7.%8.%9"/>
      <w:lvlJc w:val="left"/>
      <w:pPr>
        <w:ind w:left="3120" w:hanging="1800"/>
      </w:pPr>
    </w:lvl>
  </w:abstractNum>
  <w:abstractNum w:abstractNumId="22">
    <w:nsid w:val="62830100"/>
    <w:multiLevelType w:val="multilevel"/>
    <w:tmpl w:val="30C20C36"/>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63725C60"/>
    <w:multiLevelType w:val="hybridMultilevel"/>
    <w:tmpl w:val="19540D38"/>
    <w:lvl w:ilvl="0" w:tplc="469E8F4A">
      <w:start w:val="1"/>
      <w:numFmt w:val="decimal"/>
      <w:lvlText w:val="Tabel 4.%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64402FE4"/>
    <w:multiLevelType w:val="multilevel"/>
    <w:tmpl w:val="EA0A383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66C619D7"/>
    <w:multiLevelType w:val="hybridMultilevel"/>
    <w:tmpl w:val="5E5C8310"/>
    <w:lvl w:ilvl="0" w:tplc="AD9CC38A">
      <w:start w:val="1"/>
      <w:numFmt w:val="decimal"/>
      <w:lvlText w:val="2.2.3.%1."/>
      <w:lvlJc w:val="left"/>
      <w:pPr>
        <w:ind w:left="2411" w:hanging="360"/>
      </w:pPr>
    </w:lvl>
    <w:lvl w:ilvl="1" w:tplc="04210019">
      <w:start w:val="1"/>
      <w:numFmt w:val="lowerLetter"/>
      <w:lvlText w:val="%2."/>
      <w:lvlJc w:val="left"/>
      <w:pPr>
        <w:ind w:left="3131" w:hanging="360"/>
      </w:pPr>
    </w:lvl>
    <w:lvl w:ilvl="2" w:tplc="0421001B">
      <w:start w:val="1"/>
      <w:numFmt w:val="lowerRoman"/>
      <w:lvlText w:val="%3."/>
      <w:lvlJc w:val="right"/>
      <w:pPr>
        <w:ind w:left="3851" w:hanging="180"/>
      </w:pPr>
    </w:lvl>
    <w:lvl w:ilvl="3" w:tplc="0421000F">
      <w:start w:val="1"/>
      <w:numFmt w:val="decimal"/>
      <w:lvlText w:val="%4."/>
      <w:lvlJc w:val="left"/>
      <w:pPr>
        <w:ind w:left="4571" w:hanging="360"/>
      </w:pPr>
    </w:lvl>
    <w:lvl w:ilvl="4" w:tplc="04210019">
      <w:start w:val="1"/>
      <w:numFmt w:val="lowerLetter"/>
      <w:lvlText w:val="%5."/>
      <w:lvlJc w:val="left"/>
      <w:pPr>
        <w:ind w:left="5291" w:hanging="360"/>
      </w:pPr>
    </w:lvl>
    <w:lvl w:ilvl="5" w:tplc="0421001B">
      <w:start w:val="1"/>
      <w:numFmt w:val="lowerRoman"/>
      <w:lvlText w:val="%6."/>
      <w:lvlJc w:val="right"/>
      <w:pPr>
        <w:ind w:left="6011" w:hanging="180"/>
      </w:pPr>
    </w:lvl>
    <w:lvl w:ilvl="6" w:tplc="0421000F">
      <w:start w:val="1"/>
      <w:numFmt w:val="decimal"/>
      <w:lvlText w:val="%7."/>
      <w:lvlJc w:val="left"/>
      <w:pPr>
        <w:ind w:left="6731" w:hanging="360"/>
      </w:pPr>
    </w:lvl>
    <w:lvl w:ilvl="7" w:tplc="04210019">
      <w:start w:val="1"/>
      <w:numFmt w:val="lowerLetter"/>
      <w:lvlText w:val="%8."/>
      <w:lvlJc w:val="left"/>
      <w:pPr>
        <w:ind w:left="7451" w:hanging="360"/>
      </w:pPr>
    </w:lvl>
    <w:lvl w:ilvl="8" w:tplc="0421001B">
      <w:start w:val="1"/>
      <w:numFmt w:val="lowerRoman"/>
      <w:lvlText w:val="%9."/>
      <w:lvlJc w:val="right"/>
      <w:pPr>
        <w:ind w:left="8171" w:hanging="180"/>
      </w:pPr>
    </w:lvl>
  </w:abstractNum>
  <w:abstractNum w:abstractNumId="26">
    <w:nsid w:val="6BDD4CAF"/>
    <w:multiLevelType w:val="hybridMultilevel"/>
    <w:tmpl w:val="628C31DC"/>
    <w:lvl w:ilvl="0" w:tplc="348071C6">
      <w:start w:val="1"/>
      <w:numFmt w:val="decimal"/>
      <w:lvlText w:val="2.2.1.%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7">
    <w:nsid w:val="6D7A3DF7"/>
    <w:multiLevelType w:val="hybridMultilevel"/>
    <w:tmpl w:val="C35AF5E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71B912F3"/>
    <w:multiLevelType w:val="hybridMultilevel"/>
    <w:tmpl w:val="046ACE46"/>
    <w:lvl w:ilvl="0" w:tplc="60A88326">
      <w:start w:val="1"/>
      <w:numFmt w:val="decimal"/>
      <w:lvlText w:val="2.%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nsid w:val="75697EA4"/>
    <w:multiLevelType w:val="hybridMultilevel"/>
    <w:tmpl w:val="6480F5A6"/>
    <w:lvl w:ilvl="0" w:tplc="ABAC7106">
      <w:start w:val="1"/>
      <w:numFmt w:val="decimal"/>
      <w:lvlText w:val="%1."/>
      <w:lvlJc w:val="left"/>
      <w:pPr>
        <w:ind w:left="1184" w:hanging="360"/>
      </w:pPr>
    </w:lvl>
    <w:lvl w:ilvl="1" w:tplc="04090019">
      <w:start w:val="1"/>
      <w:numFmt w:val="lowerLetter"/>
      <w:lvlText w:val="%2."/>
      <w:lvlJc w:val="left"/>
      <w:pPr>
        <w:ind w:left="1904" w:hanging="360"/>
      </w:pPr>
    </w:lvl>
    <w:lvl w:ilvl="2" w:tplc="0409001B">
      <w:start w:val="1"/>
      <w:numFmt w:val="lowerRoman"/>
      <w:lvlText w:val="%3."/>
      <w:lvlJc w:val="right"/>
      <w:pPr>
        <w:ind w:left="2624" w:hanging="180"/>
      </w:pPr>
    </w:lvl>
    <w:lvl w:ilvl="3" w:tplc="0409000F">
      <w:start w:val="1"/>
      <w:numFmt w:val="decimal"/>
      <w:lvlText w:val="%4."/>
      <w:lvlJc w:val="left"/>
      <w:pPr>
        <w:ind w:left="3344" w:hanging="360"/>
      </w:pPr>
    </w:lvl>
    <w:lvl w:ilvl="4" w:tplc="04090019">
      <w:start w:val="1"/>
      <w:numFmt w:val="lowerLetter"/>
      <w:lvlText w:val="%5."/>
      <w:lvlJc w:val="left"/>
      <w:pPr>
        <w:ind w:left="4064" w:hanging="360"/>
      </w:pPr>
    </w:lvl>
    <w:lvl w:ilvl="5" w:tplc="0409001B">
      <w:start w:val="1"/>
      <w:numFmt w:val="lowerRoman"/>
      <w:lvlText w:val="%6."/>
      <w:lvlJc w:val="right"/>
      <w:pPr>
        <w:ind w:left="4784" w:hanging="180"/>
      </w:pPr>
    </w:lvl>
    <w:lvl w:ilvl="6" w:tplc="0409000F">
      <w:start w:val="1"/>
      <w:numFmt w:val="decimal"/>
      <w:lvlText w:val="%7."/>
      <w:lvlJc w:val="left"/>
      <w:pPr>
        <w:ind w:left="5504" w:hanging="360"/>
      </w:pPr>
    </w:lvl>
    <w:lvl w:ilvl="7" w:tplc="04090019">
      <w:start w:val="1"/>
      <w:numFmt w:val="lowerLetter"/>
      <w:lvlText w:val="%8."/>
      <w:lvlJc w:val="left"/>
      <w:pPr>
        <w:ind w:left="6224" w:hanging="360"/>
      </w:pPr>
    </w:lvl>
    <w:lvl w:ilvl="8" w:tplc="0409001B">
      <w:start w:val="1"/>
      <w:numFmt w:val="lowerRoman"/>
      <w:lvlText w:val="%9."/>
      <w:lvlJc w:val="right"/>
      <w:pPr>
        <w:ind w:left="6944" w:hanging="180"/>
      </w:pPr>
    </w:lvl>
  </w:abstractNum>
  <w:abstractNum w:abstractNumId="30">
    <w:nsid w:val="767A6A6C"/>
    <w:multiLevelType w:val="hybridMultilevel"/>
    <w:tmpl w:val="6F768EA2"/>
    <w:lvl w:ilvl="0" w:tplc="88A827AA">
      <w:start w:val="1"/>
      <w:numFmt w:val="decimal"/>
      <w:lvlText w:val="2.2.2.%1."/>
      <w:lvlJc w:val="left"/>
      <w:pPr>
        <w:ind w:left="1770" w:hanging="360"/>
      </w:pPr>
    </w:lvl>
    <w:lvl w:ilvl="1" w:tplc="04210019">
      <w:start w:val="1"/>
      <w:numFmt w:val="lowerLetter"/>
      <w:lvlText w:val="%2."/>
      <w:lvlJc w:val="left"/>
      <w:pPr>
        <w:ind w:left="2490" w:hanging="360"/>
      </w:pPr>
    </w:lvl>
    <w:lvl w:ilvl="2" w:tplc="0421001B">
      <w:start w:val="1"/>
      <w:numFmt w:val="lowerRoman"/>
      <w:lvlText w:val="%3."/>
      <w:lvlJc w:val="right"/>
      <w:pPr>
        <w:ind w:left="3210" w:hanging="180"/>
      </w:pPr>
    </w:lvl>
    <w:lvl w:ilvl="3" w:tplc="0421000F">
      <w:start w:val="1"/>
      <w:numFmt w:val="decimal"/>
      <w:lvlText w:val="%4."/>
      <w:lvlJc w:val="left"/>
      <w:pPr>
        <w:ind w:left="3930" w:hanging="360"/>
      </w:pPr>
    </w:lvl>
    <w:lvl w:ilvl="4" w:tplc="04210019">
      <w:start w:val="1"/>
      <w:numFmt w:val="lowerLetter"/>
      <w:lvlText w:val="%5."/>
      <w:lvlJc w:val="left"/>
      <w:pPr>
        <w:ind w:left="4650" w:hanging="360"/>
      </w:pPr>
    </w:lvl>
    <w:lvl w:ilvl="5" w:tplc="0421001B">
      <w:start w:val="1"/>
      <w:numFmt w:val="lowerRoman"/>
      <w:lvlText w:val="%6."/>
      <w:lvlJc w:val="right"/>
      <w:pPr>
        <w:ind w:left="5370" w:hanging="180"/>
      </w:pPr>
    </w:lvl>
    <w:lvl w:ilvl="6" w:tplc="0421000F">
      <w:start w:val="1"/>
      <w:numFmt w:val="decimal"/>
      <w:lvlText w:val="%7."/>
      <w:lvlJc w:val="left"/>
      <w:pPr>
        <w:ind w:left="6090" w:hanging="360"/>
      </w:pPr>
    </w:lvl>
    <w:lvl w:ilvl="7" w:tplc="04210019">
      <w:start w:val="1"/>
      <w:numFmt w:val="lowerLetter"/>
      <w:lvlText w:val="%8."/>
      <w:lvlJc w:val="left"/>
      <w:pPr>
        <w:ind w:left="6810" w:hanging="360"/>
      </w:pPr>
    </w:lvl>
    <w:lvl w:ilvl="8" w:tplc="0421001B">
      <w:start w:val="1"/>
      <w:numFmt w:val="lowerRoman"/>
      <w:lvlText w:val="%9."/>
      <w:lvlJc w:val="right"/>
      <w:pPr>
        <w:ind w:left="7530" w:hanging="180"/>
      </w:pPr>
    </w:lvl>
  </w:abstractNum>
  <w:num w:numId="1">
    <w:abstractNumId w:val="3"/>
  </w:num>
  <w:num w:numId="2">
    <w:abstractNumId w:val="17"/>
  </w:num>
  <w:num w:numId="3">
    <w:abstractNumId w:val="22"/>
  </w:num>
  <w:num w:numId="4">
    <w:abstractNumId w:val="7"/>
  </w:num>
  <w:num w:numId="5">
    <w:abstractNumId w:val="24"/>
  </w:num>
  <w:num w:numId="6">
    <w:abstractNumId w:val="20"/>
  </w:num>
  <w:num w:numId="7">
    <w:abstractNumId w:val="2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lvlOverride w:ilvl="2"/>
    <w:lvlOverride w:ilvl="3"/>
    <w:lvlOverride w:ilvl="4"/>
    <w:lvlOverride w:ilvl="5"/>
    <w:lvlOverride w:ilvl="6"/>
    <w:lvlOverride w:ilvl="7"/>
    <w:lvlOverride w:ilv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FD"/>
    <w:rsid w:val="00031D1C"/>
    <w:rsid w:val="000422BA"/>
    <w:rsid w:val="000907D3"/>
    <w:rsid w:val="000C4D7D"/>
    <w:rsid w:val="00395E67"/>
    <w:rsid w:val="004275FF"/>
    <w:rsid w:val="00473A88"/>
    <w:rsid w:val="004E5358"/>
    <w:rsid w:val="00555E1D"/>
    <w:rsid w:val="00630762"/>
    <w:rsid w:val="00902101"/>
    <w:rsid w:val="00944B7D"/>
    <w:rsid w:val="009542FD"/>
    <w:rsid w:val="00961DAF"/>
    <w:rsid w:val="009D6F1A"/>
    <w:rsid w:val="00A071E0"/>
    <w:rsid w:val="00A90247"/>
    <w:rsid w:val="00D969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47"/>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qFormat/>
    <w:rsid w:val="00A071E0"/>
    <w:pPr>
      <w:keepNext/>
      <w:spacing w:before="240" w:after="60"/>
      <w:outlineLvl w:val="3"/>
    </w:pPr>
    <w:rPr>
      <w:rFonts w:ascii="Calibri" w:hAnsi="Calibri" w:cs="Angsana New"/>
      <w:b/>
      <w:bCs/>
      <w:sz w:val="28"/>
      <w:szCs w:val="28"/>
      <w:lang w:val="x-none" w:eastAsia="x-non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2FD"/>
    <w:rPr>
      <w:rFonts w:ascii="Tahoma" w:hAnsi="Tahoma" w:cs="Tahoma"/>
      <w:sz w:val="16"/>
      <w:szCs w:val="16"/>
    </w:rPr>
  </w:style>
  <w:style w:type="character" w:customStyle="1" w:styleId="BalloonTextChar">
    <w:name w:val="Balloon Text Char"/>
    <w:basedOn w:val="DefaultParagraphFont"/>
    <w:link w:val="BalloonText"/>
    <w:uiPriority w:val="99"/>
    <w:semiHidden/>
    <w:rsid w:val="009542FD"/>
    <w:rPr>
      <w:rFonts w:ascii="Tahoma" w:hAnsi="Tahoma" w:cs="Tahoma"/>
      <w:sz w:val="16"/>
      <w:szCs w:val="16"/>
    </w:rPr>
  </w:style>
  <w:style w:type="paragraph" w:styleId="ListParagraph">
    <w:name w:val="List Paragraph"/>
    <w:basedOn w:val="Normal"/>
    <w:link w:val="ListParagraphChar"/>
    <w:uiPriority w:val="34"/>
    <w:qFormat/>
    <w:rsid w:val="00630762"/>
    <w:pPr>
      <w:ind w:left="720"/>
      <w:contextualSpacing/>
    </w:pPr>
    <w:rPr>
      <w:rFonts w:cs="Angsana New"/>
      <w:lang w:bidi="th-TH"/>
    </w:rPr>
  </w:style>
  <w:style w:type="character" w:customStyle="1" w:styleId="ListParagraphChar">
    <w:name w:val="List Paragraph Char"/>
    <w:link w:val="ListParagraph"/>
    <w:uiPriority w:val="34"/>
    <w:locked/>
    <w:rsid w:val="00630762"/>
    <w:rPr>
      <w:rFonts w:ascii="Times New Roman" w:eastAsia="Times New Roman" w:hAnsi="Times New Roman" w:cs="Angsana New"/>
      <w:sz w:val="24"/>
      <w:szCs w:val="24"/>
      <w:lang w:val="en-US" w:bidi="th-TH"/>
    </w:rPr>
  </w:style>
  <w:style w:type="paragraph" w:styleId="Header">
    <w:name w:val="header"/>
    <w:basedOn w:val="Normal"/>
    <w:link w:val="HeaderChar"/>
    <w:uiPriority w:val="99"/>
    <w:unhideWhenUsed/>
    <w:rsid w:val="00630762"/>
    <w:pPr>
      <w:tabs>
        <w:tab w:val="center" w:pos="4513"/>
        <w:tab w:val="right" w:pos="9026"/>
      </w:tabs>
    </w:pPr>
  </w:style>
  <w:style w:type="character" w:customStyle="1" w:styleId="HeaderChar">
    <w:name w:val="Header Char"/>
    <w:basedOn w:val="DefaultParagraphFont"/>
    <w:link w:val="Header"/>
    <w:uiPriority w:val="99"/>
    <w:rsid w:val="0063076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30762"/>
    <w:pPr>
      <w:tabs>
        <w:tab w:val="center" w:pos="4513"/>
        <w:tab w:val="right" w:pos="9026"/>
      </w:tabs>
    </w:pPr>
  </w:style>
  <w:style w:type="character" w:customStyle="1" w:styleId="FooterChar">
    <w:name w:val="Footer Char"/>
    <w:basedOn w:val="DefaultParagraphFont"/>
    <w:link w:val="Footer"/>
    <w:uiPriority w:val="99"/>
    <w:rsid w:val="00630762"/>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A071E0"/>
    <w:rPr>
      <w:rFonts w:ascii="Calibri" w:eastAsia="Times New Roman" w:hAnsi="Calibri" w:cs="Angsana New"/>
      <w:b/>
      <w:bCs/>
      <w:sz w:val="28"/>
      <w:szCs w:val="28"/>
      <w:lang w:val="x-none" w:eastAsia="x-none" w:bidi="th-TH"/>
    </w:rPr>
  </w:style>
  <w:style w:type="paragraph" w:styleId="BodyTextIndent3">
    <w:name w:val="Body Text Indent 3"/>
    <w:basedOn w:val="Normal"/>
    <w:link w:val="BodyTextIndent3Char"/>
    <w:rsid w:val="00A071E0"/>
    <w:pPr>
      <w:spacing w:after="120"/>
      <w:ind w:left="360"/>
    </w:pPr>
    <w:rPr>
      <w:rFonts w:cs="Angsana New"/>
      <w:sz w:val="16"/>
      <w:szCs w:val="16"/>
      <w:lang w:val="x-none" w:eastAsia="x-none" w:bidi="th-TH"/>
    </w:rPr>
  </w:style>
  <w:style w:type="character" w:customStyle="1" w:styleId="BodyTextIndent3Char">
    <w:name w:val="Body Text Indent 3 Char"/>
    <w:basedOn w:val="DefaultParagraphFont"/>
    <w:link w:val="BodyTextIndent3"/>
    <w:rsid w:val="00A071E0"/>
    <w:rPr>
      <w:rFonts w:ascii="Times New Roman" w:eastAsia="Times New Roman" w:hAnsi="Times New Roman" w:cs="Angsana New"/>
      <w:sz w:val="16"/>
      <w:szCs w:val="16"/>
      <w:lang w:val="x-none" w:eastAsia="x-none" w:bidi="th-TH"/>
    </w:rPr>
  </w:style>
  <w:style w:type="paragraph" w:styleId="Title">
    <w:name w:val="Title"/>
    <w:basedOn w:val="Normal"/>
    <w:link w:val="TitleChar"/>
    <w:uiPriority w:val="99"/>
    <w:qFormat/>
    <w:rsid w:val="00D969EB"/>
    <w:pPr>
      <w:jc w:val="center"/>
    </w:pPr>
    <w:rPr>
      <w:rFonts w:cs="Angsana New"/>
      <w:b/>
      <w:bCs/>
      <w:lang w:val="x-none" w:eastAsia="en-GB" w:bidi="th-TH"/>
    </w:rPr>
  </w:style>
  <w:style w:type="character" w:customStyle="1" w:styleId="TitleChar">
    <w:name w:val="Title Char"/>
    <w:basedOn w:val="DefaultParagraphFont"/>
    <w:link w:val="Title"/>
    <w:uiPriority w:val="99"/>
    <w:rsid w:val="00D969EB"/>
    <w:rPr>
      <w:rFonts w:ascii="Times New Roman" w:eastAsia="Times New Roman" w:hAnsi="Times New Roman" w:cs="Angsana New"/>
      <w:b/>
      <w:bCs/>
      <w:sz w:val="24"/>
      <w:szCs w:val="24"/>
      <w:lang w:val="x-none" w:eastAsia="en-GB" w:bidi="th-TH"/>
    </w:rPr>
  </w:style>
  <w:style w:type="character" w:customStyle="1" w:styleId="shorttext">
    <w:name w:val="short_text"/>
    <w:rsid w:val="00D969EB"/>
  </w:style>
  <w:style w:type="paragraph" w:styleId="NormalWeb">
    <w:name w:val="Normal (Web)"/>
    <w:basedOn w:val="Normal"/>
    <w:rsid w:val="009D6F1A"/>
    <w:pPr>
      <w:spacing w:before="100" w:beforeAutospacing="1" w:after="100" w:afterAutospacing="1"/>
    </w:pPr>
    <w:rPr>
      <w:rFonts w:eastAsia="MS Mincho"/>
      <w:lang w:eastAsia="ja-JP"/>
    </w:rPr>
  </w:style>
  <w:style w:type="paragraph" w:customStyle="1" w:styleId="msolistparagraph0">
    <w:name w:val="msolistparagraph"/>
    <w:basedOn w:val="Normal"/>
    <w:rsid w:val="009D6F1A"/>
    <w:pPr>
      <w:spacing w:after="200" w:line="276" w:lineRule="auto"/>
      <w:ind w:left="720"/>
      <w:contextualSpacing/>
    </w:pPr>
    <w:rPr>
      <w:rFonts w:ascii="Calibri" w:eastAsia="Calibri" w:hAnsi="Calibri" w:cs="Arial"/>
      <w:sz w:val="22"/>
      <w:szCs w:val="22"/>
    </w:rPr>
  </w:style>
  <w:style w:type="paragraph" w:customStyle="1" w:styleId="ListParagraph1">
    <w:name w:val="List Paragraph1"/>
    <w:basedOn w:val="Normal"/>
    <w:rsid w:val="009D6F1A"/>
    <w:pPr>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47"/>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qFormat/>
    <w:rsid w:val="00A071E0"/>
    <w:pPr>
      <w:keepNext/>
      <w:spacing w:before="240" w:after="60"/>
      <w:outlineLvl w:val="3"/>
    </w:pPr>
    <w:rPr>
      <w:rFonts w:ascii="Calibri" w:hAnsi="Calibri" w:cs="Angsana New"/>
      <w:b/>
      <w:bCs/>
      <w:sz w:val="28"/>
      <w:szCs w:val="28"/>
      <w:lang w:val="x-none" w:eastAsia="x-non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2FD"/>
    <w:rPr>
      <w:rFonts w:ascii="Tahoma" w:hAnsi="Tahoma" w:cs="Tahoma"/>
      <w:sz w:val="16"/>
      <w:szCs w:val="16"/>
    </w:rPr>
  </w:style>
  <w:style w:type="character" w:customStyle="1" w:styleId="BalloonTextChar">
    <w:name w:val="Balloon Text Char"/>
    <w:basedOn w:val="DefaultParagraphFont"/>
    <w:link w:val="BalloonText"/>
    <w:uiPriority w:val="99"/>
    <w:semiHidden/>
    <w:rsid w:val="009542FD"/>
    <w:rPr>
      <w:rFonts w:ascii="Tahoma" w:hAnsi="Tahoma" w:cs="Tahoma"/>
      <w:sz w:val="16"/>
      <w:szCs w:val="16"/>
    </w:rPr>
  </w:style>
  <w:style w:type="paragraph" w:styleId="ListParagraph">
    <w:name w:val="List Paragraph"/>
    <w:basedOn w:val="Normal"/>
    <w:link w:val="ListParagraphChar"/>
    <w:uiPriority w:val="34"/>
    <w:qFormat/>
    <w:rsid w:val="00630762"/>
    <w:pPr>
      <w:ind w:left="720"/>
      <w:contextualSpacing/>
    </w:pPr>
    <w:rPr>
      <w:rFonts w:cs="Angsana New"/>
      <w:lang w:bidi="th-TH"/>
    </w:rPr>
  </w:style>
  <w:style w:type="character" w:customStyle="1" w:styleId="ListParagraphChar">
    <w:name w:val="List Paragraph Char"/>
    <w:link w:val="ListParagraph"/>
    <w:uiPriority w:val="34"/>
    <w:locked/>
    <w:rsid w:val="00630762"/>
    <w:rPr>
      <w:rFonts w:ascii="Times New Roman" w:eastAsia="Times New Roman" w:hAnsi="Times New Roman" w:cs="Angsana New"/>
      <w:sz w:val="24"/>
      <w:szCs w:val="24"/>
      <w:lang w:val="en-US" w:bidi="th-TH"/>
    </w:rPr>
  </w:style>
  <w:style w:type="paragraph" w:styleId="Header">
    <w:name w:val="header"/>
    <w:basedOn w:val="Normal"/>
    <w:link w:val="HeaderChar"/>
    <w:uiPriority w:val="99"/>
    <w:unhideWhenUsed/>
    <w:rsid w:val="00630762"/>
    <w:pPr>
      <w:tabs>
        <w:tab w:val="center" w:pos="4513"/>
        <w:tab w:val="right" w:pos="9026"/>
      </w:tabs>
    </w:pPr>
  </w:style>
  <w:style w:type="character" w:customStyle="1" w:styleId="HeaderChar">
    <w:name w:val="Header Char"/>
    <w:basedOn w:val="DefaultParagraphFont"/>
    <w:link w:val="Header"/>
    <w:uiPriority w:val="99"/>
    <w:rsid w:val="0063076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30762"/>
    <w:pPr>
      <w:tabs>
        <w:tab w:val="center" w:pos="4513"/>
        <w:tab w:val="right" w:pos="9026"/>
      </w:tabs>
    </w:pPr>
  </w:style>
  <w:style w:type="character" w:customStyle="1" w:styleId="FooterChar">
    <w:name w:val="Footer Char"/>
    <w:basedOn w:val="DefaultParagraphFont"/>
    <w:link w:val="Footer"/>
    <w:uiPriority w:val="99"/>
    <w:rsid w:val="00630762"/>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A071E0"/>
    <w:rPr>
      <w:rFonts w:ascii="Calibri" w:eastAsia="Times New Roman" w:hAnsi="Calibri" w:cs="Angsana New"/>
      <w:b/>
      <w:bCs/>
      <w:sz w:val="28"/>
      <w:szCs w:val="28"/>
      <w:lang w:val="x-none" w:eastAsia="x-none" w:bidi="th-TH"/>
    </w:rPr>
  </w:style>
  <w:style w:type="paragraph" w:styleId="BodyTextIndent3">
    <w:name w:val="Body Text Indent 3"/>
    <w:basedOn w:val="Normal"/>
    <w:link w:val="BodyTextIndent3Char"/>
    <w:rsid w:val="00A071E0"/>
    <w:pPr>
      <w:spacing w:after="120"/>
      <w:ind w:left="360"/>
    </w:pPr>
    <w:rPr>
      <w:rFonts w:cs="Angsana New"/>
      <w:sz w:val="16"/>
      <w:szCs w:val="16"/>
      <w:lang w:val="x-none" w:eastAsia="x-none" w:bidi="th-TH"/>
    </w:rPr>
  </w:style>
  <w:style w:type="character" w:customStyle="1" w:styleId="BodyTextIndent3Char">
    <w:name w:val="Body Text Indent 3 Char"/>
    <w:basedOn w:val="DefaultParagraphFont"/>
    <w:link w:val="BodyTextIndent3"/>
    <w:rsid w:val="00A071E0"/>
    <w:rPr>
      <w:rFonts w:ascii="Times New Roman" w:eastAsia="Times New Roman" w:hAnsi="Times New Roman" w:cs="Angsana New"/>
      <w:sz w:val="16"/>
      <w:szCs w:val="16"/>
      <w:lang w:val="x-none" w:eastAsia="x-none" w:bidi="th-TH"/>
    </w:rPr>
  </w:style>
  <w:style w:type="paragraph" w:styleId="Title">
    <w:name w:val="Title"/>
    <w:basedOn w:val="Normal"/>
    <w:link w:val="TitleChar"/>
    <w:uiPriority w:val="99"/>
    <w:qFormat/>
    <w:rsid w:val="00D969EB"/>
    <w:pPr>
      <w:jc w:val="center"/>
    </w:pPr>
    <w:rPr>
      <w:rFonts w:cs="Angsana New"/>
      <w:b/>
      <w:bCs/>
      <w:lang w:val="x-none" w:eastAsia="en-GB" w:bidi="th-TH"/>
    </w:rPr>
  </w:style>
  <w:style w:type="character" w:customStyle="1" w:styleId="TitleChar">
    <w:name w:val="Title Char"/>
    <w:basedOn w:val="DefaultParagraphFont"/>
    <w:link w:val="Title"/>
    <w:uiPriority w:val="99"/>
    <w:rsid w:val="00D969EB"/>
    <w:rPr>
      <w:rFonts w:ascii="Times New Roman" w:eastAsia="Times New Roman" w:hAnsi="Times New Roman" w:cs="Angsana New"/>
      <w:b/>
      <w:bCs/>
      <w:sz w:val="24"/>
      <w:szCs w:val="24"/>
      <w:lang w:val="x-none" w:eastAsia="en-GB" w:bidi="th-TH"/>
    </w:rPr>
  </w:style>
  <w:style w:type="character" w:customStyle="1" w:styleId="shorttext">
    <w:name w:val="short_text"/>
    <w:rsid w:val="00D969EB"/>
  </w:style>
  <w:style w:type="paragraph" w:styleId="NormalWeb">
    <w:name w:val="Normal (Web)"/>
    <w:basedOn w:val="Normal"/>
    <w:rsid w:val="009D6F1A"/>
    <w:pPr>
      <w:spacing w:before="100" w:beforeAutospacing="1" w:after="100" w:afterAutospacing="1"/>
    </w:pPr>
    <w:rPr>
      <w:rFonts w:eastAsia="MS Mincho"/>
      <w:lang w:eastAsia="ja-JP"/>
    </w:rPr>
  </w:style>
  <w:style w:type="paragraph" w:customStyle="1" w:styleId="msolistparagraph0">
    <w:name w:val="msolistparagraph"/>
    <w:basedOn w:val="Normal"/>
    <w:rsid w:val="009D6F1A"/>
    <w:pPr>
      <w:spacing w:after="200" w:line="276" w:lineRule="auto"/>
      <w:ind w:left="720"/>
      <w:contextualSpacing/>
    </w:pPr>
    <w:rPr>
      <w:rFonts w:ascii="Calibri" w:eastAsia="Calibri" w:hAnsi="Calibri" w:cs="Arial"/>
      <w:sz w:val="22"/>
      <w:szCs w:val="22"/>
    </w:rPr>
  </w:style>
  <w:style w:type="paragraph" w:customStyle="1" w:styleId="ListParagraph1">
    <w:name w:val="List Paragraph1"/>
    <w:basedOn w:val="Normal"/>
    <w:rsid w:val="009D6F1A"/>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4818</Words>
  <Characters>27464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ETAN</dc:creator>
  <cp:lastModifiedBy>ETAN</cp:lastModifiedBy>
  <cp:revision>2</cp:revision>
  <cp:lastPrinted>2018-04-19T02:05:00Z</cp:lastPrinted>
  <dcterms:created xsi:type="dcterms:W3CDTF">2018-04-19T02:11:00Z</dcterms:created>
  <dcterms:modified xsi:type="dcterms:W3CDTF">2018-04-19T02:11:00Z</dcterms:modified>
</cp:coreProperties>
</file>