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zh-CN"/>
        </w:rPr>
        <w:t xml:space="preserve">PENGARUH CITRA MEREK DAN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KAPABILITAS WIRANIAGA</w:t>
      </w:r>
      <w:r>
        <w:rPr>
          <w:rFonts w:ascii="Times New Roman" w:hAnsi="Times New Roman" w:cs="Times New Roman"/>
          <w:b/>
          <w:sz w:val="28"/>
          <w:szCs w:val="28"/>
          <w:lang w:val="zh-CN"/>
        </w:rPr>
        <w:t xml:space="preserve"> TERHADAP KEPUTUSAN PEMBELIAN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LIPSTICK WARDAH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zh-CN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 xml:space="preserve">Studi Pada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Konsumen Lipstick Wardah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 xml:space="preserve"> di Kota Jombang)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id-ID"/>
        </w:rPr>
        <w:t>SKRIPSI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id-ID"/>
        </w:rPr>
        <w:t>Untuk memenuhi sebagian syarat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id-ID"/>
        </w:rPr>
        <w:t>Memperoleh Gelar Sarjana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 w:val="0"/>
          <w:sz w:val="24"/>
          <w:szCs w:val="24"/>
          <w:lang w:val="id-ID"/>
        </w:rPr>
        <w:t>Program Studi Manajemen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1621155</wp:posOffset>
            </wp:positionH>
            <wp:positionV relativeFrom="paragraph">
              <wp:posOffset>5715</wp:posOffset>
            </wp:positionV>
            <wp:extent cx="1824355" cy="1824355"/>
            <wp:effectExtent l="0" t="0" r="4445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7785735</wp:posOffset>
            </wp:positionH>
            <wp:positionV relativeFrom="paragraph">
              <wp:posOffset>-1393190</wp:posOffset>
            </wp:positionV>
            <wp:extent cx="1892935" cy="1733550"/>
            <wp:effectExtent l="0" t="0" r="12065" b="0"/>
            <wp:wrapNone/>
            <wp:docPr id="1027" name="Image1" descr="D:\Phin Document\KAMPUS\ORMAWA\LOGO\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 descr="D:\Phin Document\KAMPUS\ORMAWA\LOGO\sti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877" cy="1733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Oleh:</w:t>
      </w:r>
    </w:p>
    <w:p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ELOK KHOIRUN NISA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146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1005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SEKOLAH TINGGI ILMU EKONOMI (STIE)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PGRI DEWANTARA JOMBANG</w:t>
      </w:r>
    </w:p>
    <w:p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sectPr>
      <w:pgSz w:w="11906" w:h="16838"/>
      <w:pgMar w:top="2268" w:right="1701" w:bottom="1701" w:left="226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81413"/>
    <w:rsid w:val="01981413"/>
    <w:rsid w:val="1F340909"/>
    <w:rsid w:val="2A48302E"/>
    <w:rsid w:val="36DD1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2018-09-21T04:18:00Z</dcterms:created>
  <dc:creator>DELL-PC</dc:creator>
  <cp:lastModifiedBy>DELL-PC</cp:lastModifiedBy>
  <dcterms:modified xsi:type="dcterms:W3CDTF">2018-10-30T01:19:22Z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