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EBC" w:rsidRPr="00B60011" w:rsidRDefault="008A3EBC" w:rsidP="00DA1CA5">
      <w:pPr>
        <w:spacing w:line="480" w:lineRule="auto"/>
        <w:ind w:firstLine="11"/>
        <w:jc w:val="center"/>
        <w:rPr>
          <w:b/>
          <w:bCs/>
          <w:lang w:eastAsia="ja-JP"/>
        </w:rPr>
      </w:pPr>
      <w:r w:rsidRPr="00B60011">
        <w:rPr>
          <w:b/>
          <w:bCs/>
          <w:lang w:eastAsia="ja-JP"/>
        </w:rPr>
        <w:t>BAB III</w:t>
      </w:r>
    </w:p>
    <w:p w:rsidR="008A3EBC" w:rsidRPr="00B60011" w:rsidRDefault="008A3EBC" w:rsidP="008A3EBC">
      <w:pPr>
        <w:spacing w:line="480" w:lineRule="auto"/>
        <w:jc w:val="center"/>
        <w:rPr>
          <w:b/>
          <w:bCs/>
          <w:lang w:eastAsia="ja-JP"/>
        </w:rPr>
      </w:pPr>
      <w:r w:rsidRPr="00B60011">
        <w:rPr>
          <w:b/>
          <w:bCs/>
          <w:lang w:eastAsia="ja-JP"/>
        </w:rPr>
        <w:t>METODE PENELITIAN</w:t>
      </w:r>
    </w:p>
    <w:p w:rsidR="008A3EBC" w:rsidRPr="00B60011" w:rsidRDefault="008A3EBC" w:rsidP="008A3EBC">
      <w:pPr>
        <w:spacing w:line="480" w:lineRule="auto"/>
        <w:jc w:val="both"/>
        <w:rPr>
          <w:b/>
          <w:bCs/>
          <w:lang w:eastAsia="ja-JP"/>
        </w:rPr>
      </w:pPr>
    </w:p>
    <w:p w:rsidR="008A3EBC" w:rsidRPr="00B60011" w:rsidRDefault="00AB7D9A" w:rsidP="00D65A1B">
      <w:pPr>
        <w:numPr>
          <w:ilvl w:val="0"/>
          <w:numId w:val="1"/>
        </w:numPr>
        <w:tabs>
          <w:tab w:val="clear" w:pos="680"/>
          <w:tab w:val="num" w:pos="567"/>
        </w:tabs>
        <w:spacing w:line="480" w:lineRule="auto"/>
        <w:ind w:left="567" w:hanging="567"/>
        <w:jc w:val="both"/>
        <w:rPr>
          <w:b/>
          <w:bCs/>
          <w:lang w:eastAsia="ja-JP"/>
        </w:rPr>
      </w:pPr>
      <w:r w:rsidRPr="00B60011">
        <w:rPr>
          <w:b/>
          <w:bCs/>
          <w:lang w:eastAsia="ja-JP"/>
        </w:rPr>
        <w:t>Rancangan</w:t>
      </w:r>
      <w:r w:rsidR="008A3EBC" w:rsidRPr="00B60011">
        <w:rPr>
          <w:b/>
          <w:bCs/>
          <w:lang w:eastAsia="ja-JP"/>
        </w:rPr>
        <w:t xml:space="preserve"> Penelitian</w:t>
      </w:r>
    </w:p>
    <w:p w:rsidR="002D238A" w:rsidRDefault="00145706" w:rsidP="008A3EBC">
      <w:pPr>
        <w:spacing w:line="480" w:lineRule="auto"/>
        <w:ind w:firstLine="720"/>
        <w:jc w:val="both"/>
        <w:rPr>
          <w:rFonts w:eastAsia="Times New Roman"/>
          <w:lang w:val="id-ID"/>
        </w:rPr>
      </w:pPr>
      <w:r>
        <w:rPr>
          <w:color w:val="000000" w:themeColor="text1"/>
          <w:lang w:val="id-ID"/>
        </w:rPr>
        <w:t>Desain</w:t>
      </w:r>
      <w:r w:rsidRPr="00F76F11">
        <w:rPr>
          <w:color w:val="000000" w:themeColor="text1"/>
        </w:rPr>
        <w:t xml:space="preserve"> penelitian ini menggunakan penelitian verifikatif.</w:t>
      </w:r>
      <w:r w:rsidRPr="00F76F11">
        <w:rPr>
          <w:color w:val="000000" w:themeColor="text1"/>
          <w:lang w:val="id-ID"/>
        </w:rPr>
        <w:t xml:space="preserve"> </w:t>
      </w:r>
      <w:r w:rsidRPr="00F76F11">
        <w:rPr>
          <w:color w:val="000000" w:themeColor="text1"/>
        </w:rPr>
        <w:t>Menurut Arikunto (20</w:t>
      </w:r>
      <w:r w:rsidR="005805AA">
        <w:rPr>
          <w:color w:val="000000" w:themeColor="text1"/>
          <w:lang w:val="id-ID"/>
        </w:rPr>
        <w:t>10</w:t>
      </w:r>
      <w:r w:rsidRPr="00F76F11">
        <w:rPr>
          <w:color w:val="000000" w:themeColor="text1"/>
        </w:rPr>
        <w:t>) penelitian verifikatif pada dasarnya ingin menguji kebenaran melalui pengumpulan data di lapangan.</w:t>
      </w:r>
      <w:r w:rsidRPr="00F76F11">
        <w:rPr>
          <w:color w:val="000000" w:themeColor="text1"/>
          <w:lang w:val="id-ID"/>
        </w:rPr>
        <w:t xml:space="preserve"> </w:t>
      </w:r>
      <w:r w:rsidRPr="00F76F11">
        <w:rPr>
          <w:color w:val="000000" w:themeColor="text1"/>
        </w:rPr>
        <w:t xml:space="preserve">Sedangkan metode yang akan digunakan adalah </w:t>
      </w:r>
      <w:r w:rsidRPr="00F76F11">
        <w:rPr>
          <w:i/>
          <w:iCs/>
          <w:color w:val="000000" w:themeColor="text1"/>
        </w:rPr>
        <w:t>explanatory survey</w:t>
      </w:r>
      <w:r w:rsidRPr="00F76F11">
        <w:rPr>
          <w:color w:val="000000" w:themeColor="text1"/>
        </w:rPr>
        <w:t>.</w:t>
      </w:r>
      <w:r w:rsidRPr="00F76F11">
        <w:rPr>
          <w:color w:val="000000" w:themeColor="text1"/>
          <w:lang w:val="id-ID"/>
        </w:rPr>
        <w:t xml:space="preserve"> </w:t>
      </w:r>
      <w:r w:rsidRPr="00F76F11">
        <w:rPr>
          <w:color w:val="000000" w:themeColor="text1"/>
        </w:rPr>
        <w:t>Penelitian eksplanasi (</w:t>
      </w:r>
      <w:r w:rsidRPr="00F76F11">
        <w:rPr>
          <w:i/>
          <w:iCs/>
          <w:color w:val="000000" w:themeColor="text1"/>
        </w:rPr>
        <w:t>explanatory research)</w:t>
      </w:r>
      <w:r w:rsidRPr="00F76F11">
        <w:rPr>
          <w:color w:val="000000" w:themeColor="text1"/>
        </w:rPr>
        <w:t>,</w:t>
      </w:r>
      <w:r w:rsidRPr="00F76F11">
        <w:rPr>
          <w:color w:val="000000" w:themeColor="text1"/>
          <w:lang w:val="id-ID"/>
        </w:rPr>
        <w:t xml:space="preserve"> </w:t>
      </w:r>
      <w:r w:rsidRPr="00F76F11">
        <w:rPr>
          <w:color w:val="000000" w:themeColor="text1"/>
        </w:rPr>
        <w:t>menurut</w:t>
      </w:r>
      <w:r w:rsidRPr="00F76F11">
        <w:rPr>
          <w:color w:val="000000" w:themeColor="text1"/>
          <w:lang w:val="id-ID"/>
        </w:rPr>
        <w:t xml:space="preserve"> </w:t>
      </w:r>
      <w:r w:rsidRPr="00F76F11">
        <w:rPr>
          <w:color w:val="000000" w:themeColor="text1"/>
        </w:rPr>
        <w:t>Singarimbun dan Effendi, (20</w:t>
      </w:r>
      <w:r w:rsidR="00CC5466">
        <w:rPr>
          <w:color w:val="000000" w:themeColor="text1"/>
          <w:lang w:val="id-ID"/>
        </w:rPr>
        <w:t>10</w:t>
      </w:r>
      <w:r w:rsidRPr="00F76F11">
        <w:rPr>
          <w:color w:val="000000" w:themeColor="text1"/>
        </w:rPr>
        <w:t>), adalah penelitian yang menjelaskan hubungan antara variabel-variabel penelitian melalui pengujian hipotesis</w:t>
      </w:r>
      <w:r w:rsidR="002D238A">
        <w:rPr>
          <w:lang w:val="id-ID"/>
        </w:rPr>
        <w:t xml:space="preserve">. </w:t>
      </w:r>
      <w:r>
        <w:rPr>
          <w:rFonts w:eastAsia="Times New Roman"/>
          <w:lang w:val="id-ID"/>
        </w:rPr>
        <w:t>pada</w:t>
      </w:r>
      <w:r w:rsidR="002D238A">
        <w:rPr>
          <w:rFonts w:eastAsia="Times New Roman"/>
        </w:rPr>
        <w:t xml:space="preserve"> penelitian ini </w:t>
      </w:r>
      <w:r>
        <w:rPr>
          <w:rFonts w:eastAsia="Times New Roman"/>
          <w:lang w:val="id-ID"/>
        </w:rPr>
        <w:t>terdapat</w:t>
      </w:r>
      <w:r w:rsidR="002D238A">
        <w:rPr>
          <w:rFonts w:eastAsia="Times New Roman"/>
        </w:rPr>
        <w:t xml:space="preserve"> 3 variabel yaitu </w:t>
      </w:r>
      <w:r w:rsidR="00EB5262">
        <w:rPr>
          <w:rFonts w:eastAsia="Times New Roman"/>
          <w:color w:val="000000" w:themeColor="text1"/>
        </w:rPr>
        <w:t>keputusan penggunaan</w:t>
      </w:r>
      <w:r w:rsidR="002D238A">
        <w:rPr>
          <w:rFonts w:eastAsia="Times New Roman"/>
        </w:rPr>
        <w:t xml:space="preserve"> sebagai variabel dependen, </w:t>
      </w:r>
      <w:r w:rsidR="005805AA" w:rsidRPr="000D0948">
        <w:rPr>
          <w:rFonts w:eastAsia="Times New Roman"/>
          <w:i/>
          <w:lang w:val="id-ID"/>
        </w:rPr>
        <w:t>Percieved Quality</w:t>
      </w:r>
      <w:r w:rsidR="005805AA">
        <w:rPr>
          <w:rFonts w:eastAsia="Times New Roman"/>
          <w:i/>
          <w:color w:val="000000" w:themeColor="text1"/>
          <w:lang w:val="id-ID"/>
        </w:rPr>
        <w:t xml:space="preserve"> dan </w:t>
      </w:r>
      <w:r w:rsidR="001B6A9E">
        <w:rPr>
          <w:rFonts w:eastAsia="Times New Roman"/>
          <w:i/>
          <w:color w:val="000000" w:themeColor="text1"/>
        </w:rPr>
        <w:t>b</w:t>
      </w:r>
      <w:r w:rsidR="002D238A" w:rsidRPr="00DB2E75">
        <w:rPr>
          <w:rFonts w:eastAsia="Times New Roman"/>
          <w:i/>
          <w:color w:val="000000" w:themeColor="text1"/>
        </w:rPr>
        <w:t xml:space="preserve">rand </w:t>
      </w:r>
      <w:r w:rsidR="005805AA" w:rsidRPr="00DB2E75">
        <w:rPr>
          <w:rFonts w:eastAsia="Times New Roman"/>
          <w:i/>
          <w:color w:val="000000" w:themeColor="text1"/>
        </w:rPr>
        <w:t>Trust</w:t>
      </w:r>
      <w:r w:rsidR="005805AA">
        <w:rPr>
          <w:rFonts w:eastAsia="Times New Roman"/>
        </w:rPr>
        <w:t xml:space="preserve"> </w:t>
      </w:r>
      <w:r w:rsidR="002D238A">
        <w:rPr>
          <w:rFonts w:eastAsia="Times New Roman"/>
        </w:rPr>
        <w:t xml:space="preserve">sebagai variabel independen. Populasi dan sampelnya adalah </w:t>
      </w:r>
      <w:r w:rsidR="005805AA">
        <w:rPr>
          <w:rFonts w:eastAsia="Times New Roman"/>
          <w:color w:val="000000" w:themeColor="text1"/>
          <w:lang w:val="id-ID"/>
        </w:rPr>
        <w:t>Pengguna Jasa JNE Jombang</w:t>
      </w:r>
      <w:r w:rsidR="002D238A">
        <w:rPr>
          <w:rFonts w:eastAsia="Times New Roman"/>
        </w:rPr>
        <w:t xml:space="preserve">, skala pengukuran menggunakan skala likert, </w:t>
      </w:r>
      <w:r w:rsidR="002D238A">
        <w:t>metode pengumpulan data</w:t>
      </w:r>
      <w:r w:rsidR="002D238A">
        <w:rPr>
          <w:lang w:val="id-ID"/>
        </w:rPr>
        <w:t xml:space="preserve"> dilakukan</w:t>
      </w:r>
      <w:r w:rsidR="002D238A">
        <w:t xml:space="preserve"> dengan cara </w:t>
      </w:r>
      <w:r w:rsidR="002D238A">
        <w:rPr>
          <w:lang w:val="id-ID"/>
        </w:rPr>
        <w:t>angket dan dokumentasi</w:t>
      </w:r>
      <w:r w:rsidR="002D238A" w:rsidRPr="00B60011">
        <w:rPr>
          <w:lang w:val="sv-SE"/>
        </w:rPr>
        <w:t>.</w:t>
      </w:r>
      <w:r w:rsidR="002D238A">
        <w:rPr>
          <w:rFonts w:eastAsia="Times New Roman"/>
          <w:lang w:val="id-ID"/>
        </w:rPr>
        <w:t xml:space="preserve"> </w:t>
      </w:r>
      <w:r w:rsidR="002D238A">
        <w:rPr>
          <w:rFonts w:eastAsia="Times New Roman"/>
        </w:rPr>
        <w:t xml:space="preserve">Teknik analisis data menggunakan metode regresi </w:t>
      </w:r>
      <w:r w:rsidR="005805AA">
        <w:rPr>
          <w:rFonts w:eastAsia="Times New Roman"/>
          <w:lang w:val="id-ID"/>
        </w:rPr>
        <w:t>linier berganda</w:t>
      </w:r>
      <w:r w:rsidR="002D238A">
        <w:rPr>
          <w:rFonts w:eastAsia="Times New Roman"/>
        </w:rPr>
        <w:t xml:space="preserve">, uji hipotesis </w:t>
      </w:r>
      <w:r w:rsidR="005805AA">
        <w:rPr>
          <w:rFonts w:eastAsia="Times New Roman"/>
          <w:lang w:val="id-ID"/>
        </w:rPr>
        <w:t>dengan uji t dan uji f</w:t>
      </w:r>
      <w:r w:rsidR="002D238A">
        <w:rPr>
          <w:rFonts w:eastAsia="Times New Roman"/>
        </w:rPr>
        <w:t xml:space="preserve"> dengan bantuan progam SPSS</w:t>
      </w:r>
    </w:p>
    <w:p w:rsidR="00CE0016" w:rsidRPr="00CE0016" w:rsidRDefault="00CE0016" w:rsidP="008A3EBC">
      <w:pPr>
        <w:spacing w:line="480" w:lineRule="auto"/>
        <w:ind w:firstLine="720"/>
        <w:jc w:val="both"/>
        <w:rPr>
          <w:rFonts w:eastAsia="Times New Roman"/>
          <w:lang w:val="id-ID"/>
        </w:rPr>
      </w:pPr>
    </w:p>
    <w:p w:rsidR="004C5D58" w:rsidRPr="004C5D58" w:rsidRDefault="004C5D58" w:rsidP="00D65A1B">
      <w:pPr>
        <w:numPr>
          <w:ilvl w:val="0"/>
          <w:numId w:val="1"/>
        </w:numPr>
        <w:tabs>
          <w:tab w:val="clear" w:pos="680"/>
          <w:tab w:val="num" w:pos="567"/>
        </w:tabs>
        <w:spacing w:line="480" w:lineRule="auto"/>
        <w:ind w:left="567" w:hanging="567"/>
        <w:jc w:val="both"/>
        <w:rPr>
          <w:b/>
        </w:rPr>
      </w:pPr>
      <w:r>
        <w:rPr>
          <w:b/>
          <w:lang w:val="id-ID"/>
        </w:rPr>
        <w:t>Lokasi dan Obyek Penelitian</w:t>
      </w:r>
    </w:p>
    <w:p w:rsidR="004C5D58" w:rsidRPr="001F0B0C" w:rsidRDefault="004C5D58" w:rsidP="00A22D85">
      <w:pPr>
        <w:spacing w:line="480" w:lineRule="auto"/>
        <w:ind w:firstLine="720"/>
        <w:jc w:val="both"/>
        <w:rPr>
          <w:color w:val="000000" w:themeColor="text1"/>
          <w:lang w:val="id-ID"/>
        </w:rPr>
      </w:pPr>
      <w:r w:rsidRPr="001F0B0C">
        <w:rPr>
          <w:color w:val="000000" w:themeColor="text1"/>
          <w:lang w:val="id-ID"/>
        </w:rPr>
        <w:t xml:space="preserve">Lokasi penelitian ini </w:t>
      </w:r>
      <w:r w:rsidRPr="001F0B0C">
        <w:rPr>
          <w:color w:val="000000" w:themeColor="text1"/>
        </w:rPr>
        <w:t>pada</w:t>
      </w:r>
      <w:r w:rsidRPr="001F0B0C">
        <w:rPr>
          <w:color w:val="000000" w:themeColor="text1"/>
          <w:lang w:val="id-ID"/>
        </w:rPr>
        <w:t xml:space="preserve"> </w:t>
      </w:r>
      <w:r w:rsidR="000D0948" w:rsidRPr="001F0B0C">
        <w:rPr>
          <w:rFonts w:eastAsia="Times New Roman"/>
          <w:color w:val="000000" w:themeColor="text1"/>
          <w:lang w:val="id-ID"/>
        </w:rPr>
        <w:t>JNE</w:t>
      </w:r>
      <w:r w:rsidR="00913646" w:rsidRPr="001F0B0C">
        <w:rPr>
          <w:rFonts w:eastAsia="Times New Roman"/>
          <w:color w:val="000000" w:themeColor="text1"/>
        </w:rPr>
        <w:t xml:space="preserve"> Jombang</w:t>
      </w:r>
      <w:r w:rsidRPr="001F0B0C">
        <w:rPr>
          <w:color w:val="000000" w:themeColor="text1"/>
          <w:lang w:val="id-ID"/>
        </w:rPr>
        <w:t xml:space="preserve"> </w:t>
      </w:r>
      <w:r w:rsidR="000D0948" w:rsidRPr="001F0B0C">
        <w:rPr>
          <w:color w:val="000000" w:themeColor="text1"/>
          <w:shd w:val="clear" w:color="auto" w:fill="FFFFFF"/>
        </w:rPr>
        <w:t>Jl Hayam Wuruk No 2 H Jombang No Telp : 0321 7259956 / 850633</w:t>
      </w:r>
      <w:r w:rsidR="000D0948" w:rsidRPr="001F0B0C">
        <w:rPr>
          <w:color w:val="000000" w:themeColor="text1"/>
          <w:shd w:val="clear" w:color="auto" w:fill="FFFFFF"/>
          <w:lang w:val="id-ID"/>
        </w:rPr>
        <w:t xml:space="preserve"> Jombang</w:t>
      </w:r>
      <w:r w:rsidR="00995B00" w:rsidRPr="001F0B0C">
        <w:rPr>
          <w:color w:val="000000" w:themeColor="text1"/>
          <w:lang w:val="id-ID" w:eastAsia="ja-JP"/>
        </w:rPr>
        <w:t>.</w:t>
      </w:r>
      <w:r w:rsidR="00F43D76" w:rsidRPr="001F0B0C">
        <w:rPr>
          <w:color w:val="000000" w:themeColor="text1"/>
          <w:lang w:val="id-ID"/>
        </w:rPr>
        <w:t xml:space="preserve"> Obyek penelitian ini yaitu </w:t>
      </w:r>
      <w:r w:rsidR="000D0948" w:rsidRPr="001F0B0C">
        <w:rPr>
          <w:rFonts w:eastAsia="Times New Roman"/>
          <w:i/>
          <w:color w:val="000000" w:themeColor="text1"/>
          <w:lang w:val="id-ID"/>
        </w:rPr>
        <w:t>Percieved Quality</w:t>
      </w:r>
      <w:r w:rsidR="001F0B0C">
        <w:rPr>
          <w:i/>
          <w:color w:val="000000" w:themeColor="text1"/>
          <w:lang w:val="id-ID"/>
        </w:rPr>
        <w:t xml:space="preserve">, </w:t>
      </w:r>
      <w:r w:rsidR="00F43D76" w:rsidRPr="001F0B0C">
        <w:rPr>
          <w:rFonts w:eastAsia="Times New Roman"/>
          <w:i/>
          <w:color w:val="000000" w:themeColor="text1"/>
        </w:rPr>
        <w:t>Brand Trust</w:t>
      </w:r>
      <w:r w:rsidR="00F43D76" w:rsidRPr="001F0B0C">
        <w:rPr>
          <w:rFonts w:eastAsia="Times New Roman"/>
          <w:i/>
          <w:color w:val="000000" w:themeColor="text1"/>
          <w:lang w:val="id-ID"/>
        </w:rPr>
        <w:t xml:space="preserve"> </w:t>
      </w:r>
      <w:r w:rsidR="008D7364" w:rsidRPr="001F0B0C">
        <w:rPr>
          <w:rFonts w:eastAsia="Times New Roman"/>
          <w:color w:val="000000" w:themeColor="text1"/>
          <w:lang w:val="id-ID"/>
        </w:rPr>
        <w:t xml:space="preserve">dan </w:t>
      </w:r>
      <w:r w:rsidR="00E82EFA">
        <w:rPr>
          <w:color w:val="000000" w:themeColor="text1"/>
          <w:lang w:val="id-ID"/>
        </w:rPr>
        <w:t>keputusan pembelian</w:t>
      </w:r>
      <w:r w:rsidR="008D7364" w:rsidRPr="001F0B0C">
        <w:rPr>
          <w:color w:val="000000" w:themeColor="text1"/>
          <w:lang w:val="id-ID"/>
        </w:rPr>
        <w:t>.</w:t>
      </w:r>
    </w:p>
    <w:p w:rsidR="00CE0016" w:rsidRDefault="00CE0016" w:rsidP="00A22D85">
      <w:pPr>
        <w:spacing w:line="480" w:lineRule="auto"/>
        <w:ind w:firstLine="720"/>
        <w:jc w:val="both"/>
        <w:rPr>
          <w:lang w:val="id-ID"/>
        </w:rPr>
      </w:pPr>
    </w:p>
    <w:p w:rsidR="00CE0016" w:rsidRDefault="00CE0016" w:rsidP="00A22D85">
      <w:pPr>
        <w:spacing w:line="480" w:lineRule="auto"/>
        <w:ind w:firstLine="720"/>
        <w:jc w:val="both"/>
        <w:rPr>
          <w:lang w:val="id-ID"/>
        </w:rPr>
      </w:pPr>
    </w:p>
    <w:p w:rsidR="008A3EBC" w:rsidRPr="00B60011" w:rsidRDefault="008A3EBC" w:rsidP="00D65A1B">
      <w:pPr>
        <w:numPr>
          <w:ilvl w:val="0"/>
          <w:numId w:val="1"/>
        </w:numPr>
        <w:tabs>
          <w:tab w:val="clear" w:pos="680"/>
          <w:tab w:val="num" w:pos="567"/>
        </w:tabs>
        <w:spacing w:line="480" w:lineRule="auto"/>
        <w:ind w:left="567" w:hanging="567"/>
        <w:jc w:val="both"/>
        <w:rPr>
          <w:b/>
        </w:rPr>
      </w:pPr>
      <w:r w:rsidRPr="00B60011">
        <w:rPr>
          <w:b/>
        </w:rPr>
        <w:lastRenderedPageBreak/>
        <w:t>Definisi Operasional Variabel</w:t>
      </w:r>
    </w:p>
    <w:p w:rsidR="00AB7D9A" w:rsidRPr="00B60011" w:rsidRDefault="00AB7D9A" w:rsidP="00AB7D9A">
      <w:pPr>
        <w:spacing w:line="480" w:lineRule="auto"/>
        <w:ind w:left="567"/>
        <w:jc w:val="both"/>
      </w:pPr>
      <w:r w:rsidRPr="00B60011">
        <w:t>Variabel dalam penelitian ini meliputi antara lain :</w:t>
      </w:r>
    </w:p>
    <w:p w:rsidR="001F0B0C" w:rsidRPr="001F0B0C" w:rsidRDefault="001F0B0C" w:rsidP="00D65A1B">
      <w:pPr>
        <w:pStyle w:val="ListParagraph"/>
        <w:numPr>
          <w:ilvl w:val="0"/>
          <w:numId w:val="2"/>
        </w:numPr>
        <w:spacing w:line="480" w:lineRule="auto"/>
        <w:ind w:left="720"/>
        <w:contextualSpacing w:val="0"/>
        <w:jc w:val="both"/>
      </w:pPr>
      <w:r w:rsidRPr="00B60011">
        <w:t xml:space="preserve">Variabel Bebas </w:t>
      </w:r>
      <w:r>
        <w:rPr>
          <w:lang w:val="id-ID"/>
        </w:rPr>
        <w:t>:</w:t>
      </w:r>
      <w:r w:rsidR="009E40EA">
        <w:rPr>
          <w:rFonts w:eastAsia="Times New Roman"/>
          <w:i/>
          <w:lang w:val="id-ID"/>
        </w:rPr>
        <w:t xml:space="preserve"> </w:t>
      </w:r>
    </w:p>
    <w:p w:rsidR="001F0B0C" w:rsidRPr="001F0B0C" w:rsidRDefault="001F0B0C" w:rsidP="001F0B0C">
      <w:pPr>
        <w:pStyle w:val="ListParagraph"/>
        <w:numPr>
          <w:ilvl w:val="1"/>
          <w:numId w:val="2"/>
        </w:numPr>
        <w:spacing w:line="480" w:lineRule="auto"/>
        <w:ind w:left="709"/>
        <w:contextualSpacing w:val="0"/>
        <w:jc w:val="both"/>
      </w:pPr>
      <w:r w:rsidRPr="001F0B0C">
        <w:rPr>
          <w:rFonts w:eastAsia="Times New Roman"/>
          <w:i/>
          <w:color w:val="000000" w:themeColor="text1"/>
          <w:lang w:val="id-ID"/>
        </w:rPr>
        <w:t>Percieved Quality</w:t>
      </w:r>
      <w:r>
        <w:rPr>
          <w:rFonts w:eastAsia="Times New Roman"/>
          <w:i/>
          <w:color w:val="000000" w:themeColor="text1"/>
          <w:lang w:val="id-ID"/>
        </w:rPr>
        <w:t xml:space="preserve"> (X1)</w:t>
      </w:r>
    </w:p>
    <w:p w:rsidR="001F0B0C" w:rsidRDefault="001F0B0C" w:rsidP="001F0B0C">
      <w:pPr>
        <w:pStyle w:val="ListParagraph"/>
        <w:spacing w:line="480" w:lineRule="auto"/>
        <w:ind w:left="709"/>
        <w:contextualSpacing w:val="0"/>
        <w:jc w:val="both"/>
        <w:rPr>
          <w:lang w:val="id-ID"/>
        </w:rPr>
      </w:pPr>
      <w:r w:rsidRPr="001F0B0C">
        <w:rPr>
          <w:rFonts w:eastAsia="Times New Roman"/>
          <w:color w:val="000000" w:themeColor="text1"/>
          <w:lang w:val="id-ID"/>
        </w:rPr>
        <w:t xml:space="preserve">Adalah </w:t>
      </w:r>
      <w:r w:rsidR="00E9441A" w:rsidRPr="005C2E09">
        <w:t>sebuah penilaian global berdasarkan persepsi pelanggan atas apa inti dari kualitas produk dan seberapa baiknya penilaian terhadap merek</w:t>
      </w:r>
      <w:r w:rsidR="00CC5466">
        <w:rPr>
          <w:lang w:val="id-ID"/>
        </w:rPr>
        <w:t>, dengan dimensi sebagai berikut  :</w:t>
      </w:r>
    </w:p>
    <w:p w:rsidR="00CC5466" w:rsidRDefault="00CC5466" w:rsidP="00CC5466">
      <w:pPr>
        <w:pStyle w:val="ListParagraph"/>
        <w:numPr>
          <w:ilvl w:val="0"/>
          <w:numId w:val="37"/>
        </w:numPr>
        <w:spacing w:line="480" w:lineRule="auto"/>
        <w:ind w:left="993" w:hanging="284"/>
        <w:jc w:val="both"/>
      </w:pPr>
      <w:r w:rsidRPr="005C2E09">
        <w:t>Kinerja, melibatkan berbagai karakteristik operasional utama</w:t>
      </w:r>
    </w:p>
    <w:p w:rsidR="00CC5466" w:rsidRDefault="00CC5466" w:rsidP="00CC5466">
      <w:pPr>
        <w:pStyle w:val="ListParagraph"/>
        <w:numPr>
          <w:ilvl w:val="0"/>
          <w:numId w:val="37"/>
        </w:numPr>
        <w:spacing w:line="480" w:lineRule="auto"/>
        <w:ind w:left="993" w:hanging="284"/>
        <w:jc w:val="both"/>
      </w:pPr>
      <w:r w:rsidRPr="005C2E09">
        <w:t>Pelayanan, mencerminkan kemampuan memberikan pelayan kepada produk tersebut</w:t>
      </w:r>
    </w:p>
    <w:p w:rsidR="00CC5466" w:rsidRDefault="00CC5466" w:rsidP="00CC5466">
      <w:pPr>
        <w:pStyle w:val="ListParagraph"/>
        <w:numPr>
          <w:ilvl w:val="0"/>
          <w:numId w:val="37"/>
        </w:numPr>
        <w:spacing w:line="480" w:lineRule="auto"/>
        <w:ind w:left="993" w:hanging="284"/>
        <w:jc w:val="both"/>
      </w:pPr>
      <w:r w:rsidRPr="005C2E09">
        <w:t>Keandalan, konsistensi dari kinerja yang dihasilkan suatu produk dari satu pembelian ke pembelian</w:t>
      </w:r>
      <w:r w:rsidRPr="00CC5466">
        <w:rPr>
          <w:spacing w:val="-20"/>
        </w:rPr>
        <w:t xml:space="preserve"> </w:t>
      </w:r>
      <w:r w:rsidRPr="005C2E09">
        <w:t>berikutnya</w:t>
      </w:r>
    </w:p>
    <w:p w:rsidR="00CC5466" w:rsidRDefault="00CC5466" w:rsidP="00CC5466">
      <w:pPr>
        <w:pStyle w:val="ListParagraph"/>
        <w:numPr>
          <w:ilvl w:val="0"/>
          <w:numId w:val="37"/>
        </w:numPr>
        <w:spacing w:line="480" w:lineRule="auto"/>
        <w:ind w:left="993" w:hanging="284"/>
        <w:jc w:val="both"/>
      </w:pPr>
      <w:r w:rsidRPr="005C2E09">
        <w:t>Karakteristik produk, bagian-bagian tambahan dari produk</w:t>
      </w:r>
    </w:p>
    <w:p w:rsidR="00CC5466" w:rsidRDefault="00CC5466" w:rsidP="00CC5466">
      <w:pPr>
        <w:pStyle w:val="ListParagraph"/>
        <w:numPr>
          <w:ilvl w:val="0"/>
          <w:numId w:val="37"/>
        </w:numPr>
        <w:spacing w:line="480" w:lineRule="auto"/>
        <w:ind w:left="993" w:hanging="284"/>
        <w:jc w:val="both"/>
      </w:pPr>
      <w:r w:rsidRPr="005C2E09">
        <w:t>Kesesuaian dengan spesifikasi, merupakan pandangan mengenai kualitas proses manufaktur (tidak cacat produk) sesuai dengan spesifikasi yang telah teruji</w:t>
      </w:r>
    </w:p>
    <w:p w:rsidR="00CC5466" w:rsidRDefault="00CC5466" w:rsidP="00CC5466">
      <w:pPr>
        <w:pStyle w:val="ListParagraph"/>
        <w:numPr>
          <w:ilvl w:val="0"/>
          <w:numId w:val="37"/>
        </w:numPr>
        <w:spacing w:line="480" w:lineRule="auto"/>
        <w:ind w:left="993" w:hanging="284"/>
        <w:jc w:val="both"/>
      </w:pPr>
      <w:r w:rsidRPr="005C2E09">
        <w:t>Hasil, mengarah kepada kualitas yang dirasakan melibatkan enam dimensi sebelumnya</w:t>
      </w:r>
    </w:p>
    <w:p w:rsidR="008A3EBC" w:rsidRPr="00B60011" w:rsidRDefault="00727AE0" w:rsidP="001F0B0C">
      <w:pPr>
        <w:pStyle w:val="ListParagraph"/>
        <w:numPr>
          <w:ilvl w:val="1"/>
          <w:numId w:val="2"/>
        </w:numPr>
        <w:spacing w:line="480" w:lineRule="auto"/>
        <w:ind w:left="709"/>
        <w:contextualSpacing w:val="0"/>
        <w:jc w:val="both"/>
      </w:pPr>
      <w:r w:rsidRPr="00452C41">
        <w:rPr>
          <w:rFonts w:eastAsia="Times New Roman"/>
          <w:i/>
        </w:rPr>
        <w:t>Brand Trust</w:t>
      </w:r>
      <w:r w:rsidR="00BF425E" w:rsidRPr="00B60011">
        <w:t xml:space="preserve"> </w:t>
      </w:r>
      <w:r w:rsidR="008A3EBC" w:rsidRPr="00B60011">
        <w:t>(</w:t>
      </w:r>
      <w:r w:rsidR="001F0B0C">
        <w:rPr>
          <w:lang w:val="id-ID"/>
        </w:rPr>
        <w:t>X2</w:t>
      </w:r>
      <w:r w:rsidR="008A3EBC" w:rsidRPr="00B60011">
        <w:t>)</w:t>
      </w:r>
    </w:p>
    <w:p w:rsidR="006B1967" w:rsidRDefault="00727AE0" w:rsidP="0084372F">
      <w:pPr>
        <w:pStyle w:val="ListParagraph"/>
        <w:tabs>
          <w:tab w:val="left" w:pos="709"/>
          <w:tab w:val="left" w:pos="3060"/>
        </w:tabs>
        <w:spacing w:line="480" w:lineRule="auto"/>
        <w:ind w:left="709"/>
        <w:contextualSpacing w:val="0"/>
        <w:jc w:val="both"/>
        <w:rPr>
          <w:color w:val="000000" w:themeColor="text1"/>
          <w:lang w:val="id-ID"/>
        </w:rPr>
      </w:pPr>
      <w:r>
        <w:rPr>
          <w:lang w:val="id-ID"/>
        </w:rPr>
        <w:t xml:space="preserve">Adalaha </w:t>
      </w:r>
      <w:r>
        <w:t>perilaku konsumen pada suatu merek yang diharapkannya dapat diandalkan, dapat bertanggung jawab dan dapat memberikan hasil yang positif</w:t>
      </w:r>
      <w:r w:rsidR="001E5344">
        <w:rPr>
          <w:color w:val="000000" w:themeColor="text1"/>
          <w:lang w:val="id-ID"/>
        </w:rPr>
        <w:t xml:space="preserve">, dengan </w:t>
      </w:r>
      <w:r w:rsidR="00CC5466">
        <w:rPr>
          <w:color w:val="000000" w:themeColor="text1"/>
          <w:lang w:val="id-ID"/>
        </w:rPr>
        <w:t>dimensi</w:t>
      </w:r>
      <w:r w:rsidR="001E5344">
        <w:rPr>
          <w:color w:val="000000" w:themeColor="text1"/>
          <w:lang w:val="id-ID"/>
        </w:rPr>
        <w:t xml:space="preserve"> sebagai berikut :</w:t>
      </w:r>
    </w:p>
    <w:p w:rsidR="00727AE0" w:rsidRDefault="00727AE0" w:rsidP="0084372F">
      <w:pPr>
        <w:pStyle w:val="ListParagraph"/>
        <w:numPr>
          <w:ilvl w:val="0"/>
          <w:numId w:val="9"/>
        </w:numPr>
        <w:spacing w:line="480" w:lineRule="auto"/>
        <w:ind w:left="1134"/>
        <w:jc w:val="both"/>
      </w:pPr>
      <w:r w:rsidRPr="00727AE0">
        <w:rPr>
          <w:i/>
        </w:rPr>
        <w:lastRenderedPageBreak/>
        <w:t>Brand characteristic</w:t>
      </w:r>
      <w:r w:rsidR="0091185C">
        <w:rPr>
          <w:i/>
          <w:lang w:val="id-ID"/>
        </w:rPr>
        <w:t xml:space="preserve">, </w:t>
      </w:r>
      <w:r w:rsidR="0091185C">
        <w:t>dapat diramalkan, mempunyai reputasi, dan kompeten</w:t>
      </w:r>
    </w:p>
    <w:p w:rsidR="00727AE0" w:rsidRDefault="00727AE0" w:rsidP="0084372F">
      <w:pPr>
        <w:pStyle w:val="ListParagraph"/>
        <w:numPr>
          <w:ilvl w:val="0"/>
          <w:numId w:val="9"/>
        </w:numPr>
        <w:spacing w:line="480" w:lineRule="auto"/>
        <w:ind w:left="1134"/>
        <w:jc w:val="both"/>
      </w:pPr>
      <w:r w:rsidRPr="00727AE0">
        <w:rPr>
          <w:i/>
        </w:rPr>
        <w:t>Company characteristic</w:t>
      </w:r>
      <w:r w:rsidR="0091185C">
        <w:rPr>
          <w:i/>
          <w:lang w:val="id-ID"/>
        </w:rPr>
        <w:t xml:space="preserve">, </w:t>
      </w:r>
      <w:r w:rsidR="0091185C">
        <w:t>reputasi suatu perusahaan, motivasi perusahaan yang diinginkan, serta integritas suatu</w:t>
      </w:r>
      <w:r w:rsidR="0091185C">
        <w:rPr>
          <w:spacing w:val="-14"/>
        </w:rPr>
        <w:t xml:space="preserve"> </w:t>
      </w:r>
      <w:r w:rsidR="0091185C">
        <w:t>perusahaan</w:t>
      </w:r>
    </w:p>
    <w:p w:rsidR="00727AE0" w:rsidRPr="00727AE0" w:rsidRDefault="00727AE0" w:rsidP="0084372F">
      <w:pPr>
        <w:pStyle w:val="ListParagraph"/>
        <w:numPr>
          <w:ilvl w:val="0"/>
          <w:numId w:val="9"/>
        </w:numPr>
        <w:spacing w:line="480" w:lineRule="auto"/>
        <w:ind w:left="1134"/>
        <w:jc w:val="both"/>
      </w:pPr>
      <w:r w:rsidRPr="00727AE0">
        <w:rPr>
          <w:i/>
        </w:rPr>
        <w:t>Consumer-Brand characteristic</w:t>
      </w:r>
      <w:r w:rsidR="0091185C">
        <w:rPr>
          <w:i/>
          <w:lang w:val="id-ID"/>
        </w:rPr>
        <w:t xml:space="preserve">, </w:t>
      </w:r>
      <w:r w:rsidR="0091185C">
        <w:t>kemiripan antara konsep emosional konsumen dan  kepribadian merek, kesukaan terhadap merek, serta pengalaman terhadap merek</w:t>
      </w:r>
    </w:p>
    <w:p w:rsidR="008A3EBC" w:rsidRPr="004724B7" w:rsidRDefault="00896E0D" w:rsidP="00D65A1B">
      <w:pPr>
        <w:pStyle w:val="ListParagraph"/>
        <w:numPr>
          <w:ilvl w:val="0"/>
          <w:numId w:val="2"/>
        </w:numPr>
        <w:spacing w:line="480" w:lineRule="auto"/>
        <w:ind w:left="720"/>
        <w:contextualSpacing w:val="0"/>
        <w:jc w:val="both"/>
      </w:pPr>
      <w:r>
        <w:t>Variabel terikat (Y)</w:t>
      </w:r>
      <w:r>
        <w:rPr>
          <w:lang w:val="id-ID"/>
        </w:rPr>
        <w:t xml:space="preserve"> </w:t>
      </w:r>
      <w:r w:rsidR="008A3EBC" w:rsidRPr="004724B7">
        <w:t xml:space="preserve">:  </w:t>
      </w:r>
      <w:r w:rsidR="0005638F">
        <w:rPr>
          <w:lang w:val="id-ID"/>
        </w:rPr>
        <w:t>Keputusan pembelian</w:t>
      </w:r>
      <w:r w:rsidR="00BF425E" w:rsidRPr="004724B7">
        <w:rPr>
          <w:lang w:val="id-ID"/>
        </w:rPr>
        <w:t xml:space="preserve"> </w:t>
      </w:r>
      <w:r w:rsidR="008A3EBC" w:rsidRPr="004724B7">
        <w:t>(Y)</w:t>
      </w:r>
    </w:p>
    <w:p w:rsidR="00AA7B83" w:rsidRPr="00453DCF" w:rsidRDefault="00AA7B83" w:rsidP="00AA7B83">
      <w:pPr>
        <w:pStyle w:val="ListParagraph"/>
        <w:spacing w:line="480" w:lineRule="auto"/>
        <w:ind w:left="426" w:firstLine="426"/>
        <w:jc w:val="both"/>
        <w:rPr>
          <w:color w:val="000000" w:themeColor="text1"/>
        </w:rPr>
      </w:pPr>
      <w:r w:rsidRPr="00453DCF">
        <w:rPr>
          <w:color w:val="000000" w:themeColor="text1"/>
          <w:lang w:eastAsia="id-ID"/>
        </w:rPr>
        <w:t xml:space="preserve">Keputusan </w:t>
      </w:r>
      <w:r>
        <w:rPr>
          <w:color w:val="000000" w:themeColor="text1"/>
          <w:lang w:eastAsia="id-ID"/>
        </w:rPr>
        <w:t xml:space="preserve">konsumen </w:t>
      </w:r>
      <w:r w:rsidRPr="00453DCF">
        <w:rPr>
          <w:color w:val="000000" w:themeColor="text1"/>
          <w:lang w:eastAsia="id-ID"/>
        </w:rPr>
        <w:t xml:space="preserve">untuk membeli </w:t>
      </w:r>
      <w:r>
        <w:rPr>
          <w:color w:val="000000" w:themeColor="text1"/>
          <w:lang w:eastAsia="id-ID"/>
        </w:rPr>
        <w:t>produk dari berbagai produk yang sejenis</w:t>
      </w:r>
      <w:r w:rsidRPr="0031736D">
        <w:rPr>
          <w:color w:val="000000" w:themeColor="text1"/>
        </w:rPr>
        <w:t>.</w:t>
      </w:r>
      <w:r w:rsidRPr="00453DCF">
        <w:rPr>
          <w:color w:val="000000" w:themeColor="text1"/>
        </w:rPr>
        <w:t xml:space="preserve"> </w:t>
      </w:r>
      <w:r w:rsidRPr="006162A2">
        <w:rPr>
          <w:iCs/>
          <w:color w:val="000000" w:themeColor="text1"/>
          <w:lang w:eastAsia="id-ID"/>
        </w:rPr>
        <w:t>Keputusan Pembelian</w:t>
      </w:r>
      <w:r w:rsidRPr="00453DCF">
        <w:rPr>
          <w:color w:val="000000" w:themeColor="text1"/>
        </w:rPr>
        <w:t xml:space="preserve"> dalam hal ini dapat diukur dengan indikator sebagai berikut </w:t>
      </w:r>
      <w:r w:rsidRPr="0031736D">
        <w:rPr>
          <w:color w:val="000000" w:themeColor="text1"/>
          <w:lang w:eastAsia="id-ID"/>
        </w:rPr>
        <w:t>(</w:t>
      </w:r>
      <w:r>
        <w:t xml:space="preserve">Kotler dan Armstrong, </w:t>
      </w:r>
      <w:r w:rsidRPr="0031736D">
        <w:t>2008)</w:t>
      </w:r>
      <w:r w:rsidRPr="00453DCF">
        <w:rPr>
          <w:color w:val="000000" w:themeColor="text1"/>
        </w:rPr>
        <w:t>:</w:t>
      </w:r>
    </w:p>
    <w:p w:rsidR="00AA7B83" w:rsidRPr="009C2855" w:rsidRDefault="00AA7B83" w:rsidP="00AA7B83">
      <w:pPr>
        <w:pStyle w:val="BodyTextIndent2"/>
        <w:numPr>
          <w:ilvl w:val="0"/>
          <w:numId w:val="42"/>
        </w:numPr>
        <w:spacing w:line="480" w:lineRule="auto"/>
      </w:pPr>
      <w:r w:rsidRPr="009C2855">
        <w:t>Pengenalan Masalah</w:t>
      </w:r>
      <w:r w:rsidRPr="009C2855">
        <w:rPr>
          <w:lang w:val="id-ID"/>
        </w:rPr>
        <w:t>,</w:t>
      </w:r>
      <w:r w:rsidRPr="009C2855">
        <w:t xml:space="preserve"> konsumen mengenali sebuah kebutuhan</w:t>
      </w:r>
      <w:r>
        <w:rPr>
          <w:lang w:val="id-ID"/>
        </w:rPr>
        <w:t xml:space="preserve"> </w:t>
      </w:r>
    </w:p>
    <w:p w:rsidR="00AA7B83" w:rsidRPr="009C2855" w:rsidRDefault="00AA7B83" w:rsidP="00AA7B83">
      <w:pPr>
        <w:pStyle w:val="BodyTextIndent2"/>
        <w:numPr>
          <w:ilvl w:val="0"/>
          <w:numId w:val="42"/>
        </w:numPr>
        <w:spacing w:line="480" w:lineRule="auto"/>
      </w:pPr>
      <w:r w:rsidRPr="009C2855">
        <w:t>Pencarian Informasi</w:t>
      </w:r>
      <w:r w:rsidRPr="009C2855">
        <w:rPr>
          <w:lang w:val="id-ID"/>
        </w:rPr>
        <w:t xml:space="preserve">, </w:t>
      </w:r>
      <w:r w:rsidRPr="009C2855">
        <w:t>mencari informasi- informasi yang lebih banyak</w:t>
      </w:r>
    </w:p>
    <w:p w:rsidR="00AA7B83" w:rsidRPr="009C2855" w:rsidRDefault="00AA7B83" w:rsidP="00AA7B83">
      <w:pPr>
        <w:pStyle w:val="BodyTextIndent2"/>
        <w:numPr>
          <w:ilvl w:val="0"/>
          <w:numId w:val="42"/>
        </w:numPr>
        <w:spacing w:line="480" w:lineRule="auto"/>
      </w:pPr>
      <w:r w:rsidRPr="009C2855">
        <w:t>Evaluasi Alternatif atau Pilihan</w:t>
      </w:r>
      <w:r w:rsidRPr="009C2855">
        <w:rPr>
          <w:lang w:val="id-ID"/>
        </w:rPr>
        <w:t>,</w:t>
      </w:r>
      <w:r w:rsidRPr="009C2855">
        <w:t xml:space="preserve"> melakukan evaluasi alternatif terhadap beberapa merek</w:t>
      </w:r>
    </w:p>
    <w:p w:rsidR="00AA7B83" w:rsidRPr="009C2855" w:rsidRDefault="00AA7B83" w:rsidP="00AA7B83">
      <w:pPr>
        <w:pStyle w:val="BodyTextIndent2"/>
        <w:numPr>
          <w:ilvl w:val="0"/>
          <w:numId w:val="42"/>
        </w:numPr>
        <w:spacing w:line="480" w:lineRule="auto"/>
      </w:pPr>
      <w:r w:rsidRPr="009C2855">
        <w:t>Keputusan Pembelian</w:t>
      </w:r>
      <w:r w:rsidRPr="009C2855">
        <w:rPr>
          <w:lang w:val="id-ID"/>
        </w:rPr>
        <w:t xml:space="preserve">, </w:t>
      </w:r>
      <w:r w:rsidRPr="009C2855">
        <w:t>mengembangkan sebuah keyakinan atas merek dan tentang posisi tiap mere</w:t>
      </w:r>
      <w:r w:rsidRPr="009C2855">
        <w:rPr>
          <w:lang w:val="id-ID"/>
        </w:rPr>
        <w:t>k</w:t>
      </w:r>
    </w:p>
    <w:p w:rsidR="00664DD9" w:rsidRPr="00D1276F" w:rsidRDefault="00664DD9" w:rsidP="00796516">
      <w:pPr>
        <w:pStyle w:val="BodyTextIndent2"/>
        <w:spacing w:line="480" w:lineRule="auto"/>
        <w:ind w:left="720"/>
        <w:jc w:val="left"/>
        <w:rPr>
          <w:lang w:val="id-ID"/>
        </w:rPr>
      </w:pPr>
    </w:p>
    <w:p w:rsidR="00807667" w:rsidRDefault="00807667" w:rsidP="004724B7">
      <w:pPr>
        <w:pStyle w:val="BodyTextIndent2"/>
        <w:spacing w:line="360" w:lineRule="auto"/>
        <w:ind w:left="709" w:hanging="709"/>
        <w:jc w:val="center"/>
        <w:rPr>
          <w:b/>
          <w:lang w:val="id-ID"/>
        </w:rPr>
      </w:pPr>
    </w:p>
    <w:p w:rsidR="00807667" w:rsidRDefault="00807667" w:rsidP="004724B7">
      <w:pPr>
        <w:pStyle w:val="BodyTextIndent2"/>
        <w:spacing w:line="360" w:lineRule="auto"/>
        <w:ind w:left="709" w:hanging="709"/>
        <w:jc w:val="center"/>
        <w:rPr>
          <w:b/>
          <w:lang w:val="id-ID"/>
        </w:rPr>
      </w:pPr>
    </w:p>
    <w:p w:rsidR="00AA7B83" w:rsidRDefault="00AA7B83" w:rsidP="004724B7">
      <w:pPr>
        <w:pStyle w:val="BodyTextIndent2"/>
        <w:spacing w:line="360" w:lineRule="auto"/>
        <w:ind w:left="709" w:hanging="709"/>
        <w:jc w:val="center"/>
        <w:rPr>
          <w:b/>
          <w:lang w:val="id-ID"/>
        </w:rPr>
      </w:pPr>
    </w:p>
    <w:p w:rsidR="00AA7B83" w:rsidRDefault="00AA7B83" w:rsidP="004724B7">
      <w:pPr>
        <w:pStyle w:val="BodyTextIndent2"/>
        <w:spacing w:line="360" w:lineRule="auto"/>
        <w:ind w:left="709" w:hanging="709"/>
        <w:jc w:val="center"/>
        <w:rPr>
          <w:b/>
          <w:lang w:val="id-ID"/>
        </w:rPr>
      </w:pPr>
    </w:p>
    <w:p w:rsidR="00AA7B83" w:rsidRDefault="00AA7B83" w:rsidP="004724B7">
      <w:pPr>
        <w:pStyle w:val="BodyTextIndent2"/>
        <w:spacing w:line="360" w:lineRule="auto"/>
        <w:ind w:left="709" w:hanging="709"/>
        <w:jc w:val="center"/>
        <w:rPr>
          <w:b/>
          <w:lang w:val="id-ID"/>
        </w:rPr>
      </w:pPr>
    </w:p>
    <w:p w:rsidR="00AA7B83" w:rsidRDefault="00AA7B83" w:rsidP="004724B7">
      <w:pPr>
        <w:pStyle w:val="BodyTextIndent2"/>
        <w:spacing w:line="360" w:lineRule="auto"/>
        <w:ind w:left="709" w:hanging="709"/>
        <w:jc w:val="center"/>
        <w:rPr>
          <w:b/>
          <w:lang w:val="id-ID"/>
        </w:rPr>
      </w:pPr>
    </w:p>
    <w:p w:rsidR="00796516" w:rsidRDefault="00796516" w:rsidP="004724B7">
      <w:pPr>
        <w:pStyle w:val="BodyTextIndent2"/>
        <w:spacing w:line="360" w:lineRule="auto"/>
        <w:ind w:left="709" w:hanging="709"/>
        <w:jc w:val="center"/>
        <w:rPr>
          <w:b/>
          <w:lang w:val="id-ID"/>
        </w:rPr>
      </w:pPr>
    </w:p>
    <w:p w:rsidR="008A3EBC" w:rsidRDefault="008A3EBC" w:rsidP="008A3EBC">
      <w:pPr>
        <w:pStyle w:val="BodyTextIndent2"/>
        <w:spacing w:line="360" w:lineRule="auto"/>
        <w:ind w:left="709" w:hanging="709"/>
        <w:jc w:val="center"/>
        <w:rPr>
          <w:b/>
          <w:lang w:val="id-ID"/>
        </w:rPr>
      </w:pPr>
      <w:r w:rsidRPr="00B60011">
        <w:rPr>
          <w:b/>
        </w:rPr>
        <w:lastRenderedPageBreak/>
        <w:t>Tabel 3.1</w:t>
      </w:r>
      <w:r w:rsidR="00AB669E">
        <w:rPr>
          <w:b/>
        </w:rPr>
        <w:t xml:space="preserve"> </w:t>
      </w:r>
      <w:r w:rsidRPr="00B60011">
        <w:rPr>
          <w:b/>
        </w:rPr>
        <w:t xml:space="preserve">Operasionalisasi </w:t>
      </w:r>
      <w:r w:rsidR="00AB669E">
        <w:rPr>
          <w:b/>
        </w:rPr>
        <w:t>variabel</w:t>
      </w:r>
    </w:p>
    <w:p w:rsidR="00F8703F" w:rsidRPr="00F8703F" w:rsidRDefault="00F8703F" w:rsidP="008A3EBC">
      <w:pPr>
        <w:pStyle w:val="BodyTextIndent2"/>
        <w:spacing w:line="360" w:lineRule="auto"/>
        <w:ind w:left="709" w:hanging="709"/>
        <w:jc w:val="center"/>
        <w:rPr>
          <w:b/>
          <w:lang w:val="id-ID"/>
        </w:rPr>
      </w:pPr>
    </w:p>
    <w:tbl>
      <w:tblPr>
        <w:tblW w:w="9256" w:type="dxa"/>
        <w:tblInd w:w="-318" w:type="dxa"/>
        <w:tblLook w:val="04A0" w:firstRow="1" w:lastRow="0" w:firstColumn="1" w:lastColumn="0" w:noHBand="0" w:noVBand="1"/>
      </w:tblPr>
      <w:tblGrid>
        <w:gridCol w:w="1419"/>
        <w:gridCol w:w="2549"/>
        <w:gridCol w:w="5288"/>
      </w:tblGrid>
      <w:tr w:rsidR="00365F51" w:rsidRPr="00365F51" w:rsidTr="00F8703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365F51" w:rsidRPr="00365F51" w:rsidRDefault="00365F51" w:rsidP="00365F51">
            <w:pPr>
              <w:jc w:val="center"/>
              <w:rPr>
                <w:rFonts w:eastAsia="Times New Roman"/>
                <w:b/>
                <w:bCs/>
                <w:color w:val="000000"/>
                <w:lang w:val="id-ID" w:eastAsia="id-ID"/>
              </w:rPr>
            </w:pPr>
            <w:r w:rsidRPr="00365F51">
              <w:rPr>
                <w:rFonts w:eastAsia="Times New Roman"/>
                <w:b/>
                <w:bCs/>
                <w:color w:val="000000"/>
                <w:lang w:eastAsia="id-ID"/>
              </w:rPr>
              <w:t>Variabel</w:t>
            </w:r>
          </w:p>
        </w:tc>
        <w:tc>
          <w:tcPr>
            <w:tcW w:w="2549" w:type="dxa"/>
            <w:tcBorders>
              <w:top w:val="single" w:sz="4" w:space="0" w:color="auto"/>
              <w:left w:val="nil"/>
              <w:bottom w:val="single" w:sz="4" w:space="0" w:color="auto"/>
              <w:right w:val="single" w:sz="4" w:space="0" w:color="auto"/>
            </w:tcBorders>
            <w:shd w:val="clear" w:color="auto" w:fill="auto"/>
            <w:hideMark/>
          </w:tcPr>
          <w:p w:rsidR="00365F51" w:rsidRPr="00365F51" w:rsidRDefault="00BF49ED" w:rsidP="00365F51">
            <w:pPr>
              <w:jc w:val="center"/>
              <w:rPr>
                <w:rFonts w:eastAsia="Times New Roman"/>
                <w:b/>
                <w:bCs/>
                <w:color w:val="000000"/>
                <w:lang w:val="id-ID" w:eastAsia="id-ID"/>
              </w:rPr>
            </w:pPr>
            <w:r>
              <w:rPr>
                <w:rFonts w:eastAsia="Times New Roman"/>
                <w:b/>
                <w:bCs/>
                <w:color w:val="000000"/>
                <w:lang w:val="id-ID" w:eastAsia="id-ID"/>
              </w:rPr>
              <w:t>Indikator</w:t>
            </w:r>
          </w:p>
        </w:tc>
        <w:tc>
          <w:tcPr>
            <w:tcW w:w="5288" w:type="dxa"/>
            <w:tcBorders>
              <w:top w:val="single" w:sz="4" w:space="0" w:color="auto"/>
              <w:left w:val="nil"/>
              <w:bottom w:val="single" w:sz="4" w:space="0" w:color="auto"/>
              <w:right w:val="single" w:sz="4" w:space="0" w:color="auto"/>
            </w:tcBorders>
            <w:shd w:val="clear" w:color="auto" w:fill="auto"/>
            <w:hideMark/>
          </w:tcPr>
          <w:p w:rsidR="00365F51" w:rsidRPr="00BF49ED" w:rsidRDefault="00BF49ED" w:rsidP="00365F51">
            <w:pPr>
              <w:jc w:val="center"/>
              <w:rPr>
                <w:rFonts w:eastAsia="Times New Roman"/>
                <w:b/>
                <w:bCs/>
                <w:color w:val="000000"/>
                <w:lang w:val="id-ID" w:eastAsia="id-ID"/>
              </w:rPr>
            </w:pPr>
            <w:r>
              <w:rPr>
                <w:rFonts w:eastAsia="Times New Roman"/>
                <w:b/>
                <w:bCs/>
                <w:color w:val="000000"/>
                <w:lang w:val="id-ID" w:eastAsia="id-ID"/>
              </w:rPr>
              <w:t>Butir Pernyataan</w:t>
            </w:r>
          </w:p>
        </w:tc>
      </w:tr>
      <w:tr w:rsidR="00F8703F" w:rsidRPr="00365F51" w:rsidTr="00F8703F">
        <w:trPr>
          <w:trHeight w:val="315"/>
        </w:trPr>
        <w:tc>
          <w:tcPr>
            <w:tcW w:w="1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703F" w:rsidRPr="00365F51" w:rsidRDefault="00F8703F" w:rsidP="00365F51">
            <w:pPr>
              <w:jc w:val="center"/>
              <w:rPr>
                <w:rFonts w:eastAsia="Times New Roman"/>
                <w:i/>
                <w:iCs/>
                <w:color w:val="000000"/>
                <w:lang w:val="id-ID" w:eastAsia="id-ID"/>
              </w:rPr>
            </w:pPr>
            <w:r w:rsidRPr="001F0B0C">
              <w:rPr>
                <w:rFonts w:eastAsia="Times New Roman"/>
                <w:i/>
                <w:color w:val="000000" w:themeColor="text1"/>
                <w:lang w:val="id-ID"/>
              </w:rPr>
              <w:t>Percieved Quality</w:t>
            </w:r>
            <w:r>
              <w:rPr>
                <w:rFonts w:eastAsia="Times New Roman"/>
                <w:i/>
                <w:color w:val="000000" w:themeColor="text1"/>
                <w:lang w:val="id-ID"/>
              </w:rPr>
              <w:t xml:space="preserve"> (X1)</w:t>
            </w:r>
          </w:p>
        </w:tc>
        <w:tc>
          <w:tcPr>
            <w:tcW w:w="2549" w:type="dxa"/>
            <w:tcBorders>
              <w:top w:val="nil"/>
              <w:left w:val="single" w:sz="4" w:space="0" w:color="auto"/>
              <w:bottom w:val="single" w:sz="4" w:space="0" w:color="auto"/>
              <w:right w:val="single" w:sz="4" w:space="0" w:color="auto"/>
            </w:tcBorders>
            <w:shd w:val="clear" w:color="auto" w:fill="auto"/>
            <w:noWrap/>
            <w:hideMark/>
          </w:tcPr>
          <w:p w:rsidR="00F8703F" w:rsidRPr="0013423E" w:rsidRDefault="00F8703F" w:rsidP="00F8703F">
            <w:pPr>
              <w:pStyle w:val="ListParagraph"/>
              <w:numPr>
                <w:ilvl w:val="0"/>
                <w:numId w:val="39"/>
              </w:numPr>
              <w:ind w:left="317" w:hanging="218"/>
            </w:pPr>
            <w:r w:rsidRPr="0013423E">
              <w:t>Kinerja</w:t>
            </w:r>
          </w:p>
        </w:tc>
        <w:tc>
          <w:tcPr>
            <w:tcW w:w="5288" w:type="dxa"/>
            <w:tcBorders>
              <w:top w:val="nil"/>
              <w:left w:val="nil"/>
              <w:bottom w:val="single" w:sz="4" w:space="0" w:color="auto"/>
              <w:right w:val="single" w:sz="4" w:space="0" w:color="auto"/>
            </w:tcBorders>
            <w:shd w:val="clear" w:color="auto" w:fill="auto"/>
            <w:noWrap/>
            <w:vAlign w:val="bottom"/>
          </w:tcPr>
          <w:p w:rsidR="00F8703F" w:rsidRPr="00365F51" w:rsidRDefault="00A673A5" w:rsidP="00EB5262">
            <w:pPr>
              <w:pStyle w:val="ListParagraph"/>
              <w:numPr>
                <w:ilvl w:val="0"/>
                <w:numId w:val="26"/>
              </w:numPr>
              <w:ind w:left="463" w:hanging="425"/>
              <w:rPr>
                <w:rFonts w:eastAsia="Times New Roman"/>
                <w:color w:val="000000"/>
                <w:lang w:val="id-ID" w:eastAsia="id-ID"/>
              </w:rPr>
            </w:pPr>
            <w:r>
              <w:rPr>
                <w:color w:val="000000"/>
                <w:spacing w:val="-2"/>
              </w:rPr>
              <w:t>Proses pengiriman JNE yang tepat waktu</w:t>
            </w:r>
          </w:p>
        </w:tc>
      </w:tr>
      <w:tr w:rsidR="00F8703F" w:rsidRPr="00365F51" w:rsidTr="00F8703F">
        <w:trPr>
          <w:trHeight w:val="315"/>
        </w:trPr>
        <w:tc>
          <w:tcPr>
            <w:tcW w:w="1419" w:type="dxa"/>
            <w:vMerge/>
            <w:tcBorders>
              <w:top w:val="nil"/>
              <w:left w:val="single" w:sz="4" w:space="0" w:color="auto"/>
              <w:bottom w:val="single" w:sz="4" w:space="0" w:color="auto"/>
              <w:right w:val="single" w:sz="4" w:space="0" w:color="auto"/>
            </w:tcBorders>
            <w:vAlign w:val="center"/>
            <w:hideMark/>
          </w:tcPr>
          <w:p w:rsidR="00F8703F" w:rsidRPr="00365F51" w:rsidRDefault="00F8703F" w:rsidP="00365F51">
            <w:pPr>
              <w:rPr>
                <w:rFonts w:eastAsia="Times New Roman"/>
                <w:i/>
                <w:iCs/>
                <w:color w:val="000000"/>
                <w:lang w:val="id-ID" w:eastAsia="id-ID"/>
              </w:rPr>
            </w:pPr>
          </w:p>
        </w:tc>
        <w:tc>
          <w:tcPr>
            <w:tcW w:w="2549" w:type="dxa"/>
            <w:tcBorders>
              <w:top w:val="nil"/>
              <w:left w:val="single" w:sz="4" w:space="0" w:color="auto"/>
              <w:bottom w:val="single" w:sz="4" w:space="0" w:color="auto"/>
              <w:right w:val="single" w:sz="4" w:space="0" w:color="auto"/>
            </w:tcBorders>
            <w:shd w:val="clear" w:color="auto" w:fill="auto"/>
            <w:noWrap/>
            <w:hideMark/>
          </w:tcPr>
          <w:p w:rsidR="00F8703F" w:rsidRPr="0013423E" w:rsidRDefault="00F8703F" w:rsidP="00F8703F">
            <w:pPr>
              <w:pStyle w:val="ListParagraph"/>
              <w:numPr>
                <w:ilvl w:val="0"/>
                <w:numId w:val="39"/>
              </w:numPr>
              <w:ind w:left="317" w:hanging="218"/>
            </w:pPr>
            <w:r w:rsidRPr="0013423E">
              <w:t>Pelayanan</w:t>
            </w:r>
          </w:p>
        </w:tc>
        <w:tc>
          <w:tcPr>
            <w:tcW w:w="5288" w:type="dxa"/>
            <w:tcBorders>
              <w:top w:val="nil"/>
              <w:left w:val="nil"/>
              <w:bottom w:val="single" w:sz="4" w:space="0" w:color="auto"/>
              <w:right w:val="single" w:sz="4" w:space="0" w:color="auto"/>
            </w:tcBorders>
            <w:shd w:val="clear" w:color="auto" w:fill="auto"/>
            <w:noWrap/>
            <w:vAlign w:val="bottom"/>
          </w:tcPr>
          <w:p w:rsidR="00F8703F" w:rsidRPr="00365F51" w:rsidRDefault="00981C6E" w:rsidP="00365F51">
            <w:pPr>
              <w:pStyle w:val="ListParagraph"/>
              <w:numPr>
                <w:ilvl w:val="0"/>
                <w:numId w:val="26"/>
              </w:numPr>
              <w:ind w:left="463" w:hanging="425"/>
              <w:rPr>
                <w:rFonts w:eastAsia="Times New Roman"/>
                <w:color w:val="000000"/>
                <w:lang w:eastAsia="id-ID"/>
              </w:rPr>
            </w:pPr>
            <w:r w:rsidRPr="005C2E09">
              <w:t>kemampuan memberikan pelayan</w:t>
            </w:r>
            <w:r w:rsidR="0042697A">
              <w:t>an</w:t>
            </w:r>
            <w:r w:rsidR="00A673A5">
              <w:t xml:space="preserve"> yang baik </w:t>
            </w:r>
          </w:p>
        </w:tc>
      </w:tr>
      <w:tr w:rsidR="00F8703F" w:rsidRPr="00365F51" w:rsidTr="00F8703F">
        <w:trPr>
          <w:trHeight w:val="315"/>
        </w:trPr>
        <w:tc>
          <w:tcPr>
            <w:tcW w:w="1419" w:type="dxa"/>
            <w:vMerge/>
            <w:tcBorders>
              <w:top w:val="nil"/>
              <w:left w:val="single" w:sz="4" w:space="0" w:color="auto"/>
              <w:bottom w:val="single" w:sz="4" w:space="0" w:color="auto"/>
              <w:right w:val="single" w:sz="4" w:space="0" w:color="auto"/>
            </w:tcBorders>
            <w:vAlign w:val="center"/>
          </w:tcPr>
          <w:p w:rsidR="00F8703F" w:rsidRPr="00365F51" w:rsidRDefault="00F8703F" w:rsidP="00365F51">
            <w:pPr>
              <w:rPr>
                <w:rFonts w:eastAsia="Times New Roman"/>
                <w:i/>
                <w:iCs/>
                <w:color w:val="000000"/>
                <w:lang w:val="id-ID" w:eastAsia="id-ID"/>
              </w:rPr>
            </w:pPr>
          </w:p>
        </w:tc>
        <w:tc>
          <w:tcPr>
            <w:tcW w:w="2549" w:type="dxa"/>
            <w:tcBorders>
              <w:top w:val="nil"/>
              <w:left w:val="single" w:sz="4" w:space="0" w:color="auto"/>
              <w:bottom w:val="single" w:sz="4" w:space="0" w:color="auto"/>
              <w:right w:val="single" w:sz="4" w:space="0" w:color="auto"/>
            </w:tcBorders>
            <w:shd w:val="clear" w:color="auto" w:fill="auto"/>
            <w:noWrap/>
          </w:tcPr>
          <w:p w:rsidR="00F8703F" w:rsidRPr="0013423E" w:rsidRDefault="00F8703F" w:rsidP="00F8703F">
            <w:pPr>
              <w:pStyle w:val="ListParagraph"/>
              <w:numPr>
                <w:ilvl w:val="0"/>
                <w:numId w:val="39"/>
              </w:numPr>
              <w:ind w:left="317" w:hanging="218"/>
            </w:pPr>
            <w:r w:rsidRPr="0013423E">
              <w:t>Keandalan</w:t>
            </w:r>
          </w:p>
        </w:tc>
        <w:tc>
          <w:tcPr>
            <w:tcW w:w="5288" w:type="dxa"/>
            <w:tcBorders>
              <w:top w:val="nil"/>
              <w:left w:val="nil"/>
              <w:bottom w:val="single" w:sz="4" w:space="0" w:color="auto"/>
              <w:right w:val="single" w:sz="4" w:space="0" w:color="auto"/>
            </w:tcBorders>
            <w:shd w:val="clear" w:color="auto" w:fill="auto"/>
            <w:noWrap/>
            <w:vAlign w:val="bottom"/>
          </w:tcPr>
          <w:p w:rsidR="00F8703F" w:rsidRPr="00365F51" w:rsidRDefault="00981C6E" w:rsidP="00365F51">
            <w:pPr>
              <w:pStyle w:val="ListParagraph"/>
              <w:numPr>
                <w:ilvl w:val="0"/>
                <w:numId w:val="26"/>
              </w:numPr>
              <w:ind w:left="463" w:hanging="425"/>
              <w:rPr>
                <w:rFonts w:eastAsia="Times New Roman"/>
                <w:color w:val="000000"/>
                <w:lang w:eastAsia="id-ID"/>
              </w:rPr>
            </w:pPr>
            <w:r w:rsidRPr="005C2E09">
              <w:t>konsistensi dari kinerja yang dihasilkan suatu produk dari satu pembelian ke pembelian</w:t>
            </w:r>
          </w:p>
        </w:tc>
      </w:tr>
      <w:tr w:rsidR="00F8703F" w:rsidRPr="00365F51" w:rsidTr="00F8703F">
        <w:trPr>
          <w:trHeight w:val="315"/>
        </w:trPr>
        <w:tc>
          <w:tcPr>
            <w:tcW w:w="1419" w:type="dxa"/>
            <w:vMerge/>
            <w:tcBorders>
              <w:top w:val="nil"/>
              <w:left w:val="single" w:sz="4" w:space="0" w:color="auto"/>
              <w:bottom w:val="single" w:sz="4" w:space="0" w:color="auto"/>
              <w:right w:val="single" w:sz="4" w:space="0" w:color="auto"/>
            </w:tcBorders>
            <w:vAlign w:val="center"/>
          </w:tcPr>
          <w:p w:rsidR="00F8703F" w:rsidRPr="00365F51" w:rsidRDefault="00F8703F" w:rsidP="00365F51">
            <w:pPr>
              <w:rPr>
                <w:rFonts w:eastAsia="Times New Roman"/>
                <w:i/>
                <w:iCs/>
                <w:color w:val="000000"/>
                <w:lang w:val="id-ID" w:eastAsia="id-ID"/>
              </w:rPr>
            </w:pPr>
          </w:p>
        </w:tc>
        <w:tc>
          <w:tcPr>
            <w:tcW w:w="2549" w:type="dxa"/>
            <w:tcBorders>
              <w:top w:val="nil"/>
              <w:left w:val="single" w:sz="4" w:space="0" w:color="auto"/>
              <w:bottom w:val="single" w:sz="4" w:space="0" w:color="auto"/>
              <w:right w:val="single" w:sz="4" w:space="0" w:color="auto"/>
            </w:tcBorders>
            <w:shd w:val="clear" w:color="auto" w:fill="auto"/>
            <w:noWrap/>
          </w:tcPr>
          <w:p w:rsidR="00F8703F" w:rsidRPr="0013423E" w:rsidRDefault="00F8703F" w:rsidP="00F8703F">
            <w:pPr>
              <w:pStyle w:val="ListParagraph"/>
              <w:numPr>
                <w:ilvl w:val="0"/>
                <w:numId w:val="39"/>
              </w:numPr>
              <w:ind w:left="317" w:hanging="218"/>
            </w:pPr>
            <w:r w:rsidRPr="0013423E">
              <w:t>Karakteristik produk</w:t>
            </w:r>
          </w:p>
        </w:tc>
        <w:tc>
          <w:tcPr>
            <w:tcW w:w="5288" w:type="dxa"/>
            <w:tcBorders>
              <w:top w:val="nil"/>
              <w:left w:val="nil"/>
              <w:bottom w:val="single" w:sz="4" w:space="0" w:color="auto"/>
              <w:right w:val="single" w:sz="4" w:space="0" w:color="auto"/>
            </w:tcBorders>
            <w:shd w:val="clear" w:color="auto" w:fill="auto"/>
            <w:noWrap/>
            <w:vAlign w:val="bottom"/>
          </w:tcPr>
          <w:p w:rsidR="00F8703F" w:rsidRPr="00365F51" w:rsidRDefault="0042697A" w:rsidP="00365F51">
            <w:pPr>
              <w:pStyle w:val="ListParagraph"/>
              <w:numPr>
                <w:ilvl w:val="0"/>
                <w:numId w:val="26"/>
              </w:numPr>
              <w:ind w:left="463" w:hanging="425"/>
              <w:rPr>
                <w:rFonts w:eastAsia="Times New Roman"/>
                <w:color w:val="000000"/>
                <w:lang w:eastAsia="id-ID"/>
              </w:rPr>
            </w:pPr>
            <w:r>
              <w:t>JNE Mempunyai beragam paket pelayan</w:t>
            </w:r>
            <w:r w:rsidR="003A2398">
              <w:t>an</w:t>
            </w:r>
            <w:r>
              <w:t xml:space="preserve"> pengiriman</w:t>
            </w:r>
          </w:p>
        </w:tc>
      </w:tr>
      <w:tr w:rsidR="00F8703F" w:rsidRPr="00365F51" w:rsidTr="00F8703F">
        <w:trPr>
          <w:trHeight w:val="315"/>
        </w:trPr>
        <w:tc>
          <w:tcPr>
            <w:tcW w:w="1419" w:type="dxa"/>
            <w:vMerge/>
            <w:tcBorders>
              <w:top w:val="nil"/>
              <w:left w:val="single" w:sz="4" w:space="0" w:color="auto"/>
              <w:bottom w:val="single" w:sz="4" w:space="0" w:color="auto"/>
              <w:right w:val="single" w:sz="4" w:space="0" w:color="auto"/>
            </w:tcBorders>
            <w:vAlign w:val="center"/>
          </w:tcPr>
          <w:p w:rsidR="00F8703F" w:rsidRPr="00365F51" w:rsidRDefault="00F8703F" w:rsidP="00365F51">
            <w:pPr>
              <w:rPr>
                <w:rFonts w:eastAsia="Times New Roman"/>
                <w:i/>
                <w:iCs/>
                <w:color w:val="000000"/>
                <w:lang w:val="id-ID" w:eastAsia="id-ID"/>
              </w:rPr>
            </w:pPr>
          </w:p>
        </w:tc>
        <w:tc>
          <w:tcPr>
            <w:tcW w:w="2549" w:type="dxa"/>
            <w:tcBorders>
              <w:top w:val="nil"/>
              <w:left w:val="single" w:sz="4" w:space="0" w:color="auto"/>
              <w:bottom w:val="single" w:sz="4" w:space="0" w:color="auto"/>
              <w:right w:val="single" w:sz="4" w:space="0" w:color="auto"/>
            </w:tcBorders>
            <w:shd w:val="clear" w:color="auto" w:fill="auto"/>
            <w:noWrap/>
          </w:tcPr>
          <w:p w:rsidR="00F8703F" w:rsidRPr="0013423E" w:rsidRDefault="00F8703F" w:rsidP="00F8703F">
            <w:pPr>
              <w:pStyle w:val="ListParagraph"/>
              <w:numPr>
                <w:ilvl w:val="0"/>
                <w:numId w:val="39"/>
              </w:numPr>
              <w:ind w:left="317" w:hanging="218"/>
            </w:pPr>
            <w:r w:rsidRPr="0013423E">
              <w:t>Kesesuaian dengan spes</w:t>
            </w:r>
            <w:r w:rsidR="00981C6E">
              <w:rPr>
                <w:lang w:val="id-ID"/>
              </w:rPr>
              <w:t>ifikasi</w:t>
            </w:r>
          </w:p>
        </w:tc>
        <w:tc>
          <w:tcPr>
            <w:tcW w:w="5288" w:type="dxa"/>
            <w:tcBorders>
              <w:top w:val="nil"/>
              <w:left w:val="nil"/>
              <w:bottom w:val="single" w:sz="4" w:space="0" w:color="auto"/>
              <w:right w:val="single" w:sz="4" w:space="0" w:color="auto"/>
            </w:tcBorders>
            <w:shd w:val="clear" w:color="auto" w:fill="auto"/>
            <w:noWrap/>
            <w:vAlign w:val="bottom"/>
          </w:tcPr>
          <w:p w:rsidR="00F8703F" w:rsidRPr="00365F51" w:rsidRDefault="0042697A" w:rsidP="00981C6E">
            <w:pPr>
              <w:pStyle w:val="ListParagraph"/>
              <w:numPr>
                <w:ilvl w:val="0"/>
                <w:numId w:val="26"/>
              </w:numPr>
              <w:ind w:left="463" w:hanging="425"/>
              <w:rPr>
                <w:rFonts w:eastAsia="Times New Roman"/>
                <w:color w:val="000000"/>
                <w:lang w:eastAsia="id-ID"/>
              </w:rPr>
            </w:pPr>
            <w:r>
              <w:t>Pelayanan yang baik sesuai dengan yang di janjikan</w:t>
            </w:r>
          </w:p>
        </w:tc>
      </w:tr>
      <w:tr w:rsidR="00F8703F" w:rsidRPr="00365F51" w:rsidTr="00F8703F">
        <w:trPr>
          <w:trHeight w:val="315"/>
        </w:trPr>
        <w:tc>
          <w:tcPr>
            <w:tcW w:w="1419" w:type="dxa"/>
            <w:vMerge/>
            <w:tcBorders>
              <w:top w:val="nil"/>
              <w:left w:val="single" w:sz="4" w:space="0" w:color="auto"/>
              <w:bottom w:val="single" w:sz="4" w:space="0" w:color="auto"/>
              <w:right w:val="single" w:sz="4" w:space="0" w:color="auto"/>
            </w:tcBorders>
            <w:vAlign w:val="center"/>
          </w:tcPr>
          <w:p w:rsidR="00F8703F" w:rsidRPr="00365F51" w:rsidRDefault="00F8703F" w:rsidP="00365F51">
            <w:pPr>
              <w:rPr>
                <w:rFonts w:eastAsia="Times New Roman"/>
                <w:i/>
                <w:iCs/>
                <w:color w:val="000000"/>
                <w:lang w:val="id-ID" w:eastAsia="id-ID"/>
              </w:rPr>
            </w:pPr>
          </w:p>
        </w:tc>
        <w:tc>
          <w:tcPr>
            <w:tcW w:w="2549" w:type="dxa"/>
            <w:tcBorders>
              <w:top w:val="nil"/>
              <w:left w:val="single" w:sz="4" w:space="0" w:color="auto"/>
              <w:bottom w:val="single" w:sz="4" w:space="0" w:color="auto"/>
              <w:right w:val="single" w:sz="4" w:space="0" w:color="auto"/>
            </w:tcBorders>
            <w:shd w:val="clear" w:color="auto" w:fill="auto"/>
            <w:noWrap/>
          </w:tcPr>
          <w:p w:rsidR="00F8703F" w:rsidRPr="0013423E" w:rsidRDefault="00F8703F" w:rsidP="00F8703F">
            <w:pPr>
              <w:pStyle w:val="ListParagraph"/>
              <w:numPr>
                <w:ilvl w:val="0"/>
                <w:numId w:val="39"/>
              </w:numPr>
              <w:ind w:left="317" w:hanging="218"/>
            </w:pPr>
            <w:r w:rsidRPr="0013423E">
              <w:t>Hasil</w:t>
            </w:r>
          </w:p>
        </w:tc>
        <w:tc>
          <w:tcPr>
            <w:tcW w:w="5288" w:type="dxa"/>
            <w:tcBorders>
              <w:top w:val="nil"/>
              <w:left w:val="nil"/>
              <w:bottom w:val="single" w:sz="4" w:space="0" w:color="auto"/>
              <w:right w:val="single" w:sz="4" w:space="0" w:color="auto"/>
            </w:tcBorders>
            <w:shd w:val="clear" w:color="auto" w:fill="auto"/>
            <w:noWrap/>
            <w:vAlign w:val="bottom"/>
          </w:tcPr>
          <w:p w:rsidR="00F8703F" w:rsidRPr="00365F51" w:rsidRDefault="00981C6E" w:rsidP="00365F51">
            <w:pPr>
              <w:pStyle w:val="ListParagraph"/>
              <w:numPr>
                <w:ilvl w:val="0"/>
                <w:numId w:val="26"/>
              </w:numPr>
              <w:ind w:left="463" w:hanging="425"/>
              <w:rPr>
                <w:rFonts w:eastAsia="Times New Roman"/>
                <w:color w:val="000000"/>
                <w:lang w:eastAsia="id-ID"/>
              </w:rPr>
            </w:pPr>
            <w:r w:rsidRPr="005C2E09">
              <w:t>kualitas yang dirasakan</w:t>
            </w:r>
            <w:r w:rsidR="004274F2">
              <w:t xml:space="preserve"> para pengguna JNE</w:t>
            </w:r>
          </w:p>
        </w:tc>
      </w:tr>
      <w:tr w:rsidR="003E083B" w:rsidRPr="00365F51" w:rsidTr="0083606C">
        <w:trPr>
          <w:trHeight w:val="315"/>
        </w:trPr>
        <w:tc>
          <w:tcPr>
            <w:tcW w:w="1419" w:type="dxa"/>
            <w:vMerge w:val="restart"/>
            <w:tcBorders>
              <w:top w:val="nil"/>
              <w:left w:val="single" w:sz="4" w:space="0" w:color="auto"/>
              <w:right w:val="single" w:sz="4" w:space="0" w:color="auto"/>
            </w:tcBorders>
            <w:shd w:val="clear" w:color="auto" w:fill="auto"/>
            <w:noWrap/>
            <w:vAlign w:val="center"/>
            <w:hideMark/>
          </w:tcPr>
          <w:p w:rsidR="003E083B" w:rsidRPr="00365F51" w:rsidRDefault="003E083B" w:rsidP="0068715B">
            <w:pPr>
              <w:jc w:val="center"/>
              <w:rPr>
                <w:rFonts w:eastAsia="Times New Roman"/>
                <w:i/>
                <w:iCs/>
                <w:color w:val="000000"/>
                <w:lang w:val="id-ID" w:eastAsia="id-ID"/>
              </w:rPr>
            </w:pPr>
            <w:r w:rsidRPr="00365F51">
              <w:rPr>
                <w:rFonts w:eastAsia="Times New Roman"/>
                <w:i/>
                <w:iCs/>
                <w:color w:val="000000"/>
                <w:lang w:eastAsia="id-ID"/>
              </w:rPr>
              <w:t>Brand Trust (</w:t>
            </w:r>
            <w:r>
              <w:rPr>
                <w:rFonts w:eastAsia="Times New Roman"/>
                <w:i/>
                <w:iCs/>
                <w:color w:val="000000"/>
                <w:lang w:val="id-ID" w:eastAsia="id-ID"/>
              </w:rPr>
              <w:t>X2</w:t>
            </w:r>
            <w:r w:rsidRPr="00365F51">
              <w:rPr>
                <w:rFonts w:eastAsia="Times New Roman"/>
                <w:i/>
                <w:iCs/>
                <w:color w:val="000000"/>
                <w:lang w:eastAsia="id-ID"/>
              </w:rPr>
              <w:t>)</w:t>
            </w:r>
          </w:p>
        </w:tc>
        <w:tc>
          <w:tcPr>
            <w:tcW w:w="25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083B" w:rsidRPr="00365F51" w:rsidRDefault="003E083B" w:rsidP="00F8703F">
            <w:pPr>
              <w:jc w:val="both"/>
              <w:rPr>
                <w:rFonts w:eastAsia="Times New Roman"/>
                <w:color w:val="000000"/>
                <w:lang w:val="id-ID" w:eastAsia="id-ID"/>
              </w:rPr>
            </w:pPr>
            <w:r w:rsidRPr="00365F51">
              <w:rPr>
                <w:rFonts w:eastAsia="Times New Roman"/>
                <w:color w:val="000000"/>
                <w:lang w:eastAsia="id-ID"/>
              </w:rPr>
              <w:t>1. Brand characteristic</w:t>
            </w:r>
          </w:p>
        </w:tc>
        <w:tc>
          <w:tcPr>
            <w:tcW w:w="5288" w:type="dxa"/>
            <w:tcBorders>
              <w:top w:val="nil"/>
              <w:left w:val="nil"/>
              <w:bottom w:val="single" w:sz="4" w:space="0" w:color="auto"/>
              <w:right w:val="single" w:sz="4" w:space="0" w:color="auto"/>
            </w:tcBorders>
            <w:shd w:val="clear" w:color="auto" w:fill="auto"/>
            <w:noWrap/>
            <w:vAlign w:val="bottom"/>
          </w:tcPr>
          <w:p w:rsidR="003E083B" w:rsidRPr="00365F51" w:rsidRDefault="0083606C" w:rsidP="003A2398">
            <w:pPr>
              <w:pStyle w:val="ListParagraph"/>
              <w:numPr>
                <w:ilvl w:val="0"/>
                <w:numId w:val="27"/>
              </w:numPr>
              <w:ind w:left="463"/>
              <w:rPr>
                <w:rFonts w:eastAsia="Times New Roman"/>
                <w:color w:val="000000"/>
                <w:lang w:val="id-ID" w:eastAsia="id-ID"/>
              </w:rPr>
            </w:pPr>
            <w:r>
              <w:rPr>
                <w:rFonts w:eastAsia="Times New Roman"/>
                <w:color w:val="000000"/>
                <w:lang w:eastAsia="id-ID"/>
              </w:rPr>
              <w:t xml:space="preserve">JNE </w:t>
            </w:r>
            <w:r w:rsidRPr="00365F51">
              <w:rPr>
                <w:rFonts w:eastAsia="Times New Roman"/>
                <w:color w:val="000000"/>
                <w:lang w:eastAsia="id-ID"/>
              </w:rPr>
              <w:t>mempunyai reputasi</w:t>
            </w:r>
            <w:r>
              <w:rPr>
                <w:rFonts w:eastAsia="Times New Roman"/>
                <w:color w:val="000000"/>
                <w:lang w:eastAsia="id-ID"/>
              </w:rPr>
              <w:t xml:space="preserve"> yang baik</w:t>
            </w:r>
          </w:p>
        </w:tc>
      </w:tr>
      <w:tr w:rsidR="003E083B" w:rsidRPr="00365F51" w:rsidTr="00EF57D4">
        <w:trPr>
          <w:trHeight w:val="315"/>
        </w:trPr>
        <w:tc>
          <w:tcPr>
            <w:tcW w:w="1419" w:type="dxa"/>
            <w:vMerge/>
            <w:tcBorders>
              <w:left w:val="single" w:sz="4" w:space="0" w:color="auto"/>
              <w:right w:val="single" w:sz="4" w:space="0" w:color="auto"/>
            </w:tcBorders>
            <w:vAlign w:val="center"/>
            <w:hideMark/>
          </w:tcPr>
          <w:p w:rsidR="003E083B" w:rsidRPr="00365F51" w:rsidRDefault="003E083B" w:rsidP="00365F51">
            <w:pPr>
              <w:rPr>
                <w:rFonts w:eastAsia="Times New Roman"/>
                <w:i/>
                <w:iCs/>
                <w:color w:val="000000"/>
                <w:lang w:val="id-ID" w:eastAsia="id-ID"/>
              </w:rPr>
            </w:pPr>
          </w:p>
        </w:tc>
        <w:tc>
          <w:tcPr>
            <w:tcW w:w="2549" w:type="dxa"/>
            <w:vMerge/>
            <w:tcBorders>
              <w:top w:val="nil"/>
              <w:left w:val="single" w:sz="4" w:space="0" w:color="auto"/>
              <w:bottom w:val="single" w:sz="4" w:space="0" w:color="auto"/>
              <w:right w:val="single" w:sz="4" w:space="0" w:color="auto"/>
            </w:tcBorders>
            <w:vAlign w:val="center"/>
            <w:hideMark/>
          </w:tcPr>
          <w:p w:rsidR="003E083B" w:rsidRPr="00365F51" w:rsidRDefault="003E083B" w:rsidP="00365F51">
            <w:pPr>
              <w:rPr>
                <w:rFonts w:eastAsia="Times New Roman"/>
                <w:color w:val="000000"/>
                <w:lang w:val="id-ID" w:eastAsia="id-ID"/>
              </w:rPr>
            </w:pPr>
          </w:p>
        </w:tc>
        <w:tc>
          <w:tcPr>
            <w:tcW w:w="5288" w:type="dxa"/>
            <w:tcBorders>
              <w:top w:val="nil"/>
              <w:left w:val="nil"/>
              <w:bottom w:val="single" w:sz="4" w:space="0" w:color="auto"/>
              <w:right w:val="single" w:sz="4" w:space="0" w:color="auto"/>
            </w:tcBorders>
            <w:shd w:val="clear" w:color="auto" w:fill="auto"/>
            <w:noWrap/>
            <w:vAlign w:val="bottom"/>
            <w:hideMark/>
          </w:tcPr>
          <w:p w:rsidR="003E083B" w:rsidRPr="00365F51" w:rsidRDefault="0083606C" w:rsidP="003A2398">
            <w:pPr>
              <w:pStyle w:val="ListParagraph"/>
              <w:numPr>
                <w:ilvl w:val="0"/>
                <w:numId w:val="27"/>
              </w:numPr>
              <w:ind w:left="463"/>
              <w:rPr>
                <w:rFonts w:eastAsia="Times New Roman"/>
                <w:color w:val="000000"/>
                <w:lang w:eastAsia="id-ID"/>
              </w:rPr>
            </w:pPr>
            <w:r>
              <w:rPr>
                <w:rFonts w:eastAsia="Times New Roman"/>
                <w:color w:val="000000"/>
                <w:lang w:eastAsia="id-ID"/>
              </w:rPr>
              <w:t>JNE dapat menyelesaikan permasalahan pelanggan</w:t>
            </w:r>
          </w:p>
        </w:tc>
      </w:tr>
      <w:tr w:rsidR="003E083B" w:rsidRPr="00365F51" w:rsidTr="00EF57D4">
        <w:trPr>
          <w:trHeight w:val="315"/>
        </w:trPr>
        <w:tc>
          <w:tcPr>
            <w:tcW w:w="1419" w:type="dxa"/>
            <w:vMerge/>
            <w:tcBorders>
              <w:left w:val="single" w:sz="4" w:space="0" w:color="auto"/>
              <w:right w:val="single" w:sz="4" w:space="0" w:color="auto"/>
            </w:tcBorders>
            <w:vAlign w:val="center"/>
            <w:hideMark/>
          </w:tcPr>
          <w:p w:rsidR="003E083B" w:rsidRPr="00365F51" w:rsidRDefault="003E083B" w:rsidP="00365F51">
            <w:pPr>
              <w:rPr>
                <w:rFonts w:eastAsia="Times New Roman"/>
                <w:i/>
                <w:iCs/>
                <w:color w:val="000000"/>
                <w:lang w:val="id-ID" w:eastAsia="id-ID"/>
              </w:rPr>
            </w:pPr>
          </w:p>
        </w:tc>
        <w:tc>
          <w:tcPr>
            <w:tcW w:w="2549" w:type="dxa"/>
            <w:vMerge/>
            <w:tcBorders>
              <w:top w:val="nil"/>
              <w:left w:val="single" w:sz="4" w:space="0" w:color="auto"/>
              <w:bottom w:val="single" w:sz="4" w:space="0" w:color="auto"/>
              <w:right w:val="single" w:sz="4" w:space="0" w:color="auto"/>
            </w:tcBorders>
            <w:vAlign w:val="center"/>
            <w:hideMark/>
          </w:tcPr>
          <w:p w:rsidR="003E083B" w:rsidRPr="00365F51" w:rsidRDefault="003E083B" w:rsidP="00365F51">
            <w:pPr>
              <w:rPr>
                <w:rFonts w:eastAsia="Times New Roman"/>
                <w:color w:val="000000"/>
                <w:lang w:val="id-ID" w:eastAsia="id-ID"/>
              </w:rPr>
            </w:pPr>
          </w:p>
        </w:tc>
        <w:tc>
          <w:tcPr>
            <w:tcW w:w="5288" w:type="dxa"/>
            <w:tcBorders>
              <w:top w:val="nil"/>
              <w:left w:val="nil"/>
              <w:bottom w:val="single" w:sz="4" w:space="0" w:color="auto"/>
              <w:right w:val="single" w:sz="4" w:space="0" w:color="auto"/>
            </w:tcBorders>
            <w:shd w:val="clear" w:color="auto" w:fill="auto"/>
            <w:noWrap/>
            <w:vAlign w:val="bottom"/>
            <w:hideMark/>
          </w:tcPr>
          <w:p w:rsidR="003E083B" w:rsidRPr="00365F51" w:rsidRDefault="0083606C" w:rsidP="00365F51">
            <w:pPr>
              <w:pStyle w:val="ListParagraph"/>
              <w:numPr>
                <w:ilvl w:val="0"/>
                <w:numId w:val="27"/>
              </w:numPr>
              <w:ind w:left="463"/>
              <w:rPr>
                <w:rFonts w:eastAsia="Times New Roman"/>
                <w:color w:val="000000"/>
                <w:lang w:eastAsia="id-ID"/>
              </w:rPr>
            </w:pPr>
            <w:r>
              <w:rPr>
                <w:rFonts w:eastAsia="Times New Roman"/>
                <w:color w:val="000000"/>
                <w:lang w:eastAsia="id-ID"/>
              </w:rPr>
              <w:t>JNE dapat memenuhi kebutuhan pelanggan</w:t>
            </w:r>
          </w:p>
        </w:tc>
      </w:tr>
      <w:tr w:rsidR="003E083B" w:rsidRPr="00365F51" w:rsidTr="00EF57D4">
        <w:trPr>
          <w:trHeight w:val="315"/>
        </w:trPr>
        <w:tc>
          <w:tcPr>
            <w:tcW w:w="1419" w:type="dxa"/>
            <w:vMerge/>
            <w:tcBorders>
              <w:left w:val="single" w:sz="4" w:space="0" w:color="auto"/>
              <w:right w:val="single" w:sz="4" w:space="0" w:color="auto"/>
            </w:tcBorders>
            <w:vAlign w:val="center"/>
            <w:hideMark/>
          </w:tcPr>
          <w:p w:rsidR="003E083B" w:rsidRPr="00365F51" w:rsidRDefault="003E083B" w:rsidP="00365F51">
            <w:pPr>
              <w:rPr>
                <w:rFonts w:eastAsia="Times New Roman"/>
                <w:i/>
                <w:iCs/>
                <w:color w:val="000000"/>
                <w:lang w:val="id-ID" w:eastAsia="id-ID"/>
              </w:rPr>
            </w:pPr>
          </w:p>
        </w:tc>
        <w:tc>
          <w:tcPr>
            <w:tcW w:w="25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083B" w:rsidRPr="00F8703F" w:rsidRDefault="003E083B" w:rsidP="00F8703F">
            <w:pPr>
              <w:jc w:val="both"/>
              <w:rPr>
                <w:rFonts w:eastAsia="Times New Roman"/>
                <w:color w:val="000000"/>
                <w:lang w:val="id-ID" w:eastAsia="id-ID"/>
              </w:rPr>
            </w:pPr>
            <w:r>
              <w:rPr>
                <w:rFonts w:eastAsia="Times New Roman"/>
                <w:color w:val="000000"/>
                <w:lang w:val="id-ID" w:eastAsia="id-ID"/>
              </w:rPr>
              <w:t>2.</w:t>
            </w:r>
            <w:r w:rsidRPr="00F8703F">
              <w:rPr>
                <w:rFonts w:eastAsia="Times New Roman"/>
                <w:color w:val="000000"/>
                <w:lang w:eastAsia="id-ID"/>
              </w:rPr>
              <w:t>Company characteristic</w:t>
            </w:r>
          </w:p>
        </w:tc>
        <w:tc>
          <w:tcPr>
            <w:tcW w:w="5288" w:type="dxa"/>
            <w:tcBorders>
              <w:top w:val="nil"/>
              <w:left w:val="nil"/>
              <w:bottom w:val="single" w:sz="4" w:space="0" w:color="auto"/>
              <w:right w:val="single" w:sz="4" w:space="0" w:color="auto"/>
            </w:tcBorders>
            <w:shd w:val="clear" w:color="auto" w:fill="auto"/>
            <w:noWrap/>
            <w:vAlign w:val="bottom"/>
            <w:hideMark/>
          </w:tcPr>
          <w:p w:rsidR="003E083B" w:rsidRPr="00365F51" w:rsidRDefault="003E083B" w:rsidP="00365F51">
            <w:pPr>
              <w:pStyle w:val="ListParagraph"/>
              <w:numPr>
                <w:ilvl w:val="0"/>
                <w:numId w:val="27"/>
              </w:numPr>
              <w:ind w:left="463"/>
              <w:rPr>
                <w:rFonts w:eastAsia="Times New Roman"/>
                <w:color w:val="000000"/>
                <w:lang w:eastAsia="id-ID"/>
              </w:rPr>
            </w:pPr>
            <w:r>
              <w:rPr>
                <w:rFonts w:eastAsia="Times New Roman"/>
                <w:color w:val="000000"/>
                <w:lang w:eastAsia="id-ID"/>
              </w:rPr>
              <w:t xml:space="preserve">mempercayai </w:t>
            </w:r>
            <w:r w:rsidRPr="00365F51">
              <w:rPr>
                <w:rFonts w:eastAsia="Times New Roman"/>
                <w:color w:val="000000"/>
                <w:lang w:eastAsia="id-ID"/>
              </w:rPr>
              <w:t>perusahaan</w:t>
            </w:r>
            <w:r>
              <w:rPr>
                <w:rFonts w:eastAsia="Times New Roman"/>
                <w:color w:val="000000"/>
                <w:lang w:eastAsia="id-ID"/>
              </w:rPr>
              <w:t xml:space="preserve"> JNE</w:t>
            </w:r>
          </w:p>
        </w:tc>
      </w:tr>
      <w:tr w:rsidR="003E083B" w:rsidRPr="00365F51" w:rsidTr="002D1568">
        <w:trPr>
          <w:trHeight w:val="296"/>
        </w:trPr>
        <w:tc>
          <w:tcPr>
            <w:tcW w:w="1419" w:type="dxa"/>
            <w:vMerge/>
            <w:tcBorders>
              <w:left w:val="single" w:sz="4" w:space="0" w:color="auto"/>
              <w:right w:val="single" w:sz="4" w:space="0" w:color="auto"/>
            </w:tcBorders>
            <w:vAlign w:val="center"/>
            <w:hideMark/>
          </w:tcPr>
          <w:p w:rsidR="003E083B" w:rsidRPr="00365F51" w:rsidRDefault="003E083B" w:rsidP="00365F51">
            <w:pPr>
              <w:rPr>
                <w:rFonts w:eastAsia="Times New Roman"/>
                <w:i/>
                <w:iCs/>
                <w:color w:val="000000"/>
                <w:lang w:val="id-ID" w:eastAsia="id-ID"/>
              </w:rPr>
            </w:pPr>
          </w:p>
        </w:tc>
        <w:tc>
          <w:tcPr>
            <w:tcW w:w="2549" w:type="dxa"/>
            <w:vMerge/>
            <w:tcBorders>
              <w:top w:val="nil"/>
              <w:left w:val="single" w:sz="4" w:space="0" w:color="auto"/>
              <w:bottom w:val="single" w:sz="4" w:space="0" w:color="auto"/>
              <w:right w:val="single" w:sz="4" w:space="0" w:color="auto"/>
            </w:tcBorders>
            <w:vAlign w:val="center"/>
            <w:hideMark/>
          </w:tcPr>
          <w:p w:rsidR="003E083B" w:rsidRPr="00365F51" w:rsidRDefault="003E083B" w:rsidP="00365F51">
            <w:pPr>
              <w:rPr>
                <w:rFonts w:eastAsia="Times New Roman"/>
                <w:color w:val="000000"/>
                <w:lang w:val="id-ID" w:eastAsia="id-ID"/>
              </w:rPr>
            </w:pPr>
          </w:p>
        </w:tc>
        <w:tc>
          <w:tcPr>
            <w:tcW w:w="5288" w:type="dxa"/>
            <w:tcBorders>
              <w:top w:val="nil"/>
              <w:left w:val="nil"/>
              <w:bottom w:val="single" w:sz="4" w:space="0" w:color="auto"/>
              <w:right w:val="single" w:sz="4" w:space="0" w:color="auto"/>
            </w:tcBorders>
            <w:shd w:val="clear" w:color="auto" w:fill="auto"/>
            <w:noWrap/>
            <w:vAlign w:val="bottom"/>
            <w:hideMark/>
          </w:tcPr>
          <w:p w:rsidR="003E083B" w:rsidRPr="00365F51" w:rsidRDefault="003E083B" w:rsidP="00365F51">
            <w:pPr>
              <w:pStyle w:val="ListParagraph"/>
              <w:numPr>
                <w:ilvl w:val="0"/>
                <w:numId w:val="27"/>
              </w:numPr>
              <w:ind w:left="463"/>
              <w:rPr>
                <w:rFonts w:eastAsia="Times New Roman"/>
                <w:color w:val="000000"/>
                <w:lang w:eastAsia="id-ID"/>
              </w:rPr>
            </w:pPr>
            <w:r>
              <w:rPr>
                <w:rFonts w:eastAsia="Times New Roman"/>
                <w:color w:val="000000"/>
                <w:lang w:eastAsia="id-ID"/>
              </w:rPr>
              <w:t>perusahaan JNE mempunyai reputasi yang baik</w:t>
            </w:r>
          </w:p>
        </w:tc>
      </w:tr>
      <w:tr w:rsidR="003E083B" w:rsidRPr="00365F51" w:rsidTr="00EF57D4">
        <w:trPr>
          <w:trHeight w:val="315"/>
        </w:trPr>
        <w:tc>
          <w:tcPr>
            <w:tcW w:w="1419" w:type="dxa"/>
            <w:vMerge/>
            <w:tcBorders>
              <w:left w:val="single" w:sz="4" w:space="0" w:color="auto"/>
              <w:right w:val="single" w:sz="4" w:space="0" w:color="auto"/>
            </w:tcBorders>
            <w:vAlign w:val="center"/>
            <w:hideMark/>
          </w:tcPr>
          <w:p w:rsidR="003E083B" w:rsidRPr="00365F51" w:rsidRDefault="003E083B" w:rsidP="00365F51">
            <w:pPr>
              <w:rPr>
                <w:rFonts w:eastAsia="Times New Roman"/>
                <w:i/>
                <w:iCs/>
                <w:color w:val="000000"/>
                <w:lang w:val="id-ID" w:eastAsia="id-ID"/>
              </w:rPr>
            </w:pPr>
          </w:p>
        </w:tc>
        <w:tc>
          <w:tcPr>
            <w:tcW w:w="2549" w:type="dxa"/>
            <w:vMerge/>
            <w:tcBorders>
              <w:top w:val="nil"/>
              <w:left w:val="single" w:sz="4" w:space="0" w:color="auto"/>
              <w:bottom w:val="single" w:sz="4" w:space="0" w:color="auto"/>
              <w:right w:val="single" w:sz="4" w:space="0" w:color="auto"/>
            </w:tcBorders>
            <w:vAlign w:val="center"/>
            <w:hideMark/>
          </w:tcPr>
          <w:p w:rsidR="003E083B" w:rsidRPr="00365F51" w:rsidRDefault="003E083B" w:rsidP="00365F51">
            <w:pPr>
              <w:rPr>
                <w:rFonts w:eastAsia="Times New Roman"/>
                <w:color w:val="000000"/>
                <w:lang w:val="id-ID" w:eastAsia="id-ID"/>
              </w:rPr>
            </w:pPr>
          </w:p>
        </w:tc>
        <w:tc>
          <w:tcPr>
            <w:tcW w:w="5288" w:type="dxa"/>
            <w:tcBorders>
              <w:top w:val="nil"/>
              <w:left w:val="nil"/>
              <w:bottom w:val="single" w:sz="4" w:space="0" w:color="auto"/>
              <w:right w:val="single" w:sz="4" w:space="0" w:color="auto"/>
            </w:tcBorders>
            <w:shd w:val="clear" w:color="auto" w:fill="auto"/>
            <w:noWrap/>
            <w:vAlign w:val="bottom"/>
            <w:hideMark/>
          </w:tcPr>
          <w:p w:rsidR="003E083B" w:rsidRPr="00365F51" w:rsidRDefault="003E083B" w:rsidP="00365F51">
            <w:pPr>
              <w:pStyle w:val="ListParagraph"/>
              <w:numPr>
                <w:ilvl w:val="0"/>
                <w:numId w:val="27"/>
              </w:numPr>
              <w:ind w:left="463"/>
              <w:rPr>
                <w:rFonts w:eastAsia="Times New Roman"/>
                <w:color w:val="000000"/>
                <w:lang w:eastAsia="id-ID"/>
              </w:rPr>
            </w:pPr>
            <w:r w:rsidRPr="00365F51">
              <w:rPr>
                <w:rFonts w:eastAsia="Times New Roman"/>
                <w:color w:val="000000"/>
                <w:lang w:eastAsia="id-ID"/>
              </w:rPr>
              <w:t>perusahaan</w:t>
            </w:r>
            <w:r>
              <w:rPr>
                <w:rFonts w:eastAsia="Times New Roman"/>
                <w:color w:val="000000"/>
                <w:lang w:eastAsia="id-ID"/>
              </w:rPr>
              <w:t xml:space="preserve"> JNE</w:t>
            </w:r>
            <w:r w:rsidR="002D1568">
              <w:rPr>
                <w:rFonts w:eastAsia="Times New Roman"/>
                <w:color w:val="000000"/>
                <w:lang w:eastAsia="id-ID"/>
              </w:rPr>
              <w:t xml:space="preserve"> mempunyai </w:t>
            </w:r>
            <w:r w:rsidR="002D1568" w:rsidRPr="00365F51">
              <w:rPr>
                <w:rFonts w:eastAsia="Times New Roman"/>
                <w:color w:val="000000"/>
                <w:lang w:eastAsia="id-ID"/>
              </w:rPr>
              <w:t>Integeritas</w:t>
            </w:r>
            <w:r>
              <w:rPr>
                <w:rFonts w:eastAsia="Times New Roman"/>
                <w:color w:val="000000"/>
                <w:lang w:eastAsia="id-ID"/>
              </w:rPr>
              <w:t xml:space="preserve"> yang tinggi</w:t>
            </w:r>
          </w:p>
        </w:tc>
      </w:tr>
      <w:tr w:rsidR="003E083B" w:rsidRPr="00365F51" w:rsidTr="00EF57D4">
        <w:trPr>
          <w:trHeight w:val="315"/>
        </w:trPr>
        <w:tc>
          <w:tcPr>
            <w:tcW w:w="1419" w:type="dxa"/>
            <w:vMerge/>
            <w:tcBorders>
              <w:left w:val="single" w:sz="4" w:space="0" w:color="auto"/>
              <w:right w:val="single" w:sz="4" w:space="0" w:color="auto"/>
            </w:tcBorders>
            <w:vAlign w:val="center"/>
            <w:hideMark/>
          </w:tcPr>
          <w:p w:rsidR="003E083B" w:rsidRPr="00365F51" w:rsidRDefault="003E083B" w:rsidP="00365F51">
            <w:pPr>
              <w:rPr>
                <w:rFonts w:eastAsia="Times New Roman"/>
                <w:i/>
                <w:iCs/>
                <w:color w:val="000000"/>
                <w:lang w:val="id-ID" w:eastAsia="id-ID"/>
              </w:rPr>
            </w:pPr>
          </w:p>
        </w:tc>
        <w:tc>
          <w:tcPr>
            <w:tcW w:w="2549" w:type="dxa"/>
            <w:vMerge w:val="restart"/>
            <w:tcBorders>
              <w:top w:val="nil"/>
              <w:left w:val="single" w:sz="4" w:space="0" w:color="auto"/>
              <w:right w:val="single" w:sz="4" w:space="0" w:color="auto"/>
            </w:tcBorders>
            <w:shd w:val="clear" w:color="auto" w:fill="auto"/>
            <w:noWrap/>
            <w:vAlign w:val="center"/>
            <w:hideMark/>
          </w:tcPr>
          <w:p w:rsidR="003E083B" w:rsidRPr="00365F51" w:rsidRDefault="003E083B" w:rsidP="00F8703F">
            <w:pPr>
              <w:tabs>
                <w:tab w:val="left" w:pos="219"/>
              </w:tabs>
              <w:ind w:left="175" w:hanging="175"/>
              <w:jc w:val="both"/>
              <w:rPr>
                <w:rFonts w:eastAsia="Times New Roman"/>
                <w:color w:val="000000"/>
                <w:lang w:val="id-ID" w:eastAsia="id-ID"/>
              </w:rPr>
            </w:pPr>
            <w:r w:rsidRPr="00365F51">
              <w:rPr>
                <w:rFonts w:eastAsia="Times New Roman"/>
                <w:color w:val="000000"/>
                <w:lang w:eastAsia="id-ID"/>
              </w:rPr>
              <w:t>3.Consumer-Brand characteristic</w:t>
            </w:r>
          </w:p>
        </w:tc>
        <w:tc>
          <w:tcPr>
            <w:tcW w:w="5288" w:type="dxa"/>
            <w:tcBorders>
              <w:top w:val="nil"/>
              <w:left w:val="nil"/>
              <w:bottom w:val="single" w:sz="4" w:space="0" w:color="auto"/>
              <w:right w:val="single" w:sz="4" w:space="0" w:color="auto"/>
            </w:tcBorders>
            <w:shd w:val="clear" w:color="auto" w:fill="auto"/>
            <w:noWrap/>
            <w:vAlign w:val="bottom"/>
            <w:hideMark/>
          </w:tcPr>
          <w:p w:rsidR="003E083B" w:rsidRPr="00365F51" w:rsidRDefault="003E083B" w:rsidP="00365F51">
            <w:pPr>
              <w:pStyle w:val="ListParagraph"/>
              <w:numPr>
                <w:ilvl w:val="0"/>
                <w:numId w:val="27"/>
              </w:numPr>
              <w:ind w:left="463"/>
              <w:rPr>
                <w:rFonts w:eastAsia="Times New Roman"/>
                <w:color w:val="000000"/>
                <w:lang w:eastAsia="id-ID"/>
              </w:rPr>
            </w:pPr>
            <w:r>
              <w:rPr>
                <w:rFonts w:eastAsia="Times New Roman"/>
                <w:color w:val="000000"/>
                <w:lang w:eastAsia="id-ID"/>
              </w:rPr>
              <w:t>karakteristik</w:t>
            </w:r>
            <w:r w:rsidRPr="00365F51">
              <w:rPr>
                <w:rFonts w:eastAsia="Times New Roman"/>
                <w:color w:val="000000"/>
                <w:lang w:eastAsia="id-ID"/>
              </w:rPr>
              <w:t xml:space="preserve"> merek</w:t>
            </w:r>
            <w:r>
              <w:rPr>
                <w:rFonts w:eastAsia="Times New Roman"/>
                <w:color w:val="000000"/>
                <w:lang w:eastAsia="id-ID"/>
              </w:rPr>
              <w:t xml:space="preserve"> JNE dan pengguna memiliki kesamaan</w:t>
            </w:r>
          </w:p>
        </w:tc>
      </w:tr>
      <w:tr w:rsidR="003E083B" w:rsidRPr="00365F51" w:rsidTr="00EF57D4">
        <w:trPr>
          <w:trHeight w:val="305"/>
        </w:trPr>
        <w:tc>
          <w:tcPr>
            <w:tcW w:w="1419" w:type="dxa"/>
            <w:vMerge/>
            <w:tcBorders>
              <w:left w:val="single" w:sz="4" w:space="0" w:color="auto"/>
              <w:right w:val="single" w:sz="4" w:space="0" w:color="auto"/>
            </w:tcBorders>
            <w:vAlign w:val="center"/>
            <w:hideMark/>
          </w:tcPr>
          <w:p w:rsidR="003E083B" w:rsidRPr="00365F51" w:rsidRDefault="003E083B" w:rsidP="00365F51">
            <w:pPr>
              <w:rPr>
                <w:rFonts w:eastAsia="Times New Roman"/>
                <w:i/>
                <w:iCs/>
                <w:color w:val="000000"/>
                <w:lang w:val="id-ID" w:eastAsia="id-ID"/>
              </w:rPr>
            </w:pPr>
          </w:p>
        </w:tc>
        <w:tc>
          <w:tcPr>
            <w:tcW w:w="2549" w:type="dxa"/>
            <w:vMerge/>
            <w:tcBorders>
              <w:left w:val="single" w:sz="4" w:space="0" w:color="auto"/>
              <w:right w:val="single" w:sz="4" w:space="0" w:color="auto"/>
            </w:tcBorders>
            <w:vAlign w:val="center"/>
            <w:hideMark/>
          </w:tcPr>
          <w:p w:rsidR="003E083B" w:rsidRPr="00365F51" w:rsidRDefault="003E083B" w:rsidP="00365F51">
            <w:pPr>
              <w:rPr>
                <w:rFonts w:eastAsia="Times New Roman"/>
                <w:color w:val="000000"/>
                <w:lang w:val="id-ID" w:eastAsia="id-ID"/>
              </w:rPr>
            </w:pPr>
          </w:p>
        </w:tc>
        <w:tc>
          <w:tcPr>
            <w:tcW w:w="5288" w:type="dxa"/>
            <w:tcBorders>
              <w:top w:val="nil"/>
              <w:left w:val="nil"/>
              <w:bottom w:val="single" w:sz="4" w:space="0" w:color="auto"/>
              <w:right w:val="single" w:sz="4" w:space="0" w:color="auto"/>
            </w:tcBorders>
            <w:shd w:val="clear" w:color="auto" w:fill="auto"/>
            <w:noWrap/>
            <w:vAlign w:val="bottom"/>
            <w:hideMark/>
          </w:tcPr>
          <w:p w:rsidR="003E083B" w:rsidRPr="00365F51" w:rsidRDefault="003E083B" w:rsidP="00365F51">
            <w:pPr>
              <w:pStyle w:val="ListParagraph"/>
              <w:numPr>
                <w:ilvl w:val="0"/>
                <w:numId w:val="27"/>
              </w:numPr>
              <w:ind w:left="463"/>
              <w:rPr>
                <w:rFonts w:eastAsia="Times New Roman"/>
                <w:color w:val="000000"/>
                <w:lang w:eastAsia="id-ID"/>
              </w:rPr>
            </w:pPr>
            <w:r w:rsidRPr="00365F51">
              <w:rPr>
                <w:rFonts w:eastAsia="Times New Roman"/>
                <w:color w:val="000000"/>
                <w:lang w:eastAsia="id-ID"/>
              </w:rPr>
              <w:t>Kesukaan</w:t>
            </w:r>
            <w:r>
              <w:rPr>
                <w:rFonts w:eastAsia="Times New Roman"/>
                <w:color w:val="000000"/>
                <w:lang w:eastAsia="id-ID"/>
              </w:rPr>
              <w:t xml:space="preserve"> pengguna</w:t>
            </w:r>
            <w:r w:rsidRPr="00365F51">
              <w:rPr>
                <w:rFonts w:eastAsia="Times New Roman"/>
                <w:color w:val="000000"/>
                <w:lang w:eastAsia="id-ID"/>
              </w:rPr>
              <w:t xml:space="preserve"> terhadap merek</w:t>
            </w:r>
            <w:r>
              <w:rPr>
                <w:rFonts w:eastAsia="Times New Roman"/>
                <w:color w:val="000000"/>
                <w:lang w:eastAsia="id-ID"/>
              </w:rPr>
              <w:t xml:space="preserve"> JNE</w:t>
            </w:r>
          </w:p>
        </w:tc>
      </w:tr>
      <w:tr w:rsidR="003E083B" w:rsidRPr="00365F51" w:rsidTr="00EF57D4">
        <w:trPr>
          <w:trHeight w:val="315"/>
        </w:trPr>
        <w:tc>
          <w:tcPr>
            <w:tcW w:w="1419" w:type="dxa"/>
            <w:vMerge/>
            <w:tcBorders>
              <w:left w:val="single" w:sz="4" w:space="0" w:color="auto"/>
              <w:bottom w:val="single" w:sz="4" w:space="0" w:color="auto"/>
              <w:right w:val="single" w:sz="4" w:space="0" w:color="auto"/>
            </w:tcBorders>
            <w:vAlign w:val="center"/>
          </w:tcPr>
          <w:p w:rsidR="003E083B" w:rsidRPr="00365F51" w:rsidRDefault="003E083B" w:rsidP="00365F51">
            <w:pPr>
              <w:rPr>
                <w:rFonts w:eastAsia="Times New Roman"/>
                <w:i/>
                <w:iCs/>
                <w:color w:val="000000"/>
                <w:lang w:val="id-ID" w:eastAsia="id-ID"/>
              </w:rPr>
            </w:pPr>
          </w:p>
        </w:tc>
        <w:tc>
          <w:tcPr>
            <w:tcW w:w="2549" w:type="dxa"/>
            <w:vMerge/>
            <w:tcBorders>
              <w:left w:val="single" w:sz="4" w:space="0" w:color="auto"/>
              <w:bottom w:val="single" w:sz="4" w:space="0" w:color="auto"/>
              <w:right w:val="single" w:sz="4" w:space="0" w:color="auto"/>
            </w:tcBorders>
            <w:vAlign w:val="center"/>
          </w:tcPr>
          <w:p w:rsidR="003E083B" w:rsidRPr="00365F51" w:rsidRDefault="003E083B" w:rsidP="00365F51">
            <w:pPr>
              <w:rPr>
                <w:rFonts w:eastAsia="Times New Roman"/>
                <w:color w:val="000000"/>
                <w:lang w:val="id-ID" w:eastAsia="id-ID"/>
              </w:rPr>
            </w:pPr>
          </w:p>
        </w:tc>
        <w:tc>
          <w:tcPr>
            <w:tcW w:w="5288" w:type="dxa"/>
            <w:tcBorders>
              <w:top w:val="nil"/>
              <w:left w:val="nil"/>
              <w:bottom w:val="single" w:sz="4" w:space="0" w:color="auto"/>
              <w:right w:val="single" w:sz="4" w:space="0" w:color="auto"/>
            </w:tcBorders>
            <w:shd w:val="clear" w:color="auto" w:fill="auto"/>
            <w:noWrap/>
            <w:vAlign w:val="bottom"/>
          </w:tcPr>
          <w:p w:rsidR="003E083B" w:rsidRPr="00365F51" w:rsidRDefault="003E083B" w:rsidP="00365F51">
            <w:pPr>
              <w:pStyle w:val="ListParagraph"/>
              <w:numPr>
                <w:ilvl w:val="0"/>
                <w:numId w:val="27"/>
              </w:numPr>
              <w:ind w:left="463"/>
              <w:rPr>
                <w:rFonts w:eastAsia="Times New Roman"/>
                <w:color w:val="000000"/>
                <w:lang w:eastAsia="id-ID"/>
              </w:rPr>
            </w:pPr>
            <w:r>
              <w:rPr>
                <w:rFonts w:eastAsia="Times New Roman"/>
                <w:color w:val="000000"/>
                <w:lang w:eastAsia="id-ID"/>
              </w:rPr>
              <w:t>Pengalaman terhadap merk JNE</w:t>
            </w:r>
          </w:p>
        </w:tc>
      </w:tr>
      <w:tr w:rsidR="00AA7B83" w:rsidRPr="00365F51" w:rsidTr="001B6A9E">
        <w:trPr>
          <w:trHeight w:val="315"/>
        </w:trPr>
        <w:tc>
          <w:tcPr>
            <w:tcW w:w="1419" w:type="dxa"/>
            <w:tcBorders>
              <w:top w:val="nil"/>
              <w:left w:val="single" w:sz="4" w:space="0" w:color="auto"/>
              <w:bottom w:val="nil"/>
              <w:right w:val="single" w:sz="4" w:space="0" w:color="auto"/>
            </w:tcBorders>
            <w:vAlign w:val="center"/>
          </w:tcPr>
          <w:p w:rsidR="00AA7B83" w:rsidRPr="00365F51" w:rsidRDefault="00AA7B83" w:rsidP="00365F51">
            <w:pPr>
              <w:rPr>
                <w:rFonts w:eastAsia="Times New Roman"/>
                <w:i/>
                <w:iCs/>
                <w:color w:val="000000"/>
                <w:lang w:val="id-ID" w:eastAsia="id-ID"/>
              </w:rPr>
            </w:pPr>
          </w:p>
        </w:tc>
        <w:tc>
          <w:tcPr>
            <w:tcW w:w="2549" w:type="dxa"/>
            <w:tcBorders>
              <w:top w:val="nil"/>
              <w:left w:val="single" w:sz="4" w:space="0" w:color="auto"/>
              <w:bottom w:val="single" w:sz="4" w:space="0" w:color="auto"/>
              <w:right w:val="single" w:sz="4" w:space="0" w:color="auto"/>
            </w:tcBorders>
            <w:shd w:val="clear" w:color="auto" w:fill="auto"/>
            <w:noWrap/>
          </w:tcPr>
          <w:p w:rsidR="00AA7B83" w:rsidRPr="000D79DE" w:rsidRDefault="00AA7B83" w:rsidP="00AA7B83">
            <w:pPr>
              <w:pStyle w:val="BodyTextIndent2"/>
              <w:numPr>
                <w:ilvl w:val="0"/>
                <w:numId w:val="3"/>
              </w:numPr>
              <w:ind w:left="459"/>
              <w:jc w:val="left"/>
            </w:pPr>
            <w:r w:rsidRPr="000D79DE">
              <w:t>Pengenalan Masalah</w:t>
            </w:r>
          </w:p>
        </w:tc>
        <w:tc>
          <w:tcPr>
            <w:tcW w:w="5288" w:type="dxa"/>
            <w:tcBorders>
              <w:top w:val="nil"/>
              <w:left w:val="nil"/>
              <w:bottom w:val="single" w:sz="4" w:space="0" w:color="auto"/>
              <w:right w:val="single" w:sz="4" w:space="0" w:color="auto"/>
            </w:tcBorders>
            <w:shd w:val="clear" w:color="auto" w:fill="auto"/>
            <w:noWrap/>
          </w:tcPr>
          <w:p w:rsidR="00AA7B83" w:rsidRPr="00DD2C19" w:rsidRDefault="00AA7B83" w:rsidP="0083606C">
            <w:pPr>
              <w:pStyle w:val="BodyTextIndent2"/>
              <w:numPr>
                <w:ilvl w:val="0"/>
                <w:numId w:val="25"/>
              </w:numPr>
              <w:jc w:val="left"/>
            </w:pPr>
            <w:r>
              <w:rPr>
                <w:lang w:val="id-ID"/>
              </w:rPr>
              <w:t>Jasa JNE</w:t>
            </w:r>
            <w:r w:rsidRPr="00DD2C19">
              <w:t xml:space="preserve"> sesuai dengan  </w:t>
            </w:r>
            <w:r w:rsidR="002F1821">
              <w:t>keinganan pelanggan</w:t>
            </w:r>
          </w:p>
        </w:tc>
      </w:tr>
      <w:tr w:rsidR="00AA7B83" w:rsidRPr="00365F51" w:rsidTr="001B6A9E">
        <w:trPr>
          <w:trHeight w:val="315"/>
        </w:trPr>
        <w:tc>
          <w:tcPr>
            <w:tcW w:w="1419" w:type="dxa"/>
            <w:tcBorders>
              <w:top w:val="nil"/>
              <w:left w:val="single" w:sz="4" w:space="0" w:color="auto"/>
              <w:bottom w:val="nil"/>
              <w:right w:val="single" w:sz="4" w:space="0" w:color="auto"/>
            </w:tcBorders>
            <w:vAlign w:val="center"/>
          </w:tcPr>
          <w:p w:rsidR="00AA7B83" w:rsidRPr="00365F51" w:rsidRDefault="00AA7B83" w:rsidP="00365F51">
            <w:pPr>
              <w:rPr>
                <w:rFonts w:eastAsia="Times New Roman"/>
                <w:i/>
                <w:iCs/>
                <w:color w:val="000000"/>
                <w:lang w:val="id-ID" w:eastAsia="id-ID"/>
              </w:rPr>
            </w:pPr>
            <w:r>
              <w:rPr>
                <w:rFonts w:eastAsia="Times New Roman"/>
                <w:i/>
                <w:iCs/>
                <w:color w:val="000000"/>
                <w:lang w:val="id-ID" w:eastAsia="id-ID"/>
              </w:rPr>
              <w:t>Keputusan</w:t>
            </w:r>
          </w:p>
        </w:tc>
        <w:tc>
          <w:tcPr>
            <w:tcW w:w="2549" w:type="dxa"/>
            <w:tcBorders>
              <w:top w:val="nil"/>
              <w:left w:val="single" w:sz="4" w:space="0" w:color="auto"/>
              <w:bottom w:val="single" w:sz="4" w:space="0" w:color="auto"/>
              <w:right w:val="single" w:sz="4" w:space="0" w:color="auto"/>
            </w:tcBorders>
            <w:shd w:val="clear" w:color="auto" w:fill="auto"/>
            <w:noWrap/>
          </w:tcPr>
          <w:p w:rsidR="00AA7B83" w:rsidRPr="000D79DE" w:rsidRDefault="00AA7B83" w:rsidP="00AA7B83">
            <w:pPr>
              <w:pStyle w:val="BodyTextIndent2"/>
              <w:numPr>
                <w:ilvl w:val="0"/>
                <w:numId w:val="3"/>
              </w:numPr>
              <w:ind w:left="459"/>
              <w:jc w:val="left"/>
            </w:pPr>
            <w:r w:rsidRPr="000D79DE">
              <w:t>Pencarian Informasi</w:t>
            </w:r>
          </w:p>
        </w:tc>
        <w:tc>
          <w:tcPr>
            <w:tcW w:w="5288" w:type="dxa"/>
            <w:tcBorders>
              <w:top w:val="nil"/>
              <w:left w:val="nil"/>
              <w:bottom w:val="single" w:sz="4" w:space="0" w:color="auto"/>
              <w:right w:val="single" w:sz="4" w:space="0" w:color="auto"/>
            </w:tcBorders>
            <w:shd w:val="clear" w:color="auto" w:fill="auto"/>
            <w:noWrap/>
          </w:tcPr>
          <w:p w:rsidR="00AA7B83" w:rsidRPr="00DD2C19" w:rsidRDefault="00AA7B83" w:rsidP="00AA7B83">
            <w:pPr>
              <w:pStyle w:val="BodyTextIndent2"/>
              <w:numPr>
                <w:ilvl w:val="0"/>
                <w:numId w:val="25"/>
              </w:numPr>
              <w:jc w:val="left"/>
            </w:pPr>
            <w:r>
              <w:rPr>
                <w:lang w:val="id-ID"/>
              </w:rPr>
              <w:t>Mengetahui jasa JNE</w:t>
            </w:r>
            <w:r w:rsidRPr="00DD2C19">
              <w:t xml:space="preserve"> dari berbagai informasi- informasi</w:t>
            </w:r>
          </w:p>
        </w:tc>
      </w:tr>
      <w:tr w:rsidR="00AA7B83" w:rsidRPr="00365F51" w:rsidTr="001B6A9E">
        <w:trPr>
          <w:trHeight w:val="315"/>
        </w:trPr>
        <w:tc>
          <w:tcPr>
            <w:tcW w:w="1419" w:type="dxa"/>
            <w:tcBorders>
              <w:top w:val="nil"/>
              <w:left w:val="single" w:sz="4" w:space="0" w:color="auto"/>
              <w:right w:val="single" w:sz="4" w:space="0" w:color="auto"/>
            </w:tcBorders>
            <w:vAlign w:val="center"/>
          </w:tcPr>
          <w:p w:rsidR="00AA7B83" w:rsidRPr="00365F51" w:rsidRDefault="00AA7B83" w:rsidP="00AA7B83">
            <w:pPr>
              <w:rPr>
                <w:rFonts w:eastAsia="Times New Roman"/>
                <w:i/>
                <w:iCs/>
                <w:color w:val="000000"/>
                <w:lang w:val="id-ID" w:eastAsia="id-ID"/>
              </w:rPr>
            </w:pPr>
            <w:r>
              <w:rPr>
                <w:rFonts w:eastAsia="Times New Roman"/>
                <w:i/>
                <w:iCs/>
                <w:color w:val="000000"/>
                <w:lang w:val="id-ID" w:eastAsia="id-ID"/>
              </w:rPr>
              <w:t xml:space="preserve">Pembelian </w:t>
            </w:r>
          </w:p>
        </w:tc>
        <w:tc>
          <w:tcPr>
            <w:tcW w:w="2549" w:type="dxa"/>
            <w:tcBorders>
              <w:top w:val="nil"/>
              <w:left w:val="single" w:sz="4" w:space="0" w:color="auto"/>
              <w:bottom w:val="single" w:sz="4" w:space="0" w:color="auto"/>
              <w:right w:val="single" w:sz="4" w:space="0" w:color="auto"/>
            </w:tcBorders>
            <w:shd w:val="clear" w:color="auto" w:fill="auto"/>
            <w:noWrap/>
          </w:tcPr>
          <w:p w:rsidR="00AA7B83" w:rsidRPr="000D79DE" w:rsidRDefault="00AA7B83" w:rsidP="00AA7B83">
            <w:pPr>
              <w:pStyle w:val="BodyTextIndent2"/>
              <w:numPr>
                <w:ilvl w:val="0"/>
                <w:numId w:val="3"/>
              </w:numPr>
              <w:ind w:left="459"/>
              <w:jc w:val="left"/>
            </w:pPr>
            <w:r w:rsidRPr="000D79DE">
              <w:t>Evaluasi Alternatif atau Pilihan</w:t>
            </w:r>
          </w:p>
        </w:tc>
        <w:tc>
          <w:tcPr>
            <w:tcW w:w="5288" w:type="dxa"/>
            <w:tcBorders>
              <w:top w:val="nil"/>
              <w:left w:val="nil"/>
              <w:bottom w:val="single" w:sz="4" w:space="0" w:color="auto"/>
              <w:right w:val="single" w:sz="4" w:space="0" w:color="auto"/>
            </w:tcBorders>
            <w:shd w:val="clear" w:color="auto" w:fill="auto"/>
            <w:noWrap/>
          </w:tcPr>
          <w:p w:rsidR="00AA7B83" w:rsidRPr="00DD2C19" w:rsidRDefault="00AA7B83" w:rsidP="00E25AB3">
            <w:pPr>
              <w:pStyle w:val="BodyTextIndent2"/>
              <w:numPr>
                <w:ilvl w:val="0"/>
                <w:numId w:val="25"/>
              </w:numPr>
              <w:jc w:val="left"/>
            </w:pPr>
            <w:r w:rsidRPr="00DD2C19">
              <w:t xml:space="preserve">memilih </w:t>
            </w:r>
            <w:r>
              <w:rPr>
                <w:lang w:val="id-ID"/>
              </w:rPr>
              <w:t>jasa JNE</w:t>
            </w:r>
            <w:r w:rsidRPr="00DD2C19">
              <w:t xml:space="preserve"> dari evaluasi alternatif terhadap </w:t>
            </w:r>
            <w:r w:rsidR="00E25AB3">
              <w:rPr>
                <w:lang w:val="id-ID"/>
              </w:rPr>
              <w:t xml:space="preserve">jasa pengiriman </w:t>
            </w:r>
            <w:r w:rsidRPr="00DD2C19">
              <w:t>lain</w:t>
            </w:r>
          </w:p>
        </w:tc>
      </w:tr>
      <w:tr w:rsidR="00AA7B83" w:rsidRPr="00365F51" w:rsidTr="00796516">
        <w:trPr>
          <w:trHeight w:val="315"/>
        </w:trPr>
        <w:tc>
          <w:tcPr>
            <w:tcW w:w="1419" w:type="dxa"/>
            <w:tcBorders>
              <w:top w:val="nil"/>
              <w:left w:val="single" w:sz="4" w:space="0" w:color="auto"/>
              <w:bottom w:val="single" w:sz="4" w:space="0" w:color="auto"/>
              <w:right w:val="single" w:sz="4" w:space="0" w:color="auto"/>
            </w:tcBorders>
            <w:vAlign w:val="center"/>
          </w:tcPr>
          <w:p w:rsidR="00AA7B83" w:rsidRPr="00365F51" w:rsidRDefault="00AA7B83" w:rsidP="00365F51">
            <w:pPr>
              <w:rPr>
                <w:rFonts w:eastAsia="Times New Roman"/>
                <w:i/>
                <w:iCs/>
                <w:color w:val="000000"/>
                <w:lang w:val="id-ID" w:eastAsia="id-ID"/>
              </w:rPr>
            </w:pPr>
            <w:r>
              <w:rPr>
                <w:rFonts w:eastAsia="Times New Roman"/>
                <w:i/>
                <w:iCs/>
                <w:color w:val="000000"/>
                <w:lang w:val="id-ID" w:eastAsia="id-ID"/>
              </w:rPr>
              <w:t>(Y)</w:t>
            </w:r>
          </w:p>
        </w:tc>
        <w:tc>
          <w:tcPr>
            <w:tcW w:w="2549" w:type="dxa"/>
            <w:tcBorders>
              <w:top w:val="nil"/>
              <w:left w:val="single" w:sz="4" w:space="0" w:color="auto"/>
              <w:bottom w:val="single" w:sz="4" w:space="0" w:color="auto"/>
              <w:right w:val="single" w:sz="4" w:space="0" w:color="auto"/>
            </w:tcBorders>
            <w:shd w:val="clear" w:color="auto" w:fill="auto"/>
            <w:noWrap/>
          </w:tcPr>
          <w:p w:rsidR="00AA7B83" w:rsidRPr="000D79DE" w:rsidRDefault="00AA7B83" w:rsidP="00AA7B83">
            <w:pPr>
              <w:pStyle w:val="BodyTextIndent2"/>
              <w:numPr>
                <w:ilvl w:val="0"/>
                <w:numId w:val="3"/>
              </w:numPr>
              <w:ind w:left="459"/>
              <w:jc w:val="left"/>
            </w:pPr>
            <w:r w:rsidRPr="000D79DE">
              <w:t>Keputusan Pembelian</w:t>
            </w:r>
          </w:p>
        </w:tc>
        <w:tc>
          <w:tcPr>
            <w:tcW w:w="5288" w:type="dxa"/>
            <w:tcBorders>
              <w:top w:val="nil"/>
              <w:left w:val="nil"/>
              <w:bottom w:val="single" w:sz="4" w:space="0" w:color="auto"/>
              <w:right w:val="single" w:sz="4" w:space="0" w:color="auto"/>
            </w:tcBorders>
            <w:shd w:val="clear" w:color="auto" w:fill="auto"/>
            <w:noWrap/>
          </w:tcPr>
          <w:p w:rsidR="00AA7B83" w:rsidRPr="00DD2C19" w:rsidRDefault="001B6A9E" w:rsidP="00AA7B83">
            <w:pPr>
              <w:pStyle w:val="BodyTextIndent2"/>
              <w:numPr>
                <w:ilvl w:val="0"/>
                <w:numId w:val="25"/>
              </w:numPr>
              <w:jc w:val="left"/>
            </w:pPr>
            <w:r>
              <w:t>Memutuskan untuk</w:t>
            </w:r>
            <w:r w:rsidR="00AA7B83" w:rsidRPr="00DD2C19">
              <w:t xml:space="preserve"> me</w:t>
            </w:r>
            <w:r w:rsidR="00AA7B83">
              <w:rPr>
                <w:lang w:val="id-ID"/>
              </w:rPr>
              <w:t>nggunakan</w:t>
            </w:r>
            <w:r w:rsidR="00AA7B83" w:rsidRPr="00DD2C19">
              <w:t xml:space="preserve"> </w:t>
            </w:r>
            <w:r w:rsidR="00AA7B83">
              <w:rPr>
                <w:lang w:val="id-ID"/>
              </w:rPr>
              <w:t>jasa JNE</w:t>
            </w:r>
          </w:p>
        </w:tc>
      </w:tr>
    </w:tbl>
    <w:p w:rsidR="00995B00" w:rsidRPr="00AA7B83" w:rsidRDefault="00995B00" w:rsidP="00470D80">
      <w:pPr>
        <w:autoSpaceDE w:val="0"/>
        <w:autoSpaceDN w:val="0"/>
        <w:adjustRightInd w:val="0"/>
        <w:ind w:left="993" w:hanging="993"/>
        <w:jc w:val="both"/>
        <w:rPr>
          <w:lang w:val="id-ID"/>
        </w:rPr>
      </w:pPr>
      <w:r w:rsidRPr="00995B00">
        <w:rPr>
          <w:lang w:val="id-ID"/>
        </w:rPr>
        <w:t xml:space="preserve">Sumber : </w:t>
      </w:r>
      <w:r w:rsidRPr="00995B00">
        <w:t xml:space="preserve">Kotler dan Keller, </w:t>
      </w:r>
      <w:r w:rsidRPr="00995B00">
        <w:rPr>
          <w:lang w:val="id-ID"/>
        </w:rPr>
        <w:t>(</w:t>
      </w:r>
      <w:r w:rsidRPr="00995B00">
        <w:t>2009)</w:t>
      </w:r>
      <w:r w:rsidR="00AA7B83">
        <w:rPr>
          <w:lang w:val="id-ID"/>
        </w:rPr>
        <w:t xml:space="preserve">, </w:t>
      </w:r>
      <w:r w:rsidR="00AA7B83">
        <w:t xml:space="preserve">Kotler dan Armstrong, </w:t>
      </w:r>
      <w:r w:rsidR="00AA7B83">
        <w:rPr>
          <w:lang w:val="id-ID"/>
        </w:rPr>
        <w:t>(</w:t>
      </w:r>
      <w:r w:rsidR="00AA7B83" w:rsidRPr="0031736D">
        <w:t>2008</w:t>
      </w:r>
      <w:r w:rsidR="00AA7B83">
        <w:rPr>
          <w:lang w:val="id-ID"/>
        </w:rPr>
        <w:t>)</w:t>
      </w:r>
    </w:p>
    <w:p w:rsidR="009E40EA" w:rsidRPr="009E40EA" w:rsidRDefault="009E40EA" w:rsidP="00470D80">
      <w:pPr>
        <w:autoSpaceDE w:val="0"/>
        <w:autoSpaceDN w:val="0"/>
        <w:adjustRightInd w:val="0"/>
        <w:ind w:left="993" w:hanging="993"/>
        <w:jc w:val="both"/>
        <w:rPr>
          <w:lang w:val="id-ID"/>
        </w:rPr>
      </w:pPr>
    </w:p>
    <w:p w:rsidR="00540865" w:rsidRPr="00B60011" w:rsidRDefault="00540865" w:rsidP="00D65A1B">
      <w:pPr>
        <w:numPr>
          <w:ilvl w:val="0"/>
          <w:numId w:val="1"/>
        </w:numPr>
        <w:tabs>
          <w:tab w:val="clear" w:pos="680"/>
          <w:tab w:val="num" w:pos="567"/>
        </w:tabs>
        <w:spacing w:line="480" w:lineRule="auto"/>
        <w:ind w:left="567" w:hanging="567"/>
        <w:jc w:val="both"/>
        <w:rPr>
          <w:b/>
          <w:lang w:val="sv-SE"/>
        </w:rPr>
      </w:pPr>
      <w:r w:rsidRPr="00B60011">
        <w:rPr>
          <w:b/>
        </w:rPr>
        <w:t>Skala</w:t>
      </w:r>
      <w:r w:rsidRPr="00B60011">
        <w:rPr>
          <w:b/>
          <w:lang w:val="sv-SE"/>
        </w:rPr>
        <w:t xml:space="preserve"> Pengukuran</w:t>
      </w:r>
    </w:p>
    <w:p w:rsidR="008A3EBC" w:rsidRPr="00B60011" w:rsidRDefault="008A3EBC" w:rsidP="00540865">
      <w:pPr>
        <w:spacing w:line="480" w:lineRule="auto"/>
        <w:ind w:firstLine="720"/>
        <w:jc w:val="both"/>
      </w:pPr>
      <w:r w:rsidRPr="00B60011">
        <w:rPr>
          <w:lang w:val="sv-SE"/>
        </w:rPr>
        <w:t>Pengukuran</w:t>
      </w:r>
      <w:r w:rsidRPr="00B60011">
        <w:t xml:space="preserve"> nilai dari </w:t>
      </w:r>
      <w:r w:rsidR="00995B00">
        <w:rPr>
          <w:lang w:val="id-ID"/>
        </w:rPr>
        <w:t>angket</w:t>
      </w:r>
      <w:r w:rsidRPr="00B60011">
        <w:t xml:space="preserve"> ini menggunakan skala likert. Skala likert ini </w:t>
      </w:r>
      <w:r w:rsidRPr="00B60011">
        <w:rPr>
          <w:lang w:val="sv-SE"/>
        </w:rPr>
        <w:t>digunakan</w:t>
      </w:r>
      <w:r w:rsidRPr="00B60011">
        <w:t xml:space="preserve"> karena memliki kemudahan dalam menyusun pertanyaan, memberi skor, serta skor yang lebih tarafnya mudah dibandingkan dengan skor yang lebih </w:t>
      </w:r>
      <w:r w:rsidRPr="00B60011">
        <w:lastRenderedPageBreak/>
        <w:t>rendah. Dalam melakukan penelitian terhadap variabel-variabel yang akan diuji, pada setiap jawaban akan diberikan skor (Sugiyono, 2007).</w:t>
      </w:r>
    </w:p>
    <w:p w:rsidR="008A3EBC" w:rsidRPr="00B60011" w:rsidRDefault="008A3EBC" w:rsidP="00540865">
      <w:pPr>
        <w:spacing w:line="480" w:lineRule="auto"/>
        <w:ind w:firstLine="720"/>
        <w:jc w:val="both"/>
      </w:pPr>
      <w:r w:rsidRPr="00B60011">
        <w:rPr>
          <w:lang w:val="sv-SE"/>
        </w:rPr>
        <w:t>Skala</w:t>
      </w:r>
      <w:r w:rsidRPr="00B60011">
        <w:t xml:space="preserve"> likert menggunakan lima tingkatan jawaban yang dapat dilihat pada Tabel berikut ini :</w:t>
      </w:r>
    </w:p>
    <w:p w:rsidR="008A3EBC" w:rsidRPr="00B60011" w:rsidRDefault="008A3EBC" w:rsidP="007B2A99">
      <w:pPr>
        <w:pStyle w:val="ListParagraph"/>
        <w:ind w:left="0"/>
        <w:jc w:val="center"/>
        <w:rPr>
          <w:b/>
          <w:bCs/>
          <w:lang w:val="id-ID"/>
        </w:rPr>
      </w:pPr>
      <w:r w:rsidRPr="00B60011">
        <w:rPr>
          <w:bCs/>
          <w:lang w:val="sv-SE"/>
        </w:rPr>
        <w:t>Tabel 3.2</w:t>
      </w:r>
      <w:r w:rsidR="00AB669E">
        <w:rPr>
          <w:bCs/>
          <w:lang w:val="sv-SE"/>
        </w:rPr>
        <w:t xml:space="preserve"> </w:t>
      </w:r>
      <w:bookmarkStart w:id="0" w:name="_GoBack"/>
      <w:bookmarkEnd w:id="0"/>
      <w:r w:rsidRPr="00B60011">
        <w:rPr>
          <w:bCs/>
          <w:lang w:val="sv-SE"/>
        </w:rPr>
        <w:t>Instrument Skala Likert</w:t>
      </w:r>
    </w:p>
    <w:p w:rsidR="008A3EBC" w:rsidRPr="00B60011" w:rsidRDefault="008A3EBC" w:rsidP="008A3EBC">
      <w:pPr>
        <w:pStyle w:val="ListParagraph"/>
        <w:ind w:left="1146"/>
        <w:rPr>
          <w:b/>
          <w:bCs/>
          <w:lang w:val="sv-SE"/>
        </w:rPr>
      </w:pPr>
    </w:p>
    <w:tbl>
      <w:tblPr>
        <w:tblW w:w="0" w:type="auto"/>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3752"/>
        <w:gridCol w:w="1419"/>
      </w:tblGrid>
      <w:tr w:rsidR="008A3EBC" w:rsidRPr="00B60011" w:rsidTr="00371C4B">
        <w:trPr>
          <w:trHeight w:val="430"/>
        </w:trPr>
        <w:tc>
          <w:tcPr>
            <w:tcW w:w="711" w:type="dxa"/>
            <w:vAlign w:val="center"/>
          </w:tcPr>
          <w:p w:rsidR="008A3EBC" w:rsidRPr="00B60011" w:rsidRDefault="008A3EBC" w:rsidP="00371C4B">
            <w:pPr>
              <w:jc w:val="center"/>
              <w:rPr>
                <w:b/>
                <w:bCs/>
                <w:lang w:val="sv-SE"/>
              </w:rPr>
            </w:pPr>
            <w:r w:rsidRPr="00B60011">
              <w:rPr>
                <w:b/>
                <w:bCs/>
                <w:lang w:val="sv-SE"/>
              </w:rPr>
              <w:t>No</w:t>
            </w:r>
          </w:p>
        </w:tc>
        <w:tc>
          <w:tcPr>
            <w:tcW w:w="3752" w:type="dxa"/>
            <w:vAlign w:val="center"/>
          </w:tcPr>
          <w:p w:rsidR="008A3EBC" w:rsidRPr="00B60011" w:rsidRDefault="008A3EBC" w:rsidP="00371C4B">
            <w:pPr>
              <w:jc w:val="center"/>
              <w:rPr>
                <w:b/>
                <w:bCs/>
                <w:lang w:val="sv-SE"/>
              </w:rPr>
            </w:pPr>
            <w:r w:rsidRPr="00B60011">
              <w:rPr>
                <w:b/>
                <w:bCs/>
                <w:lang w:val="sv-SE"/>
              </w:rPr>
              <w:t>Pernyataan</w:t>
            </w:r>
          </w:p>
        </w:tc>
        <w:tc>
          <w:tcPr>
            <w:tcW w:w="1419" w:type="dxa"/>
            <w:vAlign w:val="center"/>
          </w:tcPr>
          <w:p w:rsidR="008A3EBC" w:rsidRPr="00B60011" w:rsidRDefault="008A3EBC" w:rsidP="00371C4B">
            <w:pPr>
              <w:jc w:val="center"/>
              <w:rPr>
                <w:b/>
                <w:bCs/>
                <w:lang w:val="sv-SE"/>
              </w:rPr>
            </w:pPr>
            <w:r w:rsidRPr="00B60011">
              <w:rPr>
                <w:b/>
                <w:bCs/>
                <w:lang w:val="sv-SE"/>
              </w:rPr>
              <w:t>Skor</w:t>
            </w:r>
          </w:p>
        </w:tc>
      </w:tr>
      <w:tr w:rsidR="008A3EBC" w:rsidRPr="00B60011" w:rsidTr="00371C4B">
        <w:trPr>
          <w:trHeight w:val="430"/>
        </w:trPr>
        <w:tc>
          <w:tcPr>
            <w:tcW w:w="711" w:type="dxa"/>
            <w:vAlign w:val="center"/>
          </w:tcPr>
          <w:p w:rsidR="008A3EBC" w:rsidRPr="00B60011" w:rsidRDefault="008A3EBC" w:rsidP="00371C4B">
            <w:pPr>
              <w:jc w:val="center"/>
              <w:rPr>
                <w:lang w:val="sv-SE"/>
              </w:rPr>
            </w:pPr>
            <w:r w:rsidRPr="00B60011">
              <w:rPr>
                <w:lang w:val="sv-SE"/>
              </w:rPr>
              <w:t>1</w:t>
            </w:r>
          </w:p>
        </w:tc>
        <w:tc>
          <w:tcPr>
            <w:tcW w:w="3752" w:type="dxa"/>
            <w:vAlign w:val="center"/>
          </w:tcPr>
          <w:p w:rsidR="008A3EBC" w:rsidRPr="00B60011" w:rsidRDefault="008A3EBC" w:rsidP="00371C4B">
            <w:pPr>
              <w:jc w:val="center"/>
              <w:rPr>
                <w:lang w:val="sv-SE"/>
              </w:rPr>
            </w:pPr>
            <w:r w:rsidRPr="00B60011">
              <w:rPr>
                <w:lang w:val="sv-SE"/>
              </w:rPr>
              <w:t>Sangat Setuju</w:t>
            </w:r>
          </w:p>
        </w:tc>
        <w:tc>
          <w:tcPr>
            <w:tcW w:w="1419" w:type="dxa"/>
            <w:vAlign w:val="center"/>
          </w:tcPr>
          <w:p w:rsidR="008A3EBC" w:rsidRPr="00B60011" w:rsidRDefault="008A3EBC" w:rsidP="00371C4B">
            <w:pPr>
              <w:jc w:val="center"/>
              <w:rPr>
                <w:lang w:val="sv-SE"/>
              </w:rPr>
            </w:pPr>
            <w:r w:rsidRPr="00B60011">
              <w:rPr>
                <w:lang w:val="sv-SE"/>
              </w:rPr>
              <w:t>5</w:t>
            </w:r>
          </w:p>
        </w:tc>
      </w:tr>
      <w:tr w:rsidR="008A3EBC" w:rsidRPr="00B60011" w:rsidTr="00371C4B">
        <w:trPr>
          <w:trHeight w:val="430"/>
        </w:trPr>
        <w:tc>
          <w:tcPr>
            <w:tcW w:w="711" w:type="dxa"/>
            <w:vAlign w:val="center"/>
          </w:tcPr>
          <w:p w:rsidR="008A3EBC" w:rsidRPr="00B60011" w:rsidRDefault="008A3EBC" w:rsidP="00371C4B">
            <w:pPr>
              <w:jc w:val="center"/>
              <w:rPr>
                <w:lang w:val="sv-SE"/>
              </w:rPr>
            </w:pPr>
            <w:r w:rsidRPr="00B60011">
              <w:rPr>
                <w:lang w:val="sv-SE"/>
              </w:rPr>
              <w:t>2</w:t>
            </w:r>
          </w:p>
        </w:tc>
        <w:tc>
          <w:tcPr>
            <w:tcW w:w="3752" w:type="dxa"/>
            <w:vAlign w:val="center"/>
          </w:tcPr>
          <w:p w:rsidR="008A3EBC" w:rsidRPr="00B60011" w:rsidRDefault="008A3EBC" w:rsidP="00371C4B">
            <w:pPr>
              <w:jc w:val="center"/>
              <w:rPr>
                <w:lang w:val="sv-SE"/>
              </w:rPr>
            </w:pPr>
            <w:r w:rsidRPr="00B60011">
              <w:rPr>
                <w:lang w:val="sv-SE"/>
              </w:rPr>
              <w:t>Setuju</w:t>
            </w:r>
          </w:p>
        </w:tc>
        <w:tc>
          <w:tcPr>
            <w:tcW w:w="1419" w:type="dxa"/>
            <w:vAlign w:val="center"/>
          </w:tcPr>
          <w:p w:rsidR="008A3EBC" w:rsidRPr="00B60011" w:rsidRDefault="008A3EBC" w:rsidP="00371C4B">
            <w:pPr>
              <w:jc w:val="center"/>
              <w:rPr>
                <w:lang w:val="sv-SE"/>
              </w:rPr>
            </w:pPr>
            <w:r w:rsidRPr="00B60011">
              <w:rPr>
                <w:lang w:val="sv-SE"/>
              </w:rPr>
              <w:t>4</w:t>
            </w:r>
          </w:p>
        </w:tc>
      </w:tr>
      <w:tr w:rsidR="008A3EBC" w:rsidRPr="00B60011" w:rsidTr="00371C4B">
        <w:trPr>
          <w:trHeight w:val="430"/>
        </w:trPr>
        <w:tc>
          <w:tcPr>
            <w:tcW w:w="711" w:type="dxa"/>
            <w:vAlign w:val="center"/>
          </w:tcPr>
          <w:p w:rsidR="008A3EBC" w:rsidRPr="00B60011" w:rsidRDefault="008A3EBC" w:rsidP="00371C4B">
            <w:pPr>
              <w:jc w:val="center"/>
              <w:rPr>
                <w:lang w:val="sv-SE"/>
              </w:rPr>
            </w:pPr>
            <w:r w:rsidRPr="00B60011">
              <w:rPr>
                <w:lang w:val="sv-SE"/>
              </w:rPr>
              <w:t>3</w:t>
            </w:r>
          </w:p>
        </w:tc>
        <w:tc>
          <w:tcPr>
            <w:tcW w:w="3752" w:type="dxa"/>
            <w:vAlign w:val="center"/>
          </w:tcPr>
          <w:p w:rsidR="008A3EBC" w:rsidRPr="00B60011" w:rsidRDefault="008A3EBC" w:rsidP="00371C4B">
            <w:pPr>
              <w:jc w:val="center"/>
              <w:rPr>
                <w:lang w:val="sv-SE"/>
              </w:rPr>
            </w:pPr>
            <w:r w:rsidRPr="00B60011">
              <w:rPr>
                <w:lang w:val="sv-SE"/>
              </w:rPr>
              <w:t>Netral</w:t>
            </w:r>
          </w:p>
        </w:tc>
        <w:tc>
          <w:tcPr>
            <w:tcW w:w="1419" w:type="dxa"/>
            <w:vAlign w:val="center"/>
          </w:tcPr>
          <w:p w:rsidR="008A3EBC" w:rsidRPr="00B60011" w:rsidRDefault="008A3EBC" w:rsidP="00371C4B">
            <w:pPr>
              <w:jc w:val="center"/>
              <w:rPr>
                <w:lang w:val="sv-SE"/>
              </w:rPr>
            </w:pPr>
            <w:r w:rsidRPr="00B60011">
              <w:rPr>
                <w:lang w:val="sv-SE"/>
              </w:rPr>
              <w:t>3</w:t>
            </w:r>
          </w:p>
        </w:tc>
      </w:tr>
      <w:tr w:rsidR="008A3EBC" w:rsidRPr="00B60011" w:rsidTr="00371C4B">
        <w:trPr>
          <w:trHeight w:val="430"/>
        </w:trPr>
        <w:tc>
          <w:tcPr>
            <w:tcW w:w="711" w:type="dxa"/>
            <w:vAlign w:val="center"/>
          </w:tcPr>
          <w:p w:rsidR="008A3EBC" w:rsidRPr="00B60011" w:rsidRDefault="008A3EBC" w:rsidP="00371C4B">
            <w:pPr>
              <w:jc w:val="center"/>
              <w:rPr>
                <w:lang w:val="sv-SE"/>
              </w:rPr>
            </w:pPr>
            <w:r w:rsidRPr="00B60011">
              <w:rPr>
                <w:lang w:val="sv-SE"/>
              </w:rPr>
              <w:t>4</w:t>
            </w:r>
          </w:p>
        </w:tc>
        <w:tc>
          <w:tcPr>
            <w:tcW w:w="3752" w:type="dxa"/>
            <w:vAlign w:val="center"/>
          </w:tcPr>
          <w:p w:rsidR="008A3EBC" w:rsidRPr="00B60011" w:rsidRDefault="008A3EBC" w:rsidP="00371C4B">
            <w:pPr>
              <w:jc w:val="center"/>
              <w:rPr>
                <w:lang w:val="sv-SE"/>
              </w:rPr>
            </w:pPr>
            <w:r w:rsidRPr="00B60011">
              <w:rPr>
                <w:lang w:val="sv-SE"/>
              </w:rPr>
              <w:t>Tidak Setuju</w:t>
            </w:r>
          </w:p>
        </w:tc>
        <w:tc>
          <w:tcPr>
            <w:tcW w:w="1419" w:type="dxa"/>
            <w:vAlign w:val="center"/>
          </w:tcPr>
          <w:p w:rsidR="008A3EBC" w:rsidRPr="00B60011" w:rsidRDefault="008A3EBC" w:rsidP="00371C4B">
            <w:pPr>
              <w:jc w:val="center"/>
              <w:rPr>
                <w:lang w:val="sv-SE"/>
              </w:rPr>
            </w:pPr>
            <w:r w:rsidRPr="00B60011">
              <w:rPr>
                <w:lang w:val="sv-SE"/>
              </w:rPr>
              <w:t>2</w:t>
            </w:r>
          </w:p>
        </w:tc>
      </w:tr>
      <w:tr w:rsidR="008A3EBC" w:rsidRPr="00B60011" w:rsidTr="00371C4B">
        <w:trPr>
          <w:trHeight w:val="453"/>
        </w:trPr>
        <w:tc>
          <w:tcPr>
            <w:tcW w:w="711" w:type="dxa"/>
            <w:vAlign w:val="center"/>
          </w:tcPr>
          <w:p w:rsidR="008A3EBC" w:rsidRPr="00B60011" w:rsidRDefault="008A3EBC" w:rsidP="00371C4B">
            <w:pPr>
              <w:jc w:val="center"/>
              <w:rPr>
                <w:lang w:val="sv-SE"/>
              </w:rPr>
            </w:pPr>
            <w:r w:rsidRPr="00B60011">
              <w:rPr>
                <w:lang w:val="sv-SE"/>
              </w:rPr>
              <w:t>5</w:t>
            </w:r>
          </w:p>
        </w:tc>
        <w:tc>
          <w:tcPr>
            <w:tcW w:w="3752" w:type="dxa"/>
            <w:vAlign w:val="center"/>
          </w:tcPr>
          <w:p w:rsidR="008A3EBC" w:rsidRPr="00B60011" w:rsidRDefault="008A3EBC" w:rsidP="00371C4B">
            <w:pPr>
              <w:jc w:val="center"/>
              <w:rPr>
                <w:lang w:val="sv-SE"/>
              </w:rPr>
            </w:pPr>
            <w:r w:rsidRPr="00B60011">
              <w:rPr>
                <w:lang w:val="sv-SE"/>
              </w:rPr>
              <w:t>Sangat Tidak Setuju</w:t>
            </w:r>
          </w:p>
        </w:tc>
        <w:tc>
          <w:tcPr>
            <w:tcW w:w="1419" w:type="dxa"/>
            <w:vAlign w:val="center"/>
          </w:tcPr>
          <w:p w:rsidR="008A3EBC" w:rsidRPr="00B60011" w:rsidRDefault="008A3EBC" w:rsidP="00371C4B">
            <w:pPr>
              <w:jc w:val="center"/>
              <w:rPr>
                <w:lang w:val="sv-SE"/>
              </w:rPr>
            </w:pPr>
            <w:r w:rsidRPr="00B60011">
              <w:rPr>
                <w:lang w:val="sv-SE"/>
              </w:rPr>
              <w:t>1</w:t>
            </w:r>
          </w:p>
        </w:tc>
      </w:tr>
    </w:tbl>
    <w:p w:rsidR="008A3EBC" w:rsidRPr="00B60011" w:rsidRDefault="008A3EBC" w:rsidP="008A3EBC">
      <w:pPr>
        <w:pStyle w:val="ListParagraph"/>
        <w:spacing w:line="480" w:lineRule="auto"/>
        <w:ind w:left="1080"/>
        <w:jc w:val="both"/>
        <w:rPr>
          <w:lang w:val="sv-SE"/>
        </w:rPr>
      </w:pPr>
      <w:r w:rsidRPr="00B60011">
        <w:rPr>
          <w:lang w:val="sv-SE"/>
        </w:rPr>
        <w:t>Sumber: Sugiyono (2007)</w:t>
      </w:r>
    </w:p>
    <w:p w:rsidR="008A3EBC" w:rsidRDefault="008A3EBC" w:rsidP="00540865">
      <w:pPr>
        <w:spacing w:line="480" w:lineRule="auto"/>
        <w:ind w:firstLine="720"/>
        <w:jc w:val="both"/>
        <w:rPr>
          <w:lang w:val="id-ID"/>
        </w:rPr>
      </w:pPr>
      <w:r w:rsidRPr="00B60011">
        <w:rPr>
          <w:lang w:val="sv-SE"/>
        </w:rPr>
        <w:t xml:space="preserve">Pada penelitian ini </w:t>
      </w:r>
      <w:r w:rsidRPr="00B60011">
        <w:t>responden</w:t>
      </w:r>
      <w:r w:rsidRPr="00B60011">
        <w:rPr>
          <w:lang w:val="sv-SE"/>
        </w:rPr>
        <w:t xml:space="preserve"> diharapkan memilih salah satu dari kelima alternatif jawaban yang tersedia, kemudian setiap jawaban yang diberikan akan </w:t>
      </w:r>
      <w:r w:rsidRPr="00B60011">
        <w:t>diberikan</w:t>
      </w:r>
      <w:r w:rsidRPr="00B60011">
        <w:rPr>
          <w:lang w:val="sv-SE"/>
        </w:rPr>
        <w:t xml:space="preserve"> nilai tertentu (1, 2, 3, 4, dan 5). Nilai yang diperoleh akan dijumlahkan dan </w:t>
      </w:r>
      <w:r w:rsidRPr="00B60011">
        <w:t>jumlah</w:t>
      </w:r>
      <w:r w:rsidRPr="00B60011">
        <w:rPr>
          <w:lang w:val="sv-SE"/>
        </w:rPr>
        <w:t xml:space="preserve"> tersebut menjadi nilai total. Nilai total inilah yang akan ditafsirkan sebagai posisi responden dalam skala likert.</w:t>
      </w:r>
    </w:p>
    <w:p w:rsidR="008A3EBC" w:rsidRPr="00B60011" w:rsidRDefault="008A3EBC" w:rsidP="00D65A1B">
      <w:pPr>
        <w:numPr>
          <w:ilvl w:val="0"/>
          <w:numId w:val="1"/>
        </w:numPr>
        <w:spacing w:line="480" w:lineRule="auto"/>
        <w:ind w:left="720" w:hanging="720"/>
        <w:jc w:val="both"/>
        <w:rPr>
          <w:b/>
          <w:bCs/>
          <w:lang w:eastAsia="ja-JP"/>
        </w:rPr>
      </w:pPr>
      <w:r w:rsidRPr="00B60011">
        <w:rPr>
          <w:b/>
          <w:bCs/>
          <w:lang w:eastAsia="ja-JP"/>
        </w:rPr>
        <w:t>Populasi dan Sampel</w:t>
      </w:r>
    </w:p>
    <w:p w:rsidR="00D03663" w:rsidRDefault="00F7570F" w:rsidP="00D03663">
      <w:pPr>
        <w:spacing w:line="480" w:lineRule="auto"/>
        <w:ind w:firstLine="720"/>
        <w:jc w:val="both"/>
      </w:pPr>
      <w:r w:rsidRPr="00B60011">
        <w:rPr>
          <w:lang w:val="id-ID"/>
        </w:rPr>
        <w:t>Populasi adalah keseluruhan objek penelitian yang akan diteliti (Arikunto, 2006)</w:t>
      </w:r>
      <w:r w:rsidR="00E218F4" w:rsidRPr="00B60011">
        <w:t xml:space="preserve">. </w:t>
      </w:r>
      <w:r w:rsidR="00E218F4" w:rsidRPr="00B60011">
        <w:rPr>
          <w:rFonts w:eastAsia="Times New Roman"/>
          <w:lang w:val="id-ID"/>
        </w:rPr>
        <w:t xml:space="preserve">Populasi </w:t>
      </w:r>
      <w:r w:rsidR="00E218F4" w:rsidRPr="00B60011">
        <w:rPr>
          <w:rFonts w:eastAsia="Times New Roman"/>
        </w:rPr>
        <w:t>yang</w:t>
      </w:r>
      <w:r w:rsidR="00E218F4" w:rsidRPr="00B60011">
        <w:rPr>
          <w:rFonts w:eastAsia="Times New Roman"/>
          <w:lang w:val="id-ID"/>
        </w:rPr>
        <w:t xml:space="preserve"> </w:t>
      </w:r>
      <w:r w:rsidR="00E218F4" w:rsidRPr="00B60011">
        <w:rPr>
          <w:lang w:eastAsia="ja-JP"/>
        </w:rPr>
        <w:t xml:space="preserve">dimaksud dalam penelitian ini adalah </w:t>
      </w:r>
      <w:r w:rsidR="00D40613">
        <w:rPr>
          <w:rFonts w:eastAsia="Times New Roman"/>
          <w:color w:val="000000" w:themeColor="text1"/>
          <w:lang w:val="id-ID"/>
        </w:rPr>
        <w:t xml:space="preserve">pengguna jasa JNE </w:t>
      </w:r>
      <w:r w:rsidR="004373CD" w:rsidRPr="004373CD">
        <w:rPr>
          <w:rFonts w:eastAsia="Times New Roman"/>
          <w:color w:val="000000" w:themeColor="text1"/>
        </w:rPr>
        <w:t>Jombang</w:t>
      </w:r>
      <w:r w:rsidR="00747355">
        <w:rPr>
          <w:rFonts w:eastAsia="Times New Roman"/>
          <w:color w:val="000000" w:themeColor="text1"/>
        </w:rPr>
        <w:t xml:space="preserve"> pada tahun 2017</w:t>
      </w:r>
      <w:r w:rsidR="008A3EBC" w:rsidRPr="00B60011">
        <w:t xml:space="preserve">. </w:t>
      </w:r>
      <w:r w:rsidR="00D03663">
        <w:rPr>
          <w:lang w:val="id-ID"/>
        </w:rPr>
        <w:t xml:space="preserve">Sampel dalam penelitian ini adalah sebagian </w:t>
      </w:r>
      <w:r w:rsidR="00D40613">
        <w:rPr>
          <w:rFonts w:eastAsia="Times New Roman"/>
          <w:color w:val="000000" w:themeColor="text1"/>
          <w:lang w:val="id-ID"/>
        </w:rPr>
        <w:t xml:space="preserve">pengguna jasa JNE </w:t>
      </w:r>
      <w:r w:rsidR="00D40613" w:rsidRPr="004373CD">
        <w:rPr>
          <w:rFonts w:eastAsia="Times New Roman"/>
          <w:color w:val="000000" w:themeColor="text1"/>
        </w:rPr>
        <w:t>Jombang</w:t>
      </w:r>
      <w:r w:rsidR="00D03663">
        <w:t>. Pada penelitian ini, populasi yang diambil berukuran besar dan jumlahnya tidak diketahui, maka memudahkan penentuan jumlah sampel yang diambil ditentukan dengan rumus (Riduwan, 20</w:t>
      </w:r>
      <w:r w:rsidR="00D03663">
        <w:rPr>
          <w:lang w:val="id-ID"/>
        </w:rPr>
        <w:t>10</w:t>
      </w:r>
      <w:r w:rsidR="00D03663">
        <w:t>)</w:t>
      </w:r>
    </w:p>
    <w:p w:rsidR="00D03663" w:rsidRDefault="00D03663" w:rsidP="00D03663">
      <w:pPr>
        <w:autoSpaceDE w:val="0"/>
        <w:autoSpaceDN w:val="0"/>
        <w:adjustRightInd w:val="0"/>
        <w:ind w:left="709"/>
        <w:jc w:val="both"/>
        <w:rPr>
          <w:position w:val="-24"/>
          <w:u w:val="single"/>
          <w:lang w:val="id-ID"/>
        </w:rPr>
      </w:pPr>
      <w:r>
        <w:rPr>
          <w:position w:val="-24"/>
          <w:lang w:val="id-ID"/>
        </w:rPr>
        <w:lastRenderedPageBreak/>
        <w:t xml:space="preserve">      n  = </w:t>
      </w:r>
      <w:r w:rsidRPr="00B413DD">
        <w:rPr>
          <w:position w:val="-24"/>
          <w:sz w:val="28"/>
          <w:szCs w:val="28"/>
          <w:lang w:val="id-ID"/>
        </w:rPr>
        <w:t>(</w:t>
      </w:r>
      <w:r>
        <w:rPr>
          <w:position w:val="-24"/>
          <w:lang w:val="id-ID"/>
        </w:rPr>
        <w:t xml:space="preserve"> </w:t>
      </w:r>
      <w:r w:rsidRPr="009656AE">
        <w:rPr>
          <w:position w:val="-24"/>
          <w:u w:val="single"/>
          <w:lang w:val="id-ID"/>
        </w:rPr>
        <w:t>Z</w:t>
      </w:r>
      <w:r w:rsidRPr="009656AE">
        <w:rPr>
          <w:position w:val="-24"/>
          <w:u w:val="single"/>
        </w:rPr>
        <w:t>α</w:t>
      </w:r>
      <w:r w:rsidRPr="009656AE">
        <w:rPr>
          <w:position w:val="-24"/>
          <w:u w:val="single"/>
          <w:lang w:val="id-ID"/>
        </w:rPr>
        <w:t>/</w:t>
      </w:r>
      <w:r w:rsidRPr="00B413DD">
        <w:rPr>
          <w:position w:val="-24"/>
          <w:u w:val="single"/>
          <w:vertAlign w:val="subscript"/>
          <w:lang w:val="id-ID"/>
        </w:rPr>
        <w:t>2</w:t>
      </w:r>
      <w:r w:rsidRPr="009656AE">
        <w:rPr>
          <w:position w:val="-24"/>
          <w:u w:val="single"/>
          <w:lang w:val="id-ID"/>
        </w:rPr>
        <w:t>σ</w:t>
      </w:r>
      <w:r w:rsidRPr="00B413DD">
        <w:rPr>
          <w:position w:val="-24"/>
          <w:sz w:val="28"/>
          <w:szCs w:val="28"/>
          <w:lang w:val="id-ID"/>
        </w:rPr>
        <w:t>)</w:t>
      </w:r>
      <w:r w:rsidRPr="00B413DD">
        <w:rPr>
          <w:position w:val="-24"/>
          <w:u w:val="single"/>
          <w:vertAlign w:val="superscript"/>
          <w:lang w:val="id-ID"/>
        </w:rPr>
        <w:t>2</w:t>
      </w:r>
    </w:p>
    <w:p w:rsidR="00D03663" w:rsidRPr="00B413DD" w:rsidRDefault="00D03663" w:rsidP="00D03663">
      <w:pPr>
        <w:autoSpaceDE w:val="0"/>
        <w:autoSpaceDN w:val="0"/>
        <w:adjustRightInd w:val="0"/>
        <w:ind w:left="709"/>
        <w:jc w:val="both"/>
        <w:rPr>
          <w:i/>
          <w:position w:val="-44"/>
          <w:lang w:val="id-ID"/>
        </w:rPr>
      </w:pPr>
      <w:r>
        <w:rPr>
          <w:position w:val="-24"/>
          <w:lang w:val="id-ID"/>
        </w:rPr>
        <w:tab/>
      </w:r>
      <w:r w:rsidR="00D40613">
        <w:rPr>
          <w:position w:val="-24"/>
          <w:lang w:val="id-ID"/>
        </w:rPr>
        <w:tab/>
      </w:r>
      <w:r>
        <w:rPr>
          <w:position w:val="-24"/>
          <w:lang w:val="id-ID"/>
        </w:rPr>
        <w:t xml:space="preserve">       </w:t>
      </w:r>
      <w:r w:rsidRPr="00B413DD">
        <w:rPr>
          <w:i/>
          <w:position w:val="-24"/>
          <w:lang w:val="id-ID"/>
        </w:rPr>
        <w:t>e</w:t>
      </w:r>
    </w:p>
    <w:p w:rsidR="00D03663" w:rsidRDefault="00D03663" w:rsidP="00D03663">
      <w:pPr>
        <w:autoSpaceDE w:val="0"/>
        <w:autoSpaceDN w:val="0"/>
        <w:adjustRightInd w:val="0"/>
        <w:spacing w:line="480" w:lineRule="auto"/>
        <w:ind w:left="709"/>
        <w:jc w:val="both"/>
        <w:rPr>
          <w:position w:val="-44"/>
        </w:rPr>
      </w:pPr>
      <w:r>
        <w:rPr>
          <w:position w:val="-44"/>
        </w:rPr>
        <w:t>Dimana :</w:t>
      </w:r>
    </w:p>
    <w:p w:rsidR="00D03663" w:rsidRDefault="00206AEC" w:rsidP="00D03663">
      <w:pPr>
        <w:autoSpaceDE w:val="0"/>
        <w:autoSpaceDN w:val="0"/>
        <w:adjustRightInd w:val="0"/>
        <w:spacing w:line="480" w:lineRule="auto"/>
        <w:ind w:left="709"/>
        <w:jc w:val="both"/>
        <w:rPr>
          <w:position w:val="-44"/>
        </w:rPr>
      </w:pPr>
      <w:r>
        <w:rPr>
          <w:noProof/>
        </w:rPr>
        <w:pict>
          <v:rect id="Rectangle 17" o:spid="_x0000_s1081" style="position:absolute;left:0;text-align:left;margin-left:97.45pt;margin-top:32.95pt;width:300.2pt;height:26.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" stroked="f">
            <v:textbox>
              <w:txbxContent>
                <w:p w:rsidR="00F8703F" w:rsidRPr="008010C8" w:rsidRDefault="00F8703F" w:rsidP="00D03663">
                  <w:r>
                    <w:t xml:space="preserve">: </w:t>
                  </w:r>
                  <w:r w:rsidRPr="008010C8">
                    <w:t>Nilai yang didapat dari table normal</w:t>
                  </w:r>
                  <w:r>
                    <w:t>i</w:t>
                  </w:r>
                  <w:r w:rsidRPr="008010C8">
                    <w:t>tas tingkat keyakinan</w:t>
                  </w:r>
                </w:p>
              </w:txbxContent>
            </v:textbox>
          </v:rect>
        </w:pict>
      </w:r>
      <w:r w:rsidR="00D03663">
        <w:rPr>
          <w:position w:val="-44"/>
        </w:rPr>
        <w:t>n</w:t>
      </w:r>
      <w:r w:rsidR="00D03663">
        <w:rPr>
          <w:position w:val="-44"/>
        </w:rPr>
        <w:tab/>
        <w:t xml:space="preserve">           : jumlah sampel</w:t>
      </w:r>
    </w:p>
    <w:p w:rsidR="00D03663" w:rsidRPr="00B413DD" w:rsidRDefault="00D03663" w:rsidP="00D03663">
      <w:pPr>
        <w:autoSpaceDE w:val="0"/>
        <w:autoSpaceDN w:val="0"/>
        <w:adjustRightInd w:val="0"/>
        <w:spacing w:line="480" w:lineRule="auto"/>
        <w:ind w:left="284"/>
        <w:jc w:val="both"/>
        <w:rPr>
          <w:position w:val="-44"/>
        </w:rPr>
      </w:pPr>
      <w:r>
        <w:rPr>
          <w:position w:val="-44"/>
        </w:rPr>
        <w:tab/>
      </w:r>
      <w:r w:rsidRPr="00B413DD">
        <w:rPr>
          <w:position w:val="-24"/>
          <w:lang w:val="id-ID"/>
        </w:rPr>
        <w:t>Z</w:t>
      </w:r>
      <w:r w:rsidRPr="00B413DD">
        <w:rPr>
          <w:position w:val="-24"/>
        </w:rPr>
        <w:t>α</w:t>
      </w:r>
    </w:p>
    <w:p w:rsidR="00D03663" w:rsidRDefault="00206AEC" w:rsidP="00D03663">
      <w:pPr>
        <w:autoSpaceDE w:val="0"/>
        <w:autoSpaceDN w:val="0"/>
        <w:adjustRightInd w:val="0"/>
        <w:spacing w:line="480" w:lineRule="auto"/>
        <w:ind w:left="709"/>
        <w:jc w:val="both"/>
        <w:rPr>
          <w:position w:val="-44"/>
        </w:rPr>
      </w:pPr>
      <w:r>
        <w:rPr>
          <w:noProof/>
        </w:rPr>
        <w:pict>
          <v:rect id="Rectangle 18" o:spid="_x0000_s1027" style="position:absolute;left:0;text-align:left;margin-left:97.45pt;margin-top:.6pt;width:232.1pt;height:26.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" stroked="f">
            <v:textbox>
              <w:txbxContent>
                <w:p w:rsidR="00F8703F" w:rsidRPr="008010C8" w:rsidRDefault="00F8703F" w:rsidP="00D03663">
                  <w:r>
                    <w:t>: kesalahan penarikan sampel</w:t>
                  </w:r>
                </w:p>
              </w:txbxContent>
            </v:textbox>
          </v:rect>
        </w:pict>
      </w:r>
      <w:r w:rsidR="00D03663" w:rsidRPr="00B413DD">
        <w:rPr>
          <w:i/>
          <w:position w:val="-24"/>
          <w:lang w:val="id-ID"/>
        </w:rPr>
        <w:t xml:space="preserve"> e</w:t>
      </w:r>
    </w:p>
    <w:p w:rsidR="00D03663" w:rsidRDefault="00D03663" w:rsidP="00D03663">
      <w:pPr>
        <w:autoSpaceDE w:val="0"/>
        <w:autoSpaceDN w:val="0"/>
        <w:adjustRightInd w:val="0"/>
        <w:spacing w:line="480" w:lineRule="auto"/>
        <w:ind w:left="709" w:firstLine="284"/>
        <w:jc w:val="both"/>
      </w:pPr>
    </w:p>
    <w:p w:rsidR="00D03663" w:rsidRDefault="00D03663" w:rsidP="00D03663">
      <w:pPr>
        <w:autoSpaceDE w:val="0"/>
        <w:autoSpaceDN w:val="0"/>
        <w:adjustRightInd w:val="0"/>
        <w:spacing w:line="480" w:lineRule="auto"/>
        <w:ind w:left="709" w:firstLine="284"/>
        <w:jc w:val="both"/>
      </w:pPr>
      <w:r>
        <w:t xml:space="preserve">  Tingkat keyakinan dalam penelitian ini ditentukan sebesar 95%, maka nilai</w:t>
      </w:r>
      <w:r>
        <w:rPr>
          <w:lang w:val="id-ID"/>
        </w:rPr>
        <w:t xml:space="preserve"> Z</w:t>
      </w:r>
      <w:r w:rsidRPr="00B413DD">
        <w:rPr>
          <w:vertAlign w:val="subscript"/>
          <w:lang w:val="id-ID"/>
        </w:rPr>
        <w:t>0,05</w:t>
      </w:r>
      <w:r>
        <w:t xml:space="preserve"> adalah 1,96</w:t>
      </w:r>
      <w:r>
        <w:rPr>
          <w:lang w:val="id-ID"/>
        </w:rPr>
        <w:t xml:space="preserve"> dan standar deviasi (σ) = 0,25</w:t>
      </w:r>
      <w:r>
        <w:t xml:space="preserve">. Tingkat kesalahan penarikan sampel ditentukan sebesar </w:t>
      </w:r>
      <w:r>
        <w:rPr>
          <w:lang w:val="id-ID"/>
        </w:rPr>
        <w:t>5</w:t>
      </w:r>
      <w:r>
        <w:t>%. Maka dari perhitungan rumus tersebut dapat diperoleh sampel yang dibutuhkan, yaitu:</w:t>
      </w:r>
    </w:p>
    <w:p w:rsidR="00D03663" w:rsidRDefault="00A07C91" w:rsidP="00D03663">
      <w:pPr>
        <w:autoSpaceDE w:val="0"/>
        <w:autoSpaceDN w:val="0"/>
        <w:adjustRightInd w:val="0"/>
        <w:spacing w:line="480" w:lineRule="auto"/>
        <w:ind w:left="709" w:firstLine="284"/>
        <w:jc w:val="both"/>
        <w:rPr>
          <w:position w:val="-24"/>
        </w:rPr>
      </w:pPr>
      <w:r w:rsidRPr="00244D02">
        <w:rPr>
          <w:position w:val="-28"/>
        </w:rPr>
        <w:object w:dxaOrig="18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1.5pt" o:ole="" filled="t">
            <v:fill color2="black"/>
            <v:imagedata r:id="rId8" o:title=""/>
          </v:shape>
          <o:OLEObject Type="Embed" ProgID="Equation.3" ShapeID="_x0000_i1025" DrawAspect="Content" ObjectID="_1603716041" r:id="rId9"/>
        </w:object>
      </w:r>
    </w:p>
    <w:p w:rsidR="00D03663" w:rsidRDefault="00D03663" w:rsidP="00D03663">
      <w:pPr>
        <w:autoSpaceDE w:val="0"/>
        <w:autoSpaceDN w:val="0"/>
        <w:adjustRightInd w:val="0"/>
        <w:spacing w:line="480" w:lineRule="auto"/>
        <w:ind w:left="709" w:firstLine="284"/>
        <w:jc w:val="both"/>
        <w:rPr>
          <w:position w:val="-24"/>
          <w:lang w:val="id-ID"/>
        </w:rPr>
      </w:pPr>
      <w:r>
        <w:rPr>
          <w:position w:val="-24"/>
        </w:rPr>
        <w:t xml:space="preserve"> n =96,04</w:t>
      </w:r>
    </w:p>
    <w:p w:rsidR="008A3EBC" w:rsidRPr="00C0618C" w:rsidRDefault="00C0618C" w:rsidP="00C0618C">
      <w:pPr>
        <w:spacing w:line="480" w:lineRule="auto"/>
        <w:ind w:firstLine="720"/>
        <w:jc w:val="both"/>
        <w:rPr>
          <w:position w:val="-24"/>
          <w:lang w:val="id-ID"/>
        </w:rPr>
      </w:pPr>
      <w:r w:rsidRPr="00C0618C">
        <w:t>Jadi</w:t>
      </w:r>
      <w:r w:rsidRPr="00C0618C">
        <w:rPr>
          <w:position w:val="-24"/>
        </w:rPr>
        <w:t xml:space="preserve"> </w:t>
      </w:r>
      <w:r w:rsidRPr="00C0618C">
        <w:t>berdasarkan</w:t>
      </w:r>
      <w:r w:rsidRPr="00C0618C">
        <w:rPr>
          <w:position w:val="-24"/>
        </w:rPr>
        <w:t xml:space="preserve"> </w:t>
      </w:r>
      <w:r w:rsidRPr="00C0618C">
        <w:t>rumus</w:t>
      </w:r>
      <w:r w:rsidRPr="00C0618C">
        <w:rPr>
          <w:position w:val="-24"/>
        </w:rPr>
        <w:t xml:space="preserve"> </w:t>
      </w:r>
      <w:r w:rsidRPr="00C0618C">
        <w:t>diatas,</w:t>
      </w:r>
      <w:r w:rsidRPr="00C0618C">
        <w:rPr>
          <w:position w:val="-24"/>
        </w:rPr>
        <w:t xml:space="preserve"> </w:t>
      </w:r>
      <w:r w:rsidRPr="00C0618C">
        <w:t>besarnya</w:t>
      </w:r>
      <w:r w:rsidRPr="00C0618C">
        <w:rPr>
          <w:position w:val="-24"/>
        </w:rPr>
        <w:t xml:space="preserve"> </w:t>
      </w:r>
      <w:r w:rsidRPr="00C0618C">
        <w:t>nilai</w:t>
      </w:r>
      <w:r w:rsidRPr="00C0618C">
        <w:rPr>
          <w:position w:val="-24"/>
        </w:rPr>
        <w:t xml:space="preserve"> </w:t>
      </w:r>
      <w:r w:rsidRPr="00C0618C">
        <w:t>sampel</w:t>
      </w:r>
      <w:r w:rsidRPr="00C0618C">
        <w:rPr>
          <w:position w:val="-24"/>
        </w:rPr>
        <w:t xml:space="preserve"> </w:t>
      </w:r>
      <w:r w:rsidRPr="00C0618C">
        <w:t>sebesar</w:t>
      </w:r>
      <w:r w:rsidRPr="00C0618C">
        <w:rPr>
          <w:position w:val="-24"/>
        </w:rPr>
        <w:t xml:space="preserve"> </w:t>
      </w:r>
      <w:r w:rsidRPr="00C0618C">
        <w:t>97</w:t>
      </w:r>
      <w:r w:rsidRPr="00C0618C">
        <w:rPr>
          <w:position w:val="-24"/>
        </w:rPr>
        <w:t xml:space="preserve"> </w:t>
      </w:r>
      <w:r w:rsidRPr="00C0618C">
        <w:t>orang</w:t>
      </w:r>
      <w:r>
        <w:rPr>
          <w:lang w:val="id-ID"/>
        </w:rPr>
        <w:t xml:space="preserve">. </w:t>
      </w:r>
      <w:r w:rsidR="00D03663" w:rsidRPr="00C0618C">
        <w:t>Untuk</w:t>
      </w:r>
      <w:r w:rsidR="00D03663" w:rsidRPr="00C0618C">
        <w:rPr>
          <w:position w:val="-24"/>
        </w:rPr>
        <w:t xml:space="preserve"> </w:t>
      </w:r>
      <w:r w:rsidR="00D03663" w:rsidRPr="00C0618C">
        <w:t>memudahkan</w:t>
      </w:r>
      <w:r w:rsidR="00D03663" w:rsidRPr="00C0618C">
        <w:rPr>
          <w:position w:val="-24"/>
        </w:rPr>
        <w:t xml:space="preserve"> </w:t>
      </w:r>
      <w:r w:rsidR="00D03663" w:rsidRPr="00C0618C">
        <w:t>perhitungan maka besarnya pengambilan sempel dibulatkan menjadi 100 orang</w:t>
      </w:r>
      <w:r w:rsidR="00E109DB" w:rsidRPr="00C0618C">
        <w:t>.</w:t>
      </w:r>
    </w:p>
    <w:p w:rsidR="00E109DB" w:rsidRDefault="00E109DB" w:rsidP="00C0618C">
      <w:pPr>
        <w:spacing w:line="480" w:lineRule="auto"/>
        <w:ind w:firstLine="720"/>
        <w:jc w:val="both"/>
        <w:rPr>
          <w:lang w:val="id-ID"/>
        </w:rPr>
      </w:pPr>
      <w:r w:rsidRPr="00135567">
        <w:t xml:space="preserve">Teknik </w:t>
      </w:r>
      <w:r w:rsidRPr="00135567">
        <w:rPr>
          <w:color w:val="000000"/>
        </w:rPr>
        <w:t>yang</w:t>
      </w:r>
      <w:r w:rsidRPr="00135567">
        <w:t xml:space="preserve"> digunakan dalam pengambilan</w:t>
      </w:r>
      <w:r>
        <w:t xml:space="preserve"> sampel adalah dengan cara </w:t>
      </w:r>
      <w:r w:rsidRPr="00711F74">
        <w:rPr>
          <w:i/>
        </w:rPr>
        <w:t>accidental sampling</w:t>
      </w:r>
      <w:r>
        <w:rPr>
          <w:iCs/>
        </w:rPr>
        <w:t xml:space="preserve">, </w:t>
      </w:r>
      <w:r>
        <w:rPr>
          <w:iCs/>
          <w:lang w:val="id-ID"/>
        </w:rPr>
        <w:t>yaitu</w:t>
      </w:r>
      <w:r w:rsidRPr="00135567">
        <w:rPr>
          <w:iCs/>
        </w:rPr>
        <w:t xml:space="preserve"> teknik penentuan sampel berdasarkan kebetulan, yaitu siapa saja yang secara kebetulan</w:t>
      </w:r>
      <w:r>
        <w:rPr>
          <w:iCs/>
          <w:lang w:val="id-ID"/>
        </w:rPr>
        <w:t xml:space="preserve"> </w:t>
      </w:r>
      <w:r w:rsidRPr="00135567">
        <w:rPr>
          <w:iCs/>
        </w:rPr>
        <w:t>bertemu dengan peneliti dapat digunakan sebagai sampel,  bila dipandang orang yang kebetulan ditemui cocok sebagai sumber data</w:t>
      </w:r>
      <w:r>
        <w:rPr>
          <w:iCs/>
          <w:lang w:val="id-ID"/>
        </w:rPr>
        <w:t xml:space="preserve"> (Sugiyono, 2007)</w:t>
      </w:r>
      <w:r w:rsidRPr="00135567">
        <w:rPr>
          <w:iCs/>
        </w:rPr>
        <w:t xml:space="preserve">. Pada </w:t>
      </w:r>
      <w:r w:rsidRPr="00135567">
        <w:t xml:space="preserve">penelitian ini </w:t>
      </w:r>
      <w:r>
        <w:rPr>
          <w:lang w:val="id-ID"/>
        </w:rPr>
        <w:t>orang</w:t>
      </w:r>
      <w:r w:rsidRPr="00135567">
        <w:t xml:space="preserve"> yang kebetulan dijumpai </w:t>
      </w:r>
      <w:r w:rsidR="00D40613">
        <w:rPr>
          <w:lang w:val="id-ID"/>
        </w:rPr>
        <w:t xml:space="preserve">menggunakan jasa </w:t>
      </w:r>
      <w:r w:rsidR="00D40613">
        <w:rPr>
          <w:rFonts w:eastAsia="Times New Roman"/>
          <w:color w:val="000000" w:themeColor="text1"/>
          <w:lang w:val="id-ID"/>
        </w:rPr>
        <w:t xml:space="preserve">JNE </w:t>
      </w:r>
      <w:r w:rsidR="00D40613" w:rsidRPr="004373CD">
        <w:rPr>
          <w:rFonts w:eastAsia="Times New Roman"/>
          <w:color w:val="000000" w:themeColor="text1"/>
        </w:rPr>
        <w:t>Jombang</w:t>
      </w:r>
      <w:r w:rsidRPr="00135567">
        <w:t xml:space="preserve">. </w:t>
      </w:r>
    </w:p>
    <w:p w:rsidR="000F748A" w:rsidRDefault="000F748A" w:rsidP="00C0618C">
      <w:pPr>
        <w:spacing w:line="480" w:lineRule="auto"/>
        <w:ind w:firstLine="720"/>
        <w:jc w:val="both"/>
        <w:rPr>
          <w:lang w:val="id-ID"/>
        </w:rPr>
      </w:pPr>
    </w:p>
    <w:p w:rsidR="008A3EBC" w:rsidRPr="00B60011" w:rsidRDefault="008A3EBC" w:rsidP="00D65A1B">
      <w:pPr>
        <w:numPr>
          <w:ilvl w:val="0"/>
          <w:numId w:val="1"/>
        </w:numPr>
        <w:spacing w:line="480" w:lineRule="auto"/>
        <w:ind w:left="720" w:hanging="720"/>
        <w:jc w:val="both"/>
        <w:rPr>
          <w:b/>
          <w:bCs/>
          <w:lang w:eastAsia="ja-JP"/>
        </w:rPr>
      </w:pPr>
      <w:r w:rsidRPr="00B60011">
        <w:rPr>
          <w:b/>
          <w:bCs/>
          <w:lang w:eastAsia="ja-JP"/>
        </w:rPr>
        <w:lastRenderedPageBreak/>
        <w:t>Sumber Data</w:t>
      </w:r>
    </w:p>
    <w:p w:rsidR="008A3EBC" w:rsidRPr="00B60011" w:rsidRDefault="008A3EBC" w:rsidP="008A3EBC">
      <w:pPr>
        <w:spacing w:line="480" w:lineRule="auto"/>
        <w:ind w:firstLine="720"/>
        <w:jc w:val="both"/>
        <w:rPr>
          <w:sz w:val="20"/>
          <w:szCs w:val="20"/>
        </w:rPr>
      </w:pPr>
      <w:r w:rsidRPr="00B60011">
        <w:t>Sumber data yang digunakan dalam penelitian ini adalah:</w:t>
      </w:r>
    </w:p>
    <w:p w:rsidR="008A3EBC" w:rsidRPr="00B60011" w:rsidRDefault="008A3EBC" w:rsidP="00D65A1B">
      <w:pPr>
        <w:numPr>
          <w:ilvl w:val="1"/>
          <w:numId w:val="1"/>
        </w:numPr>
        <w:tabs>
          <w:tab w:val="left" w:pos="851"/>
        </w:tabs>
        <w:autoSpaceDE w:val="0"/>
        <w:autoSpaceDN w:val="0"/>
        <w:adjustRightInd w:val="0"/>
        <w:spacing w:line="480" w:lineRule="auto"/>
        <w:ind w:left="907"/>
        <w:jc w:val="both"/>
        <w:rPr>
          <w:sz w:val="20"/>
          <w:szCs w:val="20"/>
        </w:rPr>
      </w:pPr>
      <w:r w:rsidRPr="00B60011">
        <w:rPr>
          <w:lang w:eastAsia="ja-JP"/>
        </w:rPr>
        <w:t xml:space="preserve">Data primer, yaitu </w:t>
      </w:r>
      <w:r w:rsidRPr="00B60011">
        <w:rPr>
          <w:lang w:val="sv-SE"/>
        </w:rPr>
        <w:t>data yang didapat dari sumber pertama baik dari individu atau perseorangan. (Umar, 200</w:t>
      </w:r>
      <w:r w:rsidR="00604462">
        <w:rPr>
          <w:lang w:val="id-ID"/>
        </w:rPr>
        <w:t>8</w:t>
      </w:r>
      <w:r w:rsidRPr="00B60011">
        <w:rPr>
          <w:lang w:val="sv-SE"/>
        </w:rPr>
        <w:t xml:space="preserve">). </w:t>
      </w:r>
      <w:r w:rsidRPr="00B60011">
        <w:t xml:space="preserve">Data primer </w:t>
      </w:r>
      <w:r w:rsidR="00F7570F" w:rsidRPr="00B60011">
        <w:t xml:space="preserve">berupa penyebaran </w:t>
      </w:r>
      <w:r w:rsidR="002F20CE">
        <w:rPr>
          <w:lang w:val="id-ID" w:eastAsia="ja-JP"/>
        </w:rPr>
        <w:t>angket</w:t>
      </w:r>
      <w:r w:rsidRPr="00B60011">
        <w:rPr>
          <w:lang w:eastAsia="ja-JP"/>
        </w:rPr>
        <w:t xml:space="preserve"> kepada </w:t>
      </w:r>
      <w:r w:rsidR="00F7570F" w:rsidRPr="00B60011">
        <w:rPr>
          <w:lang w:eastAsia="ja-JP"/>
        </w:rPr>
        <w:t>responden</w:t>
      </w:r>
      <w:r w:rsidRPr="00B60011">
        <w:t>.</w:t>
      </w:r>
    </w:p>
    <w:p w:rsidR="008A3EBC" w:rsidRPr="00B60011" w:rsidRDefault="008A3EBC" w:rsidP="008A3EBC">
      <w:pPr>
        <w:numPr>
          <w:ilvl w:val="1"/>
          <w:numId w:val="1"/>
        </w:numPr>
        <w:tabs>
          <w:tab w:val="left" w:pos="851"/>
        </w:tabs>
        <w:autoSpaceDE w:val="0"/>
        <w:autoSpaceDN w:val="0"/>
        <w:adjustRightInd w:val="0"/>
        <w:spacing w:line="480" w:lineRule="auto"/>
        <w:ind w:left="907"/>
        <w:jc w:val="both"/>
        <w:rPr>
          <w:lang w:eastAsia="ja-JP"/>
        </w:rPr>
      </w:pPr>
      <w:r w:rsidRPr="00B60011">
        <w:rPr>
          <w:lang w:eastAsia="ja-JP"/>
        </w:rPr>
        <w:t xml:space="preserve">Data </w:t>
      </w:r>
      <w:r w:rsidRPr="00B60011">
        <w:t>Sekunder</w:t>
      </w:r>
      <w:r w:rsidRPr="00B60011">
        <w:rPr>
          <w:lang w:eastAsia="ja-JP"/>
        </w:rPr>
        <w:t xml:space="preserve">, yaitu </w:t>
      </w:r>
      <w:r w:rsidRPr="00B60011">
        <w:t xml:space="preserve">data primer yang telah diolah lebih lanjut baik oleh pengumpul data atau pihak lain. </w:t>
      </w:r>
      <w:r w:rsidRPr="001201DA">
        <w:rPr>
          <w:lang w:val="sv-SE"/>
        </w:rPr>
        <w:t>(Umar, 200</w:t>
      </w:r>
      <w:r w:rsidR="00604462" w:rsidRPr="001201DA">
        <w:rPr>
          <w:lang w:val="id-ID"/>
        </w:rPr>
        <w:t>8</w:t>
      </w:r>
      <w:r w:rsidRPr="001201DA">
        <w:rPr>
          <w:lang w:val="sv-SE"/>
        </w:rPr>
        <w:t>)</w:t>
      </w:r>
      <w:r w:rsidRPr="00B60011">
        <w:t>.</w:t>
      </w:r>
      <w:r w:rsidR="00576185" w:rsidRPr="001201DA">
        <w:rPr>
          <w:lang w:val="id-ID"/>
        </w:rPr>
        <w:t xml:space="preserve"> </w:t>
      </w:r>
      <w:r w:rsidR="00F5187D">
        <w:t xml:space="preserve"> </w:t>
      </w:r>
      <w:r w:rsidR="001201DA">
        <w:t>Data Sekunder Berupa Profil Perusahaan Dan Data Pengguna JNE Tahun 201</w:t>
      </w:r>
      <w:r w:rsidR="00B01738">
        <w:t>7</w:t>
      </w:r>
      <w:r w:rsidR="001201DA">
        <w:t>.</w:t>
      </w:r>
    </w:p>
    <w:p w:rsidR="008A3EBC" w:rsidRPr="00B60011" w:rsidRDefault="008A3EBC" w:rsidP="00D65A1B">
      <w:pPr>
        <w:numPr>
          <w:ilvl w:val="0"/>
          <w:numId w:val="1"/>
        </w:numPr>
        <w:tabs>
          <w:tab w:val="clear" w:pos="680"/>
          <w:tab w:val="num" w:pos="567"/>
        </w:tabs>
        <w:spacing w:line="480" w:lineRule="auto"/>
        <w:ind w:left="567" w:hanging="567"/>
        <w:jc w:val="both"/>
        <w:rPr>
          <w:b/>
          <w:bCs/>
          <w:lang w:eastAsia="ja-JP"/>
        </w:rPr>
      </w:pPr>
      <w:r w:rsidRPr="00B60011">
        <w:rPr>
          <w:b/>
          <w:bCs/>
          <w:lang w:eastAsia="ja-JP"/>
        </w:rPr>
        <w:t>Pengumpulan Data</w:t>
      </w:r>
    </w:p>
    <w:p w:rsidR="008A3EBC" w:rsidRPr="00B60011" w:rsidRDefault="00F56749" w:rsidP="00D65A1B">
      <w:pPr>
        <w:numPr>
          <w:ilvl w:val="1"/>
          <w:numId w:val="1"/>
        </w:numPr>
        <w:tabs>
          <w:tab w:val="clear" w:pos="1440"/>
          <w:tab w:val="num" w:pos="851"/>
        </w:tabs>
        <w:spacing w:line="480" w:lineRule="auto"/>
        <w:ind w:left="851"/>
        <w:jc w:val="both"/>
        <w:rPr>
          <w:lang w:eastAsia="ja-JP"/>
        </w:rPr>
      </w:pPr>
      <w:r>
        <w:rPr>
          <w:lang w:val="id-ID" w:eastAsia="ja-JP"/>
        </w:rPr>
        <w:t>Angket</w:t>
      </w:r>
      <w:r w:rsidR="008A3EBC" w:rsidRPr="00B60011">
        <w:rPr>
          <w:lang w:eastAsia="ja-JP"/>
        </w:rPr>
        <w:t xml:space="preserve"> </w:t>
      </w:r>
    </w:p>
    <w:p w:rsidR="008A3EBC" w:rsidRPr="00B60011" w:rsidRDefault="00F56749" w:rsidP="008A3EBC">
      <w:pPr>
        <w:spacing w:line="480" w:lineRule="auto"/>
        <w:ind w:left="907"/>
        <w:jc w:val="both"/>
        <w:rPr>
          <w:lang w:eastAsia="ja-JP"/>
        </w:rPr>
      </w:pPr>
      <w:r>
        <w:rPr>
          <w:lang w:val="id-ID" w:eastAsia="ja-JP"/>
        </w:rPr>
        <w:t>Angket</w:t>
      </w:r>
      <w:r w:rsidR="008A3EBC" w:rsidRPr="00B60011">
        <w:rPr>
          <w:lang w:eastAsia="ja-JP"/>
        </w:rPr>
        <w:t xml:space="preserve"> ini disusun secara terstruktur untuk menjaring data, sehingga diperoleh data yang akurat berupa tanggapan langsung dari </w:t>
      </w:r>
      <w:r w:rsidR="000B03C2">
        <w:rPr>
          <w:lang w:val="id-ID" w:eastAsia="ja-JP"/>
        </w:rPr>
        <w:t>konsumen</w:t>
      </w:r>
      <w:r w:rsidR="00BB77C0" w:rsidRPr="00B60011">
        <w:rPr>
          <w:lang w:eastAsia="ja-JP"/>
        </w:rPr>
        <w:t xml:space="preserve"> sebagai data primer</w:t>
      </w:r>
      <w:r w:rsidR="008A3EBC" w:rsidRPr="00B60011">
        <w:rPr>
          <w:lang w:eastAsia="ja-JP"/>
        </w:rPr>
        <w:t>.</w:t>
      </w:r>
    </w:p>
    <w:p w:rsidR="008A3EBC" w:rsidRPr="00B60011" w:rsidRDefault="008A3EBC" w:rsidP="00D65A1B">
      <w:pPr>
        <w:numPr>
          <w:ilvl w:val="1"/>
          <w:numId w:val="1"/>
        </w:numPr>
        <w:tabs>
          <w:tab w:val="clear" w:pos="1440"/>
          <w:tab w:val="num" w:pos="851"/>
        </w:tabs>
        <w:spacing w:line="480" w:lineRule="auto"/>
        <w:ind w:left="851"/>
        <w:jc w:val="both"/>
        <w:rPr>
          <w:lang w:eastAsia="ja-JP"/>
        </w:rPr>
      </w:pPr>
      <w:r w:rsidRPr="00B60011">
        <w:rPr>
          <w:lang w:eastAsia="ja-JP"/>
        </w:rPr>
        <w:t>Dokumentasi</w:t>
      </w:r>
    </w:p>
    <w:p w:rsidR="008A3EBC" w:rsidRPr="000F748A" w:rsidRDefault="008A3EBC" w:rsidP="008A3EBC">
      <w:pPr>
        <w:spacing w:line="480" w:lineRule="auto"/>
        <w:ind w:left="907"/>
        <w:jc w:val="both"/>
        <w:rPr>
          <w:lang w:val="id-ID" w:eastAsia="ja-JP"/>
        </w:rPr>
      </w:pPr>
      <w:r w:rsidRPr="00B60011">
        <w:rPr>
          <w:lang w:eastAsia="ja-JP"/>
        </w:rPr>
        <w:t>Pengumpulan data yang dilakukan dengan menelaah dokumen</w:t>
      </w:r>
      <w:r w:rsidR="000F748A">
        <w:rPr>
          <w:lang w:eastAsia="ja-JP"/>
        </w:rPr>
        <w:t xml:space="preserve"> sebagai data sekunder</w:t>
      </w:r>
      <w:r w:rsidR="000F748A">
        <w:rPr>
          <w:lang w:val="id-ID" w:eastAsia="ja-JP"/>
        </w:rPr>
        <w:t>, data deskriptif dan justifikasi hasil penelitian.</w:t>
      </w:r>
    </w:p>
    <w:p w:rsidR="008A3EBC" w:rsidRPr="00B60011" w:rsidRDefault="003A4ED7" w:rsidP="00D65A1B">
      <w:pPr>
        <w:numPr>
          <w:ilvl w:val="0"/>
          <w:numId w:val="1"/>
        </w:numPr>
        <w:tabs>
          <w:tab w:val="clear" w:pos="680"/>
          <w:tab w:val="num" w:pos="567"/>
        </w:tabs>
        <w:spacing w:line="480" w:lineRule="auto"/>
        <w:ind w:left="567" w:hanging="567"/>
        <w:jc w:val="both"/>
        <w:rPr>
          <w:b/>
          <w:lang w:eastAsia="ja-JP"/>
        </w:rPr>
      </w:pPr>
      <w:r>
        <w:rPr>
          <w:b/>
          <w:lang w:eastAsia="ja-JP"/>
        </w:rPr>
        <w:t>Uji Intrumen Penelitian</w:t>
      </w:r>
    </w:p>
    <w:p w:rsidR="008A3EBC" w:rsidRPr="00B60011" w:rsidRDefault="008A3EBC" w:rsidP="00D65A1B">
      <w:pPr>
        <w:pStyle w:val="ListParagraph"/>
        <w:numPr>
          <w:ilvl w:val="3"/>
          <w:numId w:val="4"/>
        </w:numPr>
        <w:tabs>
          <w:tab w:val="clear" w:pos="2880"/>
        </w:tabs>
        <w:spacing w:line="480" w:lineRule="auto"/>
        <w:ind w:left="993" w:hanging="567"/>
        <w:jc w:val="both"/>
        <w:rPr>
          <w:lang w:val="it-IT"/>
        </w:rPr>
      </w:pPr>
      <w:r w:rsidRPr="00B60011">
        <w:rPr>
          <w:lang w:val="it-IT"/>
        </w:rPr>
        <w:t>Uji validitas</w:t>
      </w:r>
    </w:p>
    <w:p w:rsidR="00FE1C07" w:rsidRPr="004B457B" w:rsidRDefault="008A3EBC" w:rsidP="00FE1C07">
      <w:pPr>
        <w:spacing w:line="480" w:lineRule="auto"/>
        <w:ind w:left="709" w:firstLine="720"/>
        <w:jc w:val="both"/>
      </w:pPr>
      <w:r w:rsidRPr="00B60011">
        <w:t>Umar (200</w:t>
      </w:r>
      <w:r w:rsidR="00A66459">
        <w:rPr>
          <w:lang w:val="id-ID"/>
        </w:rPr>
        <w:t>8</w:t>
      </w:r>
      <w:r w:rsidRPr="00B60011">
        <w:t>), validitas merupakan sejauh mana suatu alat pengukur itu mengukur apa yang ingin diukur, pada penelitian ini peneliti menggunakan kuisioner dalam pengumpulan data penelitian, maka kuisioner yang disusun harus mengukur apa yang ingin diukur. Uji validitas</w:t>
      </w:r>
      <w:r w:rsidR="00F86D5F" w:rsidRPr="00B60011">
        <w:t xml:space="preserve">pada penelitian ini </w:t>
      </w:r>
      <w:r w:rsidRPr="00B60011">
        <w:t xml:space="preserve">menggunakan rumus </w:t>
      </w:r>
      <w:r w:rsidRPr="00B60011">
        <w:rPr>
          <w:i/>
          <w:iCs/>
        </w:rPr>
        <w:t xml:space="preserve">Pearson Product </w:t>
      </w:r>
      <w:r w:rsidRPr="00B60011">
        <w:rPr>
          <w:i/>
          <w:iCs/>
        </w:rPr>
        <w:lastRenderedPageBreak/>
        <w:t>Moment.</w:t>
      </w:r>
      <w:r w:rsidR="00634712" w:rsidRPr="00B60011">
        <w:rPr>
          <w:i/>
          <w:iCs/>
          <w:lang w:val="id-ID"/>
        </w:rPr>
        <w:t xml:space="preserve"> </w:t>
      </w:r>
      <w:r w:rsidRPr="00B60011">
        <w:t xml:space="preserve">Perhitungan </w:t>
      </w:r>
      <w:r w:rsidR="000E426F" w:rsidRPr="00B60011">
        <w:t>uji validitas</w:t>
      </w:r>
      <w:r w:rsidRPr="00B60011">
        <w:t xml:space="preserve"> tersebut menggunakan bantuan SPSS versi </w:t>
      </w:r>
      <w:r w:rsidR="00CF4595">
        <w:rPr>
          <w:lang w:val="id-ID"/>
        </w:rPr>
        <w:t>20</w:t>
      </w:r>
      <w:r w:rsidRPr="00B60011">
        <w:t xml:space="preserve">.0. Bila hasil uji kemaknaan untuk r menunjukkan r-hitung &gt; </w:t>
      </w:r>
      <w:r w:rsidR="000B03C2">
        <w:t>0,3 dinyatakan valid</w:t>
      </w:r>
      <w:r w:rsidR="00F86D5F" w:rsidRPr="00B60011">
        <w:t xml:space="preserve"> (Sugiyono, 2007)</w:t>
      </w:r>
      <w:r w:rsidR="000B03C2">
        <w:rPr>
          <w:lang w:val="id-ID"/>
        </w:rPr>
        <w:t xml:space="preserve">. </w:t>
      </w:r>
      <w:r w:rsidR="00FE1C07" w:rsidRPr="009934EB">
        <w:t>Tekn</w:t>
      </w:r>
      <w:r w:rsidR="00FE1C07">
        <w:t>ik korelasi product moment, rumus sebagai berikut :</w:t>
      </w:r>
    </w:p>
    <w:p w:rsidR="00FE1C07" w:rsidRDefault="00FE1C07" w:rsidP="00FE1C07">
      <w:pPr>
        <w:pStyle w:val="ListParagraph"/>
        <w:autoSpaceDE w:val="0"/>
        <w:autoSpaceDN w:val="0"/>
        <w:adjustRightInd w:val="0"/>
        <w:ind w:left="1134"/>
        <w:jc w:val="both"/>
      </w:pPr>
      <w:r>
        <w:t xml:space="preserve">           n </w:t>
      </w:r>
      <m:oMath>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XY)-(</m:t>
            </m:r>
            <m:nary>
              <m:naryPr>
                <m:chr m:val="∑"/>
                <m:limLoc m:val="undOvr"/>
                <m:subHide m:val="1"/>
                <m:supHide m:val="1"/>
                <m:ctrlPr>
                  <w:rPr>
                    <w:rFonts w:ascii="Cambria Math" w:hAnsi="Cambria Math"/>
                    <w:i/>
                  </w:rPr>
                </m:ctrlPr>
              </m:naryPr>
              <m:sub/>
              <m:sup/>
              <m:e>
                <m:r>
                  <w:rPr>
                    <w:rFonts w:ascii="Cambria Math" w:hAnsi="Cambria Math"/>
                  </w:rPr>
                  <m:t>X) (</m:t>
                </m:r>
                <m:nary>
                  <m:naryPr>
                    <m:chr m:val="∑"/>
                    <m:limLoc m:val="undOvr"/>
                    <m:subHide m:val="1"/>
                    <m:supHide m:val="1"/>
                    <m:ctrlPr>
                      <w:rPr>
                        <w:rFonts w:ascii="Cambria Math" w:hAnsi="Cambria Math"/>
                        <w:i/>
                      </w:rPr>
                    </m:ctrlPr>
                  </m:naryPr>
                  <m:sub/>
                  <m:sup/>
                  <m:e>
                    <m:r>
                      <w:rPr>
                        <w:rFonts w:ascii="Cambria Math" w:hAnsi="Cambria Math"/>
                      </w:rPr>
                      <m:t>Y)</m:t>
                    </m:r>
                  </m:e>
                </m:nary>
              </m:e>
            </m:nary>
          </m:e>
        </m:nary>
      </m:oMath>
    </w:p>
    <w:p w:rsidR="00FE1C07" w:rsidRDefault="00206AEC" w:rsidP="00FE1C07">
      <w:pPr>
        <w:pStyle w:val="ListParagraph"/>
        <w:autoSpaceDE w:val="0"/>
        <w:autoSpaceDN w:val="0"/>
        <w:adjustRightInd w:val="0"/>
        <w:ind w:left="1134"/>
        <w:jc w:val="both"/>
      </w:pPr>
      <w:r>
        <w:rPr>
          <w:noProof/>
        </w:rPr>
        <w:pict>
          <v:shapetype id="_x0000_t32" coordsize="21600,21600" o:spt="32" o:oned="t" path="m,l21600,21600e" filled="f">
            <v:path arrowok="t" fillok="f" o:connecttype="none"/>
            <o:lock v:ext="edit" shapetype="t"/>
          </v:shapetype>
          <v:shape id="AutoShape 21" o:spid="_x0000_s1079" type="#_x0000_t32" style="position:absolute;left:0;text-align:left;margin-left:76.6pt;margin-top:7.8pt;width:205.7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"/>
        </w:pict>
      </w:r>
      <w:r w:rsidR="00FE1C07">
        <w:t xml:space="preserve">r = </w:t>
      </w:r>
    </w:p>
    <w:p w:rsidR="00FE1C07" w:rsidRDefault="00FE1C07" w:rsidP="00FE1C07">
      <w:pPr>
        <w:pStyle w:val="ListParagraph"/>
        <w:autoSpaceDE w:val="0"/>
        <w:autoSpaceDN w:val="0"/>
        <w:adjustRightInd w:val="0"/>
        <w:ind w:left="1134"/>
        <w:jc w:val="both"/>
      </w:pPr>
      <w:r>
        <w:tab/>
      </w:r>
      <m:oMath>
        <m:rad>
          <m:radPr>
            <m:degHide m:val="1"/>
            <m:ctrlPr>
              <w:rPr>
                <w:rFonts w:ascii="Cambria Math" w:hAnsi="Cambria Math"/>
                <w:i/>
              </w:rPr>
            </m:ctrlPr>
          </m:radPr>
          <m:deg/>
          <m:e>
            <m:r>
              <w:rPr>
                <w:rFonts w:ascii="Cambria Math" w:hAnsi="Cambria Math"/>
              </w:rPr>
              <m:t xml:space="preserve">{n( </m:t>
            </m:r>
            <m:nary>
              <m:naryPr>
                <m:chr m:val="∑"/>
                <m:limLoc m:val="undOvr"/>
                <m:subHide m:val="1"/>
                <m:supHide m:val="1"/>
                <m:ctrlPr>
                  <w:rPr>
                    <w:rFonts w:ascii="Cambria Math" w:hAnsi="Cambria Math"/>
                    <w:i/>
                  </w:rPr>
                </m:ctrlPr>
              </m:naryPr>
              <m:sub/>
              <m:sup/>
              <m:e>
                <m:r>
                  <w:rPr>
                    <w:rFonts w:ascii="Cambria Math" w:hAnsi="Cambria Math"/>
                  </w:rPr>
                  <m:t>X-(</m:t>
                </m:r>
                <m:nary>
                  <m:naryPr>
                    <m:chr m:val="∑"/>
                    <m:limLoc m:val="undOvr"/>
                    <m:subHide m:val="1"/>
                    <m:supHide m:val="1"/>
                    <m:ctrlPr>
                      <w:rPr>
                        <w:rFonts w:ascii="Cambria Math" w:hAnsi="Cambria Math"/>
                        <w:i/>
                      </w:rPr>
                    </m:ctrlPr>
                  </m:naryPr>
                  <m:sub/>
                  <m:sup/>
                  <m:e>
                    <m:r>
                      <w:rPr>
                        <w:rFonts w:ascii="Cambria Math" w:hAnsi="Cambria Math"/>
                      </w:rPr>
                      <m:t>X) } {n (</m:t>
                    </m:r>
                    <m:nary>
                      <m:naryPr>
                        <m:chr m:val="∑"/>
                        <m:limLoc m:val="undOvr"/>
                        <m:subHide m:val="1"/>
                        <m:supHide m:val="1"/>
                        <m:ctrlPr>
                          <w:rPr>
                            <w:rFonts w:ascii="Cambria Math" w:hAnsi="Cambria Math"/>
                            <w:i/>
                          </w:rPr>
                        </m:ctrlPr>
                      </m:naryPr>
                      <m:sub/>
                      <m:sup/>
                      <m:e>
                        <m:r>
                          <w:rPr>
                            <w:rFonts w:ascii="Cambria Math" w:hAnsi="Cambria Math"/>
                          </w:rPr>
                          <m:t>Y-(</m:t>
                        </m:r>
                        <m:nary>
                          <m:naryPr>
                            <m:chr m:val="∑"/>
                            <m:limLoc m:val="undOvr"/>
                            <m:subHide m:val="1"/>
                            <m:supHide m:val="1"/>
                            <m:ctrlPr>
                              <w:rPr>
                                <w:rFonts w:ascii="Cambria Math" w:hAnsi="Cambria Math"/>
                                <w:i/>
                              </w:rPr>
                            </m:ctrlPr>
                          </m:naryPr>
                          <m:sub/>
                          <m:sup/>
                          <m:e>
                            <m:r>
                              <w:rPr>
                                <w:rFonts w:ascii="Cambria Math" w:hAnsi="Cambria Math"/>
                              </w:rPr>
                              <m:t>Y) }</m:t>
                            </m:r>
                          </m:e>
                        </m:nary>
                      </m:e>
                    </m:nary>
                  </m:e>
                </m:nary>
              </m:e>
            </m:nary>
          </m:e>
        </m:rad>
      </m:oMath>
    </w:p>
    <w:p w:rsidR="00FE1C07" w:rsidRPr="00EE636B" w:rsidRDefault="00FE1C07" w:rsidP="00FE1C07">
      <w:pPr>
        <w:pStyle w:val="ListParagraph"/>
        <w:autoSpaceDE w:val="0"/>
        <w:autoSpaceDN w:val="0"/>
        <w:adjustRightInd w:val="0"/>
        <w:ind w:left="1134"/>
        <w:jc w:val="both"/>
      </w:pPr>
    </w:p>
    <w:p w:rsidR="00FE1C07" w:rsidRDefault="00FE1C07" w:rsidP="00FE1C07">
      <w:pPr>
        <w:pStyle w:val="ListParagraph"/>
        <w:autoSpaceDE w:val="0"/>
        <w:autoSpaceDN w:val="0"/>
        <w:adjustRightInd w:val="0"/>
        <w:spacing w:line="480" w:lineRule="auto"/>
        <w:ind w:left="1134"/>
        <w:jc w:val="both"/>
      </w:pPr>
      <w:r>
        <w:t>Dimana : r = korelasi</w:t>
      </w:r>
    </w:p>
    <w:p w:rsidR="00FE1C07" w:rsidRDefault="00FE1C07" w:rsidP="00FE1C07">
      <w:pPr>
        <w:pStyle w:val="ListParagraph"/>
        <w:autoSpaceDE w:val="0"/>
        <w:autoSpaceDN w:val="0"/>
        <w:adjustRightInd w:val="0"/>
        <w:spacing w:line="480" w:lineRule="auto"/>
        <w:ind w:left="1134"/>
        <w:jc w:val="both"/>
      </w:pPr>
      <w:r>
        <w:tab/>
        <w:t>X = skor item X</w:t>
      </w:r>
    </w:p>
    <w:p w:rsidR="00FE1C07" w:rsidRDefault="00FE1C07" w:rsidP="00FE1C07">
      <w:pPr>
        <w:pStyle w:val="ListParagraph"/>
        <w:autoSpaceDE w:val="0"/>
        <w:autoSpaceDN w:val="0"/>
        <w:adjustRightInd w:val="0"/>
        <w:spacing w:line="480" w:lineRule="auto"/>
        <w:ind w:left="1134"/>
        <w:jc w:val="both"/>
      </w:pPr>
      <w:r>
        <w:tab/>
        <w:t>Y = total item Y</w:t>
      </w:r>
    </w:p>
    <w:p w:rsidR="00FE1C07" w:rsidRDefault="00FE1C07" w:rsidP="00FE1C07">
      <w:pPr>
        <w:spacing w:line="480" w:lineRule="auto"/>
        <w:ind w:left="709" w:firstLine="720"/>
        <w:jc w:val="both"/>
        <w:rPr>
          <w:lang w:val="id-ID"/>
        </w:rPr>
      </w:pPr>
      <w:r>
        <w:tab/>
        <w:t>n = banyaknya sampel dalam penelitian</w:t>
      </w:r>
    </w:p>
    <w:p w:rsidR="008A3EBC" w:rsidRPr="00B60011" w:rsidRDefault="008A3EBC" w:rsidP="00D65A1B">
      <w:pPr>
        <w:pStyle w:val="ListParagraph"/>
        <w:numPr>
          <w:ilvl w:val="3"/>
          <w:numId w:val="4"/>
        </w:numPr>
        <w:tabs>
          <w:tab w:val="clear" w:pos="2880"/>
        </w:tabs>
        <w:spacing w:line="480" w:lineRule="auto"/>
        <w:ind w:left="993" w:hanging="567"/>
        <w:jc w:val="both"/>
      </w:pPr>
      <w:r w:rsidRPr="00B60011">
        <w:t xml:space="preserve">Uji </w:t>
      </w:r>
      <w:r w:rsidR="00D40613">
        <w:rPr>
          <w:lang w:val="it-IT"/>
        </w:rPr>
        <w:t>Reliabilit</w:t>
      </w:r>
      <w:r w:rsidR="00AA7B83">
        <w:rPr>
          <w:lang w:val="id-ID"/>
        </w:rPr>
        <w:t>as</w:t>
      </w:r>
    </w:p>
    <w:p w:rsidR="00D40613" w:rsidRDefault="008A3EBC" w:rsidP="00FE1C07">
      <w:pPr>
        <w:spacing w:line="480" w:lineRule="auto"/>
        <w:ind w:left="851" w:firstLine="708"/>
        <w:jc w:val="both"/>
        <w:rPr>
          <w:lang w:val="id-ID"/>
        </w:rPr>
      </w:pPr>
      <w:r w:rsidRPr="00B60011">
        <w:t xml:space="preserve">Uji ini dilakukan untuk mengetahui tingkat konsistensi hasil pengukuran bila dilakukan pengukuran dua kali atau lebih terhadap gejala yang sama, dengan alat ukur yang sama. Hasilnya ditunjukkan oleh sebuah indeks yang menunjukkan seberapa jauh suatu alat pengukur dapat dipercaya atau dapat diandalkan. Uji ini diterapkan untuk mengetahui responden telah menjawab pertanyaan-pertanyaan secara konsisten atau tidak, sehingga kesungguhan jawabannya dapat dipercaya. Untuk menguji reliabilitas instrumen penelitian ini digunakan formula </w:t>
      </w:r>
      <w:r w:rsidRPr="00B60011">
        <w:rPr>
          <w:i/>
        </w:rPr>
        <w:t>Cronbach Alpha</w:t>
      </w:r>
      <w:r w:rsidRPr="00B60011">
        <w:t xml:space="preserve"> (Arikunto, 2006). Dalam hal ini apabila nilai koefisien </w:t>
      </w:r>
      <w:r w:rsidRPr="00B60011">
        <w:sym w:font="Symbol" w:char="F061"/>
      </w:r>
      <w:r w:rsidRPr="00B60011">
        <w:t xml:space="preserve"> </w:t>
      </w:r>
      <w:r w:rsidRPr="00B60011">
        <w:sym w:font="Symbol" w:char="F0B3"/>
      </w:r>
      <w:r w:rsidRPr="00B60011">
        <w:t xml:space="preserve"> 0,</w:t>
      </w:r>
      <w:r w:rsidR="000E426F" w:rsidRPr="00B60011">
        <w:t>6</w:t>
      </w:r>
      <w:r w:rsidRPr="00B60011">
        <w:t xml:space="preserve"> </w:t>
      </w:r>
      <w:r w:rsidR="000E426F" w:rsidRPr="00B60011">
        <w:t>(</w:t>
      </w:r>
      <w:r w:rsidR="00CB2DBE" w:rsidRPr="00B60011">
        <w:t>Arikunto</w:t>
      </w:r>
      <w:r w:rsidR="000E426F" w:rsidRPr="00B60011">
        <w:t>,</w:t>
      </w:r>
      <w:r w:rsidR="00CB2DBE" w:rsidRPr="00B60011">
        <w:t xml:space="preserve"> </w:t>
      </w:r>
      <w:r w:rsidR="000E426F" w:rsidRPr="00B60011">
        <w:t>200</w:t>
      </w:r>
      <w:r w:rsidR="00CB2DBE" w:rsidRPr="00B60011">
        <w:t>6</w:t>
      </w:r>
      <w:r w:rsidR="000E426F" w:rsidRPr="00B60011">
        <w:t>)</w:t>
      </w:r>
      <w:r w:rsidRPr="00B60011">
        <w:t xml:space="preserve">, maka dapat dikatakan bahwa instrumen yang digunakan tersebut  reliabel. </w:t>
      </w:r>
    </w:p>
    <w:p w:rsidR="000B3AA5" w:rsidRPr="000B3AA5" w:rsidRDefault="000B3AA5" w:rsidP="00FE1C07">
      <w:pPr>
        <w:spacing w:line="480" w:lineRule="auto"/>
        <w:ind w:left="851" w:firstLine="708"/>
        <w:jc w:val="both"/>
        <w:rPr>
          <w:lang w:val="id-ID"/>
        </w:rPr>
      </w:pPr>
    </w:p>
    <w:p w:rsidR="00313FE1" w:rsidRDefault="00313FE1" w:rsidP="00313FE1">
      <w:pPr>
        <w:numPr>
          <w:ilvl w:val="0"/>
          <w:numId w:val="1"/>
        </w:numPr>
        <w:tabs>
          <w:tab w:val="clear" w:pos="680"/>
          <w:tab w:val="num" w:pos="567"/>
        </w:tabs>
        <w:spacing w:line="480" w:lineRule="auto"/>
        <w:ind w:left="567" w:hanging="567"/>
        <w:jc w:val="both"/>
        <w:rPr>
          <w:b/>
        </w:rPr>
      </w:pPr>
      <w:r w:rsidRPr="00872074">
        <w:rPr>
          <w:b/>
          <w:lang w:val="sv-SE"/>
        </w:rPr>
        <w:lastRenderedPageBreak/>
        <w:t>Uji Asumsi</w:t>
      </w:r>
      <w:r w:rsidRPr="00872074">
        <w:rPr>
          <w:b/>
        </w:rPr>
        <w:t xml:space="preserve"> Klasik</w:t>
      </w:r>
    </w:p>
    <w:p w:rsidR="00313FE1" w:rsidRPr="00872074" w:rsidRDefault="00313FE1" w:rsidP="00313FE1">
      <w:pPr>
        <w:spacing w:line="480" w:lineRule="auto"/>
        <w:ind w:left="567" w:firstLine="720"/>
        <w:jc w:val="both"/>
        <w:rPr>
          <w:b/>
        </w:rPr>
      </w:pPr>
      <w:r w:rsidRPr="00587271">
        <w:t xml:space="preserve">Uji </w:t>
      </w:r>
      <w:r>
        <w:rPr>
          <w:rFonts w:eastAsia="Times New Roman"/>
        </w:rPr>
        <w:t>asu</w:t>
      </w:r>
      <w:r>
        <w:rPr>
          <w:rFonts w:eastAsia="Times New Roman"/>
          <w:lang w:val="id-ID"/>
        </w:rPr>
        <w:t>m</w:t>
      </w:r>
      <w:r w:rsidRPr="009E6C07">
        <w:rPr>
          <w:rFonts w:eastAsia="Times New Roman"/>
        </w:rPr>
        <w:t>si</w:t>
      </w:r>
      <w:r w:rsidRPr="00587271">
        <w:t xml:space="preserve"> klasik digunakan untuk menguji model persamaan regresi dengan metode estimasi </w:t>
      </w:r>
      <w:r w:rsidRPr="00587271">
        <w:rPr>
          <w:i/>
          <w:iCs/>
        </w:rPr>
        <w:t xml:space="preserve">Ordinary Least Squares </w:t>
      </w:r>
      <w:r w:rsidRPr="00587271">
        <w:t xml:space="preserve">(OLS). Jika memenuhi semua asumsi klasik maka akan memberikan hasil yang </w:t>
      </w:r>
      <w:r w:rsidRPr="00587271">
        <w:rPr>
          <w:i/>
          <w:iCs/>
        </w:rPr>
        <w:t xml:space="preserve">Best Linier Unbiased Estimator </w:t>
      </w:r>
      <w:r w:rsidRPr="00587271">
        <w:t>(BLUE)</w:t>
      </w:r>
      <w:r>
        <w:t xml:space="preserve"> (Ghozali, 20</w:t>
      </w:r>
      <w:r>
        <w:rPr>
          <w:lang w:val="id-ID"/>
        </w:rPr>
        <w:t>11</w:t>
      </w:r>
      <w:r w:rsidRPr="0006085B">
        <w:t>)</w:t>
      </w:r>
      <w:r>
        <w:t>, uji asumsi klasik menggunakan bantuan SPSS</w:t>
      </w:r>
      <w:r w:rsidRPr="00587271">
        <w:t>. Asumsi-asumsi yang digunakan dalam uji asumsi klasik diantaranya adalah :</w:t>
      </w:r>
    </w:p>
    <w:p w:rsidR="00313FE1" w:rsidRPr="0006085B" w:rsidRDefault="00313FE1" w:rsidP="00313FE1">
      <w:pPr>
        <w:pStyle w:val="BodyTextIndent3"/>
        <w:numPr>
          <w:ilvl w:val="1"/>
          <w:numId w:val="35"/>
        </w:numPr>
        <w:tabs>
          <w:tab w:val="clear" w:pos="540"/>
          <w:tab w:val="num" w:pos="993"/>
        </w:tabs>
        <w:spacing w:line="360" w:lineRule="auto"/>
        <w:ind w:left="993" w:hanging="284"/>
        <w:rPr>
          <w:sz w:val="24"/>
          <w:szCs w:val="24"/>
        </w:rPr>
      </w:pPr>
      <w:r>
        <w:rPr>
          <w:sz w:val="24"/>
          <w:szCs w:val="24"/>
        </w:rPr>
        <w:t xml:space="preserve">Uji </w:t>
      </w:r>
      <w:r w:rsidRPr="0006085B">
        <w:rPr>
          <w:sz w:val="24"/>
          <w:szCs w:val="24"/>
        </w:rPr>
        <w:t>Normalitas Data</w:t>
      </w:r>
    </w:p>
    <w:p w:rsidR="00313FE1" w:rsidRPr="0006085B" w:rsidRDefault="00313FE1" w:rsidP="00313FE1">
      <w:pPr>
        <w:spacing w:line="480" w:lineRule="auto"/>
        <w:ind w:left="993" w:firstLine="709"/>
        <w:jc w:val="both"/>
      </w:pPr>
      <w:r w:rsidRPr="0006085B">
        <w:t>Uji Normalitas bertujuan untuk menguji apakah dalam model regresi, variabel pengganggu atau residual memiliki distribusi normal (Ghozali, 20</w:t>
      </w:r>
      <w:r>
        <w:rPr>
          <w:lang w:val="id-ID"/>
        </w:rPr>
        <w:t>11</w:t>
      </w:r>
      <w:r w:rsidRPr="0006085B">
        <w:t>). Dasar pengambilan keputusannya adalah :</w:t>
      </w:r>
    </w:p>
    <w:p w:rsidR="00313FE1" w:rsidRPr="0006085B" w:rsidRDefault="00313FE1" w:rsidP="00313FE1">
      <w:pPr>
        <w:numPr>
          <w:ilvl w:val="0"/>
          <w:numId w:val="36"/>
        </w:numPr>
        <w:tabs>
          <w:tab w:val="clear" w:pos="2118"/>
          <w:tab w:val="num" w:pos="1276"/>
        </w:tabs>
        <w:autoSpaceDE w:val="0"/>
        <w:autoSpaceDN w:val="0"/>
        <w:adjustRightInd w:val="0"/>
        <w:spacing w:line="480" w:lineRule="auto"/>
        <w:ind w:left="1276" w:hanging="283"/>
        <w:jc w:val="both"/>
      </w:pPr>
      <w:r w:rsidRPr="0006085B">
        <w:t>Jika data menyebar disekitar garis diagonal dan mengikuti arah garis diagonal, maka model regresi memenuhi asumsi normalitas.</w:t>
      </w:r>
    </w:p>
    <w:p w:rsidR="00313FE1" w:rsidRPr="0006085B" w:rsidRDefault="00313FE1" w:rsidP="00313FE1">
      <w:pPr>
        <w:numPr>
          <w:ilvl w:val="0"/>
          <w:numId w:val="36"/>
        </w:numPr>
        <w:tabs>
          <w:tab w:val="clear" w:pos="2118"/>
          <w:tab w:val="num" w:pos="1276"/>
        </w:tabs>
        <w:autoSpaceDE w:val="0"/>
        <w:autoSpaceDN w:val="0"/>
        <w:adjustRightInd w:val="0"/>
        <w:spacing w:line="480" w:lineRule="auto"/>
        <w:ind w:left="1276" w:hanging="283"/>
        <w:jc w:val="both"/>
      </w:pPr>
      <w:r w:rsidRPr="0006085B">
        <w:t>Jika data menyebar jauh dari garis diagonal dan atau tidak mengikuti arah garis diagonal maka model regresi tidak memenuhi asumsi normalitas.</w:t>
      </w:r>
    </w:p>
    <w:p w:rsidR="00313FE1" w:rsidRPr="0006085B" w:rsidRDefault="00313FE1" w:rsidP="00313FE1">
      <w:pPr>
        <w:pStyle w:val="BodyTextIndent3"/>
        <w:numPr>
          <w:ilvl w:val="1"/>
          <w:numId w:val="35"/>
        </w:numPr>
        <w:tabs>
          <w:tab w:val="clear" w:pos="540"/>
          <w:tab w:val="num" w:pos="993"/>
        </w:tabs>
        <w:spacing w:line="360" w:lineRule="auto"/>
        <w:ind w:left="993" w:hanging="284"/>
        <w:rPr>
          <w:sz w:val="24"/>
          <w:szCs w:val="24"/>
        </w:rPr>
      </w:pPr>
      <w:r>
        <w:rPr>
          <w:sz w:val="24"/>
          <w:szCs w:val="24"/>
        </w:rPr>
        <w:t>Uji</w:t>
      </w:r>
      <w:r w:rsidRPr="0006085B">
        <w:rPr>
          <w:sz w:val="24"/>
          <w:szCs w:val="24"/>
        </w:rPr>
        <w:t xml:space="preserve"> Multikolinearitas</w:t>
      </w:r>
    </w:p>
    <w:p w:rsidR="00313FE1" w:rsidRPr="0006085B" w:rsidRDefault="00313FE1" w:rsidP="00313FE1">
      <w:pPr>
        <w:spacing w:line="480" w:lineRule="auto"/>
        <w:ind w:left="993" w:firstLine="709"/>
        <w:jc w:val="both"/>
      </w:pPr>
      <w:r w:rsidRPr="0006085B">
        <w:t xml:space="preserve">Multikolinearitas berarti ada dua atau lebih variable </w:t>
      </w:r>
      <w:r>
        <w:rPr>
          <w:lang w:val="id-ID"/>
        </w:rPr>
        <w:t>X</w:t>
      </w:r>
      <w:r w:rsidRPr="0006085B">
        <w:t xml:space="preserve"> yang memberikan informasi yang sama tentang variable Y. kalau X1 dan X2 berkolinearitas, berarti kedua variabel cukup diwakili satu variable saja. Memakai keduanya merupakan inefisiensi. (Simamora, 2005:55)   </w:t>
      </w:r>
    </w:p>
    <w:p w:rsidR="00313FE1" w:rsidRPr="0006085B" w:rsidRDefault="00313FE1" w:rsidP="00313FE1">
      <w:pPr>
        <w:spacing w:line="480" w:lineRule="auto"/>
        <w:ind w:left="993" w:firstLine="709"/>
        <w:jc w:val="both"/>
      </w:pPr>
      <w:r w:rsidRPr="0006085B">
        <w:t>Ada</w:t>
      </w:r>
      <w:r>
        <w:t xml:space="preserve"> </w:t>
      </w:r>
      <w:r w:rsidRPr="0006085B">
        <w:t>beberapa metode untuk mendeteksi adanya multikolinearitas, diantaranya :</w:t>
      </w:r>
    </w:p>
    <w:p w:rsidR="00313FE1" w:rsidRPr="0006085B" w:rsidRDefault="00313FE1" w:rsidP="00313FE1">
      <w:pPr>
        <w:pStyle w:val="BodyText"/>
        <w:numPr>
          <w:ilvl w:val="0"/>
          <w:numId w:val="33"/>
        </w:numPr>
        <w:tabs>
          <w:tab w:val="left" w:pos="1418"/>
        </w:tabs>
        <w:spacing w:after="0" w:line="480" w:lineRule="auto"/>
        <w:ind w:left="1418" w:hanging="284"/>
        <w:jc w:val="both"/>
        <w:rPr>
          <w:lang w:val="pt-BR"/>
        </w:rPr>
      </w:pPr>
      <w:r w:rsidRPr="0006085B">
        <w:rPr>
          <w:lang w:val="sv-SE"/>
        </w:rPr>
        <w:lastRenderedPageBreak/>
        <w:t>Dengan menggunakan antar variabel independen. Misalnya ada empat variabel yang diuji dikorelasikan, hasilnya korelasi antara X1 dan X2 sangat tinggi, dapat disimpulkan bahwa telah terjadi multikolinearitas antara X1 dan X2.</w:t>
      </w:r>
    </w:p>
    <w:p w:rsidR="00313FE1" w:rsidRPr="0006085B" w:rsidRDefault="00313FE1" w:rsidP="00313FE1">
      <w:pPr>
        <w:pStyle w:val="BodyText"/>
        <w:numPr>
          <w:ilvl w:val="0"/>
          <w:numId w:val="33"/>
        </w:numPr>
        <w:tabs>
          <w:tab w:val="left" w:pos="1418"/>
        </w:tabs>
        <w:spacing w:after="0" w:line="480" w:lineRule="auto"/>
        <w:ind w:left="1418" w:hanging="284"/>
        <w:jc w:val="both"/>
        <w:rPr>
          <w:lang w:val="pt-BR"/>
        </w:rPr>
      </w:pPr>
      <w:r w:rsidRPr="0006085B">
        <w:rPr>
          <w:lang w:val="sv-SE"/>
        </w:rPr>
        <w:t>Disamping</w:t>
      </w:r>
      <w:r w:rsidRPr="0006085B">
        <w:rPr>
          <w:lang w:val="pt-BR"/>
        </w:rPr>
        <w:t xml:space="preserve"> itu untuk mendeteksi adanya multikolinearitas dapat juga dilihat dari </w:t>
      </w:r>
      <w:r w:rsidRPr="0006085B">
        <w:rPr>
          <w:i/>
          <w:lang w:val="pt-BR"/>
        </w:rPr>
        <w:t>Value Inflation Factor</w:t>
      </w:r>
      <w:r w:rsidRPr="0006085B">
        <w:rPr>
          <w:lang w:val="pt-BR"/>
        </w:rPr>
        <w:t xml:space="preserve"> (VIF). Apabila nilai tolerance value &lt; 0,01 atau VIF &gt; 10 maka terjadi multikolinearritas. Dan sebaliknya apabila </w:t>
      </w:r>
      <w:r w:rsidRPr="00B9572F">
        <w:rPr>
          <w:i/>
          <w:lang w:val="pt-BR"/>
        </w:rPr>
        <w:t>tolerance value</w:t>
      </w:r>
      <w:r w:rsidRPr="0006085B">
        <w:rPr>
          <w:lang w:val="pt-BR"/>
        </w:rPr>
        <w:t xml:space="preserve"> &gt; 0,01 atau VIF &lt; 10 maka tidak terjadi multikolinearitas. </w:t>
      </w:r>
    </w:p>
    <w:p w:rsidR="00313FE1" w:rsidRPr="0006085B" w:rsidRDefault="00313FE1" w:rsidP="00313FE1">
      <w:pPr>
        <w:pStyle w:val="BodyTextIndent3"/>
        <w:numPr>
          <w:ilvl w:val="1"/>
          <w:numId w:val="35"/>
        </w:numPr>
        <w:tabs>
          <w:tab w:val="clear" w:pos="540"/>
          <w:tab w:val="num" w:pos="993"/>
        </w:tabs>
        <w:spacing w:line="360" w:lineRule="auto"/>
        <w:ind w:left="993" w:hanging="284"/>
        <w:rPr>
          <w:sz w:val="24"/>
          <w:szCs w:val="24"/>
        </w:rPr>
      </w:pPr>
      <w:r>
        <w:rPr>
          <w:sz w:val="24"/>
          <w:szCs w:val="24"/>
        </w:rPr>
        <w:t>Uji Autokorelasi</w:t>
      </w:r>
    </w:p>
    <w:p w:rsidR="00313FE1" w:rsidRPr="00C45C41" w:rsidRDefault="00313FE1" w:rsidP="00313FE1">
      <w:pPr>
        <w:spacing w:line="480" w:lineRule="auto"/>
        <w:ind w:left="993" w:firstLine="709"/>
        <w:jc w:val="both"/>
        <w:rPr>
          <w:lang w:val="sv-SE"/>
        </w:rPr>
      </w:pPr>
      <w:r w:rsidRPr="00C45C41">
        <w:t>Istilah autokorelasi dapat didefinisikan sebagai korelasi antar sesama urutan pengamatan dari waktu ke waktu. Untuk</w:t>
      </w:r>
      <w:r w:rsidRPr="00C45C41">
        <w:rPr>
          <w:lang w:val="sv-SE"/>
        </w:rPr>
        <w:t xml:space="preserve"> dapat mendeteksi adanya autokorelasi dalam situasi tertentu, biasanya memakai uji </w:t>
      </w:r>
      <w:r w:rsidRPr="00C45C41">
        <w:rPr>
          <w:i/>
          <w:iCs/>
          <w:lang w:val="sv-SE"/>
        </w:rPr>
        <w:t>Durbin Watson</w:t>
      </w:r>
      <w:r w:rsidRPr="00C45C41">
        <w:rPr>
          <w:lang w:val="sv-SE"/>
        </w:rPr>
        <w:t>.</w:t>
      </w:r>
    </w:p>
    <w:p w:rsidR="00313FE1" w:rsidRPr="00C45C41" w:rsidRDefault="00313FE1" w:rsidP="00313FE1">
      <w:pPr>
        <w:spacing w:after="120" w:line="360" w:lineRule="auto"/>
        <w:ind w:left="1134"/>
        <w:jc w:val="both"/>
      </w:pPr>
      <w:r w:rsidRPr="00C45C41">
        <w:t xml:space="preserve">Nilai </w:t>
      </w:r>
      <w:r w:rsidRPr="00C45C41">
        <w:rPr>
          <w:i/>
          <w:iCs/>
        </w:rPr>
        <w:t>Durbin Watson</w:t>
      </w:r>
      <w:r w:rsidRPr="00C45C41">
        <w:t xml:space="preserve"> kemudian dibandingkan dengan nilai d-</w:t>
      </w:r>
      <w:r w:rsidRPr="00C45C41">
        <w:rPr>
          <w:vertAlign w:val="subscript"/>
        </w:rPr>
        <w:t>tabel</w:t>
      </w:r>
      <w:r w:rsidRPr="00C45C41">
        <w:t>. Hasil perbandingan akan menghasilkan kesimpulan seperti kriteria sebagai berikut:</w:t>
      </w:r>
    </w:p>
    <w:p w:rsidR="00313FE1" w:rsidRPr="00C45C41" w:rsidRDefault="00313FE1" w:rsidP="00313FE1">
      <w:pPr>
        <w:spacing w:after="120" w:line="360" w:lineRule="auto"/>
        <w:ind w:left="414" w:firstLine="720"/>
        <w:jc w:val="both"/>
      </w:pPr>
      <w:r w:rsidRPr="00C45C41">
        <w:t xml:space="preserve">1. Jika d &lt; dl, berarti terdapat </w:t>
      </w:r>
      <w:r w:rsidRPr="00C45C41">
        <w:rPr>
          <w:i/>
          <w:iCs/>
        </w:rPr>
        <w:t>autokorelasi</w:t>
      </w:r>
      <w:r w:rsidRPr="00C45C41">
        <w:t xml:space="preserve"> positif</w:t>
      </w:r>
    </w:p>
    <w:p w:rsidR="00313FE1" w:rsidRPr="00C45C41" w:rsidRDefault="00313FE1" w:rsidP="00313FE1">
      <w:pPr>
        <w:spacing w:after="120" w:line="360" w:lineRule="auto"/>
        <w:ind w:left="414" w:firstLine="720"/>
        <w:jc w:val="both"/>
      </w:pPr>
      <w:r w:rsidRPr="00C45C41">
        <w:t xml:space="preserve">2. Jika d &gt; (4 – dl), berarti terdapat </w:t>
      </w:r>
      <w:r w:rsidRPr="00C45C41">
        <w:rPr>
          <w:i/>
          <w:iCs/>
        </w:rPr>
        <w:t>autokorelasi</w:t>
      </w:r>
      <w:r w:rsidRPr="00C45C41">
        <w:rPr>
          <w:b/>
          <w:bCs/>
        </w:rPr>
        <w:t xml:space="preserve"> </w:t>
      </w:r>
      <w:r w:rsidRPr="00C45C41">
        <w:t>negatif</w:t>
      </w:r>
    </w:p>
    <w:p w:rsidR="00313FE1" w:rsidRPr="00C45C41" w:rsidRDefault="00313FE1" w:rsidP="00313FE1">
      <w:pPr>
        <w:spacing w:after="120" w:line="360" w:lineRule="auto"/>
        <w:ind w:left="414" w:firstLine="720"/>
        <w:jc w:val="both"/>
      </w:pPr>
      <w:r w:rsidRPr="00C45C41">
        <w:t>3. Jika du &lt; d &lt; (4 – d</w:t>
      </w:r>
      <w:r w:rsidRPr="00C45C41">
        <w:rPr>
          <w:lang w:val="id-ID"/>
        </w:rPr>
        <w:t>u</w:t>
      </w:r>
      <w:r w:rsidRPr="00C45C41">
        <w:t xml:space="preserve">), berarti tidak terdapat </w:t>
      </w:r>
      <w:r w:rsidRPr="00C45C41">
        <w:rPr>
          <w:i/>
          <w:iCs/>
        </w:rPr>
        <w:t>autokorelasi</w:t>
      </w:r>
    </w:p>
    <w:p w:rsidR="00313FE1" w:rsidRPr="00C45C41" w:rsidRDefault="00313FE1" w:rsidP="00313FE1">
      <w:pPr>
        <w:spacing w:after="120" w:line="360" w:lineRule="auto"/>
        <w:ind w:left="414" w:firstLine="720"/>
        <w:jc w:val="both"/>
      </w:pPr>
      <w:r w:rsidRPr="00C45C41">
        <w:t>4. Jika dl &lt; d &lt; du atau (4 – du), berarti tidak dapat disimpulkan</w:t>
      </w:r>
    </w:p>
    <w:p w:rsidR="00313FE1" w:rsidRDefault="00313FE1" w:rsidP="00313FE1">
      <w:pPr>
        <w:spacing w:line="360" w:lineRule="auto"/>
        <w:ind w:left="1134"/>
        <w:rPr>
          <w:bCs/>
          <w:lang w:val="id-ID"/>
        </w:rPr>
      </w:pPr>
    </w:p>
    <w:p w:rsidR="00313FE1" w:rsidRDefault="00313FE1" w:rsidP="00313FE1">
      <w:pPr>
        <w:spacing w:line="360" w:lineRule="auto"/>
        <w:ind w:left="1134"/>
        <w:rPr>
          <w:bCs/>
          <w:lang w:val="id-ID"/>
        </w:rPr>
      </w:pPr>
    </w:p>
    <w:p w:rsidR="00313FE1" w:rsidRDefault="00313FE1" w:rsidP="00313FE1">
      <w:pPr>
        <w:spacing w:line="360" w:lineRule="auto"/>
        <w:ind w:left="1134"/>
        <w:rPr>
          <w:bCs/>
          <w:lang w:val="id-ID"/>
        </w:rPr>
      </w:pPr>
    </w:p>
    <w:p w:rsidR="00313FE1" w:rsidRDefault="00206AEC" w:rsidP="00313FE1">
      <w:pPr>
        <w:spacing w:line="360" w:lineRule="auto"/>
        <w:ind w:left="1134"/>
        <w:rPr>
          <w:lang w:val="id-ID"/>
        </w:rPr>
      </w:pPr>
      <w:r>
        <w:rPr>
          <w:noProof/>
          <w:lang w:val="id-ID" w:eastAsia="id-ID"/>
        </w:rPr>
        <w:lastRenderedPageBreak/>
        <w:pict>
          <v:group id="_x0000_s1054" style="position:absolute;left:0;text-align:left;margin-left:26.5pt;margin-top:24.8pt;width:346.65pt;height:91.55pt;z-index:251679232" coordorigin="3191,13343" coordsize="6933,1831">
            <v:shape id="_x0000_s1055" type="#_x0000_t32" style="position:absolute;left:3390;top:13343;width:6330;height:0" o:connectortype="straight"/>
            <v:shape id="_x0000_s1056" type="#_x0000_t32" style="position:absolute;left:3390;top:13343;width:0;height:420" o:connectortype="straight"/>
            <v:shape id="_x0000_s1057" type="#_x0000_t32" style="position:absolute;left:5100;top:13343;width:1;height:420" o:connectortype="straight"/>
            <v:shape id="_x0000_s1058" type="#_x0000_t32" style="position:absolute;left:6015;top:13343;width:1;height:420" o:connectortype="straight"/>
            <v:shape id="_x0000_s1059" type="#_x0000_t32" style="position:absolute;left:7605;top:13343;width:1;height:420" o:connectortype="straight"/>
            <v:shape id="_x0000_s1060" type="#_x0000_t32" style="position:absolute;left:8295;top:13343;width:1;height:420" o:connectortype="straight"/>
            <v:shape id="_x0000_s1061" type="#_x0000_t32" style="position:absolute;left:9720;top:13343;width:1;height:420" o:connectortype="straight"/>
            <v:shape id="_x0000_s1062" type="#_x0000_t32" style="position:absolute;left:3390;top:13673;width:6330;height:0" o:connectortype="straigh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3" type="#_x0000_t136" style="position:absolute;left:3408;top:13853;width:102;height:195">
              <v:shadow color="#868686"/>
              <v:textpath style="font-family:&quot;Arial&quot;;v-text-kern:t" trim="t" fitpath="t" string="0"/>
            </v:shape>
            <v:shape id="_x0000_s1064" type="#_x0000_t136" style="position:absolute;left:5055;top:13853;width:270;height:195">
              <v:shadow color="#868686"/>
              <v:textpath style="font-family:&quot;Arial&quot;;v-text-kern:t" trim="t" fitpath="t" string="dL"/>
            </v:shape>
            <v:shape id="_x0000_s1065" type="#_x0000_t136" style="position:absolute;left:5910;top:13853;width:270;height:195">
              <v:shadow color="#868686"/>
              <v:textpath style="font-family:&quot;Arial&quot;;v-text-kern:t" trim="t" fitpath="t" string="dU"/>
            </v:shape>
            <v:shape id="_x0000_s1066" type="#_x0000_t136" style="position:absolute;left:7395;top:13898;width:435;height:195">
              <v:shadow color="#868686"/>
              <v:textpath style="font-family:&quot;Arial&quot;;v-text-kern:t" trim="t" fitpath="t" string="4-dU"/>
            </v:shape>
            <v:shape id="_x0000_s1067" type="#_x0000_t136" style="position:absolute;left:8070;top:13904;width:435;height:195">
              <v:shadow color="#868686"/>
              <v:textpath style="font-family:&quot;Arial&quot;;v-text-kern:t" trim="t" fitpath="t" string="4-dL"/>
            </v:shape>
            <v:shape id="_x0000_s1068" type="#_x0000_t136" style="position:absolute;left:9637;top:13898;width:131;height:195">
              <v:shadow color="#868686"/>
              <v:textpath style="font-family:&quot;Arial&quot;;v-text-kern:t" trim="t" fitpath="t" string="4"/>
            </v:shape>
            <v:shape id="_x0000_s1069" type="#_x0000_t32" style="position:absolute;left:3902;top:13763;width:406;height:683;flip:y" o:connectortype="straight">
              <v:stroke endarrow="block"/>
            </v:shape>
            <v:rect id="_x0000_s1070" style="position:absolute;left:3191;top:14445;width:1117;height:545" stroked="f">
              <v:textbox>
                <w:txbxContent>
                  <w:p w:rsidR="00313FE1" w:rsidRPr="00B51D18" w:rsidRDefault="00313FE1" w:rsidP="00313FE1">
                    <w:pPr>
                      <w:jc w:val="center"/>
                      <w:rPr>
                        <w:sz w:val="16"/>
                        <w:szCs w:val="16"/>
                        <w:lang w:val="id-ID"/>
                      </w:rPr>
                    </w:pPr>
                    <w:r w:rsidRPr="00B51D18">
                      <w:rPr>
                        <w:sz w:val="16"/>
                        <w:szCs w:val="16"/>
                        <w:lang w:val="id-ID"/>
                      </w:rPr>
                      <w:t>Otokorelasi Positif</w:t>
                    </w:r>
                  </w:p>
                </w:txbxContent>
              </v:textbox>
            </v:rect>
            <v:rect id="_x0000_s1071" style="position:absolute;left:4767;top:14434;width:1524;height:740" stroked="f">
              <v:textbox>
                <w:txbxContent>
                  <w:p w:rsidR="00313FE1" w:rsidRPr="00B51D18" w:rsidRDefault="00313FE1" w:rsidP="00313FE1">
                    <w:pPr>
                      <w:jc w:val="center"/>
                      <w:rPr>
                        <w:sz w:val="16"/>
                        <w:szCs w:val="16"/>
                        <w:lang w:val="id-ID"/>
                      </w:rPr>
                    </w:pPr>
                    <w:r>
                      <w:rPr>
                        <w:sz w:val="16"/>
                        <w:szCs w:val="16"/>
                        <w:lang w:val="id-ID"/>
                      </w:rPr>
                      <w:t>Tidak dapat diambil kesimpulan</w:t>
                    </w:r>
                  </w:p>
                </w:txbxContent>
              </v:textbox>
            </v:rect>
            <v:shape id="_x0000_s1072" type="#_x0000_t32" style="position:absolute;left:5574;top:13673;width:0;height:772;flip:y" o:connectortype="straight">
              <v:stroke endarrow="block"/>
            </v:shape>
            <v:rect id="_x0000_s1073" style="position:absolute;left:7223;top:14398;width:1524;height:740" stroked="f">
              <v:textbox>
                <w:txbxContent>
                  <w:p w:rsidR="00313FE1" w:rsidRPr="00B51D18" w:rsidRDefault="00313FE1" w:rsidP="00313FE1">
                    <w:pPr>
                      <w:jc w:val="center"/>
                      <w:rPr>
                        <w:sz w:val="16"/>
                        <w:szCs w:val="16"/>
                        <w:lang w:val="id-ID"/>
                      </w:rPr>
                    </w:pPr>
                    <w:r>
                      <w:rPr>
                        <w:sz w:val="16"/>
                        <w:szCs w:val="16"/>
                        <w:lang w:val="id-ID"/>
                      </w:rPr>
                      <w:t>Tidak dapat diambil kesimpulan</w:t>
                    </w:r>
                  </w:p>
                </w:txbxContent>
              </v:textbox>
            </v:rect>
            <v:shape id="_x0000_s1074" type="#_x0000_t32" style="position:absolute;left:7974;top:13662;width:0;height:772;flip:y" o:connectortype="straight">
              <v:stroke endarrow="block"/>
            </v:shape>
            <v:shape id="_x0000_s1075" type="#_x0000_t32" style="position:absolute;left:6831;top:13662;width:0;height:772;flip:y" o:connectortype="straight">
              <v:stroke endarrow="block"/>
            </v:shape>
            <v:rect id="_x0000_s1076" style="position:absolute;left:6159;top:14398;width:1284;height:740" stroked="f">
              <v:textbox>
                <w:txbxContent>
                  <w:p w:rsidR="00313FE1" w:rsidRPr="00B51D18" w:rsidRDefault="00313FE1" w:rsidP="00313FE1">
                    <w:pPr>
                      <w:jc w:val="center"/>
                      <w:rPr>
                        <w:sz w:val="16"/>
                        <w:szCs w:val="16"/>
                        <w:lang w:val="id-ID"/>
                      </w:rPr>
                    </w:pPr>
                    <w:r>
                      <w:rPr>
                        <w:sz w:val="16"/>
                        <w:szCs w:val="16"/>
                        <w:lang w:val="id-ID"/>
                      </w:rPr>
                      <w:t>Tidak ada otokorelasi</w:t>
                    </w:r>
                  </w:p>
                </w:txbxContent>
              </v:textbox>
            </v:rect>
            <v:rect id="_x0000_s1077" style="position:absolute;left:9007;top:14434;width:1117;height:545" stroked="f">
              <v:textbox>
                <w:txbxContent>
                  <w:p w:rsidR="00313FE1" w:rsidRPr="00B51D18" w:rsidRDefault="00313FE1" w:rsidP="00313FE1">
                    <w:pPr>
                      <w:jc w:val="center"/>
                      <w:rPr>
                        <w:sz w:val="16"/>
                        <w:szCs w:val="16"/>
                        <w:lang w:val="id-ID"/>
                      </w:rPr>
                    </w:pPr>
                    <w:r w:rsidRPr="00B51D18">
                      <w:rPr>
                        <w:sz w:val="16"/>
                        <w:szCs w:val="16"/>
                        <w:lang w:val="id-ID"/>
                      </w:rPr>
                      <w:t xml:space="preserve">Otokorelasi </w:t>
                    </w:r>
                    <w:r>
                      <w:rPr>
                        <w:sz w:val="16"/>
                        <w:szCs w:val="16"/>
                        <w:lang w:val="id-ID"/>
                      </w:rPr>
                      <w:t>Nega</w:t>
                    </w:r>
                    <w:r w:rsidRPr="00B51D18">
                      <w:rPr>
                        <w:sz w:val="16"/>
                        <w:szCs w:val="16"/>
                        <w:lang w:val="id-ID"/>
                      </w:rPr>
                      <w:t>tif</w:t>
                    </w:r>
                  </w:p>
                </w:txbxContent>
              </v:textbox>
            </v:rect>
            <v:shape id="_x0000_s1078" type="#_x0000_t32" style="position:absolute;left:9066;top:13763;width:403;height:671;flip:x y" o:connectortype="straight">
              <v:stroke endarrow="block"/>
            </v:shape>
          </v:group>
        </w:pict>
      </w:r>
      <w:r w:rsidR="00313FE1" w:rsidRPr="00C45C41">
        <w:rPr>
          <w:bCs/>
        </w:rPr>
        <w:t xml:space="preserve">Berikut ini adalah </w:t>
      </w:r>
      <w:r w:rsidR="00313FE1" w:rsidRPr="00C45C41">
        <w:rPr>
          <w:bCs/>
          <w:lang w:val="id-ID"/>
        </w:rPr>
        <w:t xml:space="preserve">area kritis untuk uji </w:t>
      </w:r>
      <w:r w:rsidR="00313FE1" w:rsidRPr="00C45C41">
        <w:rPr>
          <w:bCs/>
          <w:i/>
          <w:iCs/>
        </w:rPr>
        <w:t>durbin watso</w:t>
      </w:r>
      <w:r w:rsidR="00313FE1" w:rsidRPr="00C45C41">
        <w:t>n:</w:t>
      </w:r>
      <w:r w:rsidR="00313FE1">
        <w:br/>
      </w:r>
    </w:p>
    <w:p w:rsidR="00313FE1" w:rsidRDefault="00313FE1" w:rsidP="00313FE1">
      <w:pPr>
        <w:spacing w:line="360" w:lineRule="auto"/>
        <w:ind w:left="1134"/>
        <w:rPr>
          <w:lang w:val="id-ID"/>
        </w:rPr>
      </w:pPr>
    </w:p>
    <w:p w:rsidR="00313FE1" w:rsidRDefault="00313FE1" w:rsidP="00313FE1">
      <w:pPr>
        <w:spacing w:line="360" w:lineRule="auto"/>
        <w:ind w:left="1134"/>
        <w:rPr>
          <w:lang w:val="id-ID"/>
        </w:rPr>
      </w:pPr>
    </w:p>
    <w:p w:rsidR="00313FE1" w:rsidRDefault="00313FE1" w:rsidP="00313FE1">
      <w:pPr>
        <w:spacing w:line="360" w:lineRule="auto"/>
        <w:ind w:left="1134"/>
        <w:rPr>
          <w:lang w:val="id-ID"/>
        </w:rPr>
      </w:pPr>
    </w:p>
    <w:p w:rsidR="00313FE1" w:rsidRDefault="00313FE1" w:rsidP="00313FE1">
      <w:pPr>
        <w:spacing w:line="360" w:lineRule="auto"/>
        <w:ind w:left="1134"/>
        <w:rPr>
          <w:lang w:val="id-ID"/>
        </w:rPr>
      </w:pPr>
    </w:p>
    <w:p w:rsidR="00313FE1" w:rsidRDefault="00313FE1" w:rsidP="00313FE1">
      <w:pPr>
        <w:spacing w:line="360" w:lineRule="auto"/>
        <w:ind w:left="1134"/>
        <w:rPr>
          <w:lang w:val="id-ID"/>
        </w:rPr>
      </w:pPr>
      <w:r w:rsidRPr="00C45C41">
        <w:rPr>
          <w:lang w:val="id-ID"/>
        </w:rPr>
        <w:t>Sumber : Simamora (200</w:t>
      </w:r>
      <w:r>
        <w:rPr>
          <w:lang w:val="id-ID"/>
        </w:rPr>
        <w:t>8</w:t>
      </w:r>
      <w:r w:rsidRPr="00C45C41">
        <w:rPr>
          <w:lang w:val="id-ID"/>
        </w:rPr>
        <w:t>)</w:t>
      </w:r>
    </w:p>
    <w:p w:rsidR="00313FE1" w:rsidRPr="006954E5" w:rsidRDefault="00313FE1" w:rsidP="00313FE1">
      <w:pPr>
        <w:pStyle w:val="BodyTextIndent3"/>
        <w:numPr>
          <w:ilvl w:val="1"/>
          <w:numId w:val="35"/>
        </w:numPr>
        <w:tabs>
          <w:tab w:val="clear" w:pos="540"/>
          <w:tab w:val="num" w:pos="993"/>
        </w:tabs>
        <w:spacing w:line="360" w:lineRule="auto"/>
        <w:ind w:left="993" w:hanging="284"/>
        <w:rPr>
          <w:sz w:val="24"/>
          <w:szCs w:val="24"/>
        </w:rPr>
      </w:pPr>
      <w:r w:rsidRPr="006954E5">
        <w:rPr>
          <w:sz w:val="24"/>
          <w:szCs w:val="24"/>
        </w:rPr>
        <w:t>Uji Heteroskedastisitas</w:t>
      </w:r>
    </w:p>
    <w:p w:rsidR="00313FE1" w:rsidRPr="00313FE1" w:rsidRDefault="00313FE1" w:rsidP="00313FE1">
      <w:pPr>
        <w:spacing w:line="480" w:lineRule="auto"/>
        <w:ind w:left="993" w:firstLine="709"/>
        <w:jc w:val="both"/>
        <w:rPr>
          <w:b/>
          <w:bCs/>
          <w:lang w:eastAsia="ja-JP"/>
        </w:rPr>
      </w:pPr>
      <w:r w:rsidRPr="006954E5">
        <w:t>Uji heterokedastisitas bertujuan untuk menguji apakah dalam model regresi terjadi ketidaksamaan variance dan residual satu pengamatan kepengamatan lain (Gh</w:t>
      </w:r>
      <w:r>
        <w:rPr>
          <w:lang w:val="id-ID"/>
        </w:rPr>
        <w:t>o</w:t>
      </w:r>
      <w:r w:rsidRPr="006954E5">
        <w:t>zali, 2011). Heteroskedastisitas berarti penyebaran titik dan populasi pada bidang regresi tidak konstan gejala ini  ditimbulkan dari perubahan-perubahan situasi yang tidak tergambarkan dalam model regresi. Jika variance dan residual satu pengamatan ke pengamatan lain tetap, maka disebut sebagai homos</w:t>
      </w:r>
      <w:r>
        <w:rPr>
          <w:lang w:val="id-ID"/>
        </w:rPr>
        <w:t>k</w:t>
      </w:r>
      <w:r w:rsidRPr="006954E5">
        <w:t>edatisitas dan jika berbeda disebut heterokedastisitas</w:t>
      </w:r>
    </w:p>
    <w:p w:rsidR="008A3EBC" w:rsidRPr="00B60011" w:rsidRDefault="008A3EBC" w:rsidP="00D65A1B">
      <w:pPr>
        <w:numPr>
          <w:ilvl w:val="0"/>
          <w:numId w:val="1"/>
        </w:numPr>
        <w:spacing w:line="480" w:lineRule="auto"/>
        <w:ind w:left="720" w:hanging="720"/>
        <w:jc w:val="both"/>
        <w:rPr>
          <w:b/>
          <w:bCs/>
          <w:lang w:eastAsia="ja-JP"/>
        </w:rPr>
      </w:pPr>
      <w:r w:rsidRPr="00B60011">
        <w:rPr>
          <w:b/>
          <w:bCs/>
          <w:lang w:eastAsia="ja-JP"/>
        </w:rPr>
        <w:t>Analisis Data</w:t>
      </w:r>
    </w:p>
    <w:p w:rsidR="00D20DE7" w:rsidRPr="00313FE1" w:rsidRDefault="00D20DE7" w:rsidP="00313FE1">
      <w:pPr>
        <w:pStyle w:val="ListParagraph"/>
        <w:numPr>
          <w:ilvl w:val="2"/>
          <w:numId w:val="45"/>
        </w:numPr>
        <w:spacing w:line="480" w:lineRule="auto"/>
        <w:jc w:val="both"/>
        <w:rPr>
          <w:b/>
          <w:lang w:val="sv-SE"/>
        </w:rPr>
      </w:pPr>
      <w:r w:rsidRPr="00313FE1">
        <w:rPr>
          <w:b/>
          <w:lang w:val="id-ID"/>
        </w:rPr>
        <w:t>Analisa Deskriptif</w:t>
      </w:r>
    </w:p>
    <w:p w:rsidR="00D20DE7" w:rsidRPr="0021447E" w:rsidRDefault="005D36FC" w:rsidP="00D20DE7">
      <w:pPr>
        <w:adjustRightInd w:val="0"/>
        <w:spacing w:line="480" w:lineRule="auto"/>
        <w:ind w:left="709" w:firstLine="709"/>
        <w:jc w:val="both"/>
        <w:rPr>
          <w:color w:val="000000"/>
        </w:rPr>
      </w:pPr>
      <w:r w:rsidRPr="009D269C">
        <w:rPr>
          <w:noProof/>
        </w:rPr>
        <w:drawing>
          <wp:anchor distT="0" distB="0" distL="114300" distR="114300" simplePos="0" relativeHeight="251677184" behindDoc="1" locked="0" layoutInCell="1" allowOverlap="1">
            <wp:simplePos x="0" y="0"/>
            <wp:positionH relativeFrom="column">
              <wp:posOffset>1988820</wp:posOffset>
            </wp:positionH>
            <wp:positionV relativeFrom="paragraph">
              <wp:posOffset>1373505</wp:posOffset>
            </wp:positionV>
            <wp:extent cx="2895600" cy="381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biLevel thresh="50000"/>
                      <a:lum bright="-30000"/>
                      <a:extLst>
                        <a:ext uri="{28A0092B-C50C-407E-A947-70E740481C1C}">
                          <a14:useLocalDpi xmlns:a14="http://schemas.microsoft.com/office/drawing/2010/main" val="0"/>
                        </a:ext>
                      </a:extLst>
                    </a:blip>
                    <a:srcRect/>
                    <a:stretch>
                      <a:fillRect/>
                    </a:stretch>
                  </pic:blipFill>
                  <pic:spPr bwMode="auto">
                    <a:xfrm>
                      <a:off x="0" y="0"/>
                      <a:ext cx="2895600" cy="381000"/>
                    </a:xfrm>
                    <a:prstGeom prst="rect">
                      <a:avLst/>
                    </a:prstGeom>
                    <a:noFill/>
                    <a:ln w="9525">
                      <a:noFill/>
                      <a:miter lim="800000"/>
                      <a:headEnd/>
                      <a:tailEnd/>
                    </a:ln>
                  </pic:spPr>
                </pic:pic>
              </a:graphicData>
            </a:graphic>
          </wp:anchor>
        </w:drawing>
      </w:r>
      <w:r w:rsidR="00D20DE7">
        <w:t>Analisa deskrip</w:t>
      </w:r>
      <w:r w:rsidR="00D20DE7">
        <w:rPr>
          <w:lang w:val="id-ID"/>
        </w:rPr>
        <w:t>tif</w:t>
      </w:r>
      <w:r w:rsidR="00D20DE7" w:rsidRPr="0021447E">
        <w:t xml:space="preserve"> digunakan untuk menggambarkan frekuensi masing masing item variabel </w:t>
      </w:r>
      <w:r w:rsidR="00D20DE7" w:rsidRPr="0021447E">
        <w:rPr>
          <w:color w:val="000000"/>
        </w:rPr>
        <w:t>dengan skala pengukuran satu sampai lima, untuk mengetahui kategori rata-rata skor menggunakan perhitungan  sebagai berikut:</w:t>
      </w:r>
    </w:p>
    <w:p w:rsidR="00D20DE7" w:rsidRPr="005D36FC" w:rsidRDefault="005D36FC" w:rsidP="00D20DE7">
      <w:pPr>
        <w:spacing w:line="480" w:lineRule="auto"/>
        <w:ind w:left="709" w:firstLine="709"/>
        <w:rPr>
          <w:color w:val="000000"/>
          <w:lang w:val="id-ID"/>
        </w:rPr>
      </w:pPr>
      <w:r>
        <w:rPr>
          <w:color w:val="000000"/>
          <w:lang w:val="id-ID"/>
        </w:rPr>
        <w:t xml:space="preserve">Rentan Skor = </w:t>
      </w:r>
    </w:p>
    <w:p w:rsidR="00D20DE7" w:rsidRPr="0021447E" w:rsidRDefault="000D0FE0" w:rsidP="00D20DE7">
      <w:pPr>
        <w:spacing w:line="480" w:lineRule="auto"/>
        <w:ind w:left="1985" w:firstLine="709"/>
        <w:rPr>
          <w:color w:val="000000"/>
        </w:rPr>
      </w:pPr>
      <w:r>
        <w:rPr>
          <w:noProof/>
        </w:rPr>
        <w:drawing>
          <wp:inline distT="0" distB="0" distL="0" distR="0">
            <wp:extent cx="504825" cy="3429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biLevel thresh="50000"/>
                      <a:lum bright="-20000"/>
                    </a:blip>
                    <a:srcRect/>
                    <a:stretch>
                      <a:fillRect/>
                    </a:stretch>
                  </pic:blipFill>
                  <pic:spPr bwMode="auto">
                    <a:xfrm>
                      <a:off x="0" y="0"/>
                      <a:ext cx="504825" cy="342900"/>
                    </a:xfrm>
                    <a:prstGeom prst="rect">
                      <a:avLst/>
                    </a:prstGeom>
                    <a:noFill/>
                    <a:ln w="9525">
                      <a:noFill/>
                      <a:miter lim="800000"/>
                      <a:headEnd/>
                      <a:tailEnd/>
                    </a:ln>
                  </pic:spPr>
                </pic:pic>
              </a:graphicData>
            </a:graphic>
          </wp:inline>
        </w:drawing>
      </w:r>
    </w:p>
    <w:p w:rsidR="00D20DE7" w:rsidRPr="0021447E" w:rsidRDefault="000D0FE0" w:rsidP="00D20DE7">
      <w:pPr>
        <w:spacing w:line="480" w:lineRule="auto"/>
        <w:ind w:left="1985" w:firstLine="709"/>
        <w:rPr>
          <w:color w:val="000000"/>
        </w:rPr>
      </w:pPr>
      <w:r>
        <w:rPr>
          <w:noProof/>
        </w:rPr>
        <w:drawing>
          <wp:inline distT="0" distB="0" distL="0" distR="0">
            <wp:extent cx="352425" cy="1809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biLevel thresh="50000"/>
                      <a:lum bright="-30000"/>
                    </a:blip>
                    <a:srcRect/>
                    <a:stretch>
                      <a:fillRect/>
                    </a:stretch>
                  </pic:blipFill>
                  <pic:spPr bwMode="auto">
                    <a:xfrm>
                      <a:off x="0" y="0"/>
                      <a:ext cx="352425" cy="180975"/>
                    </a:xfrm>
                    <a:prstGeom prst="rect">
                      <a:avLst/>
                    </a:prstGeom>
                    <a:noFill/>
                    <a:ln w="9525">
                      <a:noFill/>
                      <a:miter lim="800000"/>
                      <a:headEnd/>
                      <a:tailEnd/>
                    </a:ln>
                  </pic:spPr>
                </pic:pic>
              </a:graphicData>
            </a:graphic>
          </wp:inline>
        </w:drawing>
      </w:r>
    </w:p>
    <w:p w:rsidR="00D20DE7" w:rsidRPr="0021447E" w:rsidRDefault="00D20DE7" w:rsidP="00D20DE7">
      <w:pPr>
        <w:spacing w:line="480" w:lineRule="auto"/>
        <w:ind w:left="709" w:firstLine="709"/>
        <w:rPr>
          <w:color w:val="000000"/>
        </w:rPr>
      </w:pPr>
      <w:r w:rsidRPr="0021447E">
        <w:rPr>
          <w:color w:val="000000"/>
        </w:rPr>
        <w:lastRenderedPageBreak/>
        <w:t>Sehingga interpretasi skor sebagai berikut :</w:t>
      </w:r>
    </w:p>
    <w:p w:rsidR="00D20DE7" w:rsidRPr="0021447E" w:rsidRDefault="00D20DE7" w:rsidP="00D65A1B">
      <w:pPr>
        <w:pStyle w:val="ListParagraph"/>
        <w:numPr>
          <w:ilvl w:val="0"/>
          <w:numId w:val="11"/>
        </w:numPr>
        <w:autoSpaceDE w:val="0"/>
        <w:autoSpaceDN w:val="0"/>
        <w:adjustRightInd w:val="0"/>
        <w:spacing w:line="480" w:lineRule="auto"/>
        <w:jc w:val="both"/>
        <w:rPr>
          <w:color w:val="000000"/>
        </w:rPr>
      </w:pPr>
      <w:r w:rsidRPr="0021447E">
        <w:rPr>
          <w:color w:val="000000"/>
        </w:rPr>
        <w:t xml:space="preserve">1,0 – 1,8 </w:t>
      </w:r>
      <w:r w:rsidRPr="0021447E">
        <w:rPr>
          <w:color w:val="000000"/>
        </w:rPr>
        <w:tab/>
        <w:t>= Buruk sekali</w:t>
      </w:r>
    </w:p>
    <w:p w:rsidR="00D20DE7" w:rsidRPr="0021447E" w:rsidRDefault="00D20DE7" w:rsidP="00D65A1B">
      <w:pPr>
        <w:pStyle w:val="ListParagraph"/>
        <w:numPr>
          <w:ilvl w:val="0"/>
          <w:numId w:val="11"/>
        </w:numPr>
        <w:autoSpaceDE w:val="0"/>
        <w:autoSpaceDN w:val="0"/>
        <w:adjustRightInd w:val="0"/>
        <w:spacing w:line="480" w:lineRule="auto"/>
        <w:jc w:val="both"/>
        <w:rPr>
          <w:color w:val="000000"/>
        </w:rPr>
      </w:pPr>
      <w:r w:rsidRPr="0021447E">
        <w:rPr>
          <w:color w:val="000000"/>
        </w:rPr>
        <w:t>1,</w:t>
      </w:r>
      <w:r w:rsidR="00D40613">
        <w:rPr>
          <w:color w:val="000000"/>
          <w:lang w:val="id-ID"/>
        </w:rPr>
        <w:t>81</w:t>
      </w:r>
      <w:r w:rsidRPr="0021447E">
        <w:rPr>
          <w:color w:val="000000"/>
        </w:rPr>
        <w:t xml:space="preserve"> -  2,6</w:t>
      </w:r>
      <w:r w:rsidRPr="0021447E">
        <w:rPr>
          <w:color w:val="000000"/>
        </w:rPr>
        <w:tab/>
        <w:t>= Buruk</w:t>
      </w:r>
    </w:p>
    <w:p w:rsidR="00D20DE7" w:rsidRPr="0021447E" w:rsidRDefault="00D20DE7" w:rsidP="00D65A1B">
      <w:pPr>
        <w:pStyle w:val="ListParagraph"/>
        <w:numPr>
          <w:ilvl w:val="0"/>
          <w:numId w:val="11"/>
        </w:numPr>
        <w:autoSpaceDE w:val="0"/>
        <w:autoSpaceDN w:val="0"/>
        <w:adjustRightInd w:val="0"/>
        <w:spacing w:line="480" w:lineRule="auto"/>
        <w:jc w:val="both"/>
        <w:rPr>
          <w:color w:val="000000"/>
        </w:rPr>
      </w:pPr>
      <w:r w:rsidRPr="0021447E">
        <w:rPr>
          <w:color w:val="000000"/>
        </w:rPr>
        <w:t>2,</w:t>
      </w:r>
      <w:r w:rsidR="00D40613">
        <w:rPr>
          <w:color w:val="000000"/>
          <w:lang w:val="id-ID"/>
        </w:rPr>
        <w:t>61</w:t>
      </w:r>
      <w:r w:rsidRPr="0021447E">
        <w:rPr>
          <w:color w:val="000000"/>
        </w:rPr>
        <w:t xml:space="preserve"> - 3,4</w:t>
      </w:r>
      <w:r w:rsidRPr="0021447E">
        <w:rPr>
          <w:color w:val="000000"/>
        </w:rPr>
        <w:tab/>
        <w:t>= Cukup</w:t>
      </w:r>
    </w:p>
    <w:p w:rsidR="00D20DE7" w:rsidRPr="0021447E" w:rsidRDefault="00D20DE7" w:rsidP="00D65A1B">
      <w:pPr>
        <w:pStyle w:val="ListParagraph"/>
        <w:numPr>
          <w:ilvl w:val="0"/>
          <w:numId w:val="11"/>
        </w:numPr>
        <w:autoSpaceDE w:val="0"/>
        <w:autoSpaceDN w:val="0"/>
        <w:adjustRightInd w:val="0"/>
        <w:spacing w:line="480" w:lineRule="auto"/>
        <w:jc w:val="both"/>
        <w:rPr>
          <w:color w:val="000000"/>
        </w:rPr>
      </w:pPr>
      <w:r w:rsidRPr="0021447E">
        <w:rPr>
          <w:color w:val="000000"/>
        </w:rPr>
        <w:t>3,</w:t>
      </w:r>
      <w:r w:rsidR="00D40613">
        <w:rPr>
          <w:color w:val="000000"/>
          <w:lang w:val="id-ID"/>
        </w:rPr>
        <w:t>41</w:t>
      </w:r>
      <w:r w:rsidRPr="0021447E">
        <w:rPr>
          <w:color w:val="000000"/>
        </w:rPr>
        <w:t xml:space="preserve"> – 4,2</w:t>
      </w:r>
      <w:r w:rsidRPr="0021447E">
        <w:rPr>
          <w:color w:val="000000"/>
        </w:rPr>
        <w:tab/>
        <w:t>= Baik</w:t>
      </w:r>
    </w:p>
    <w:p w:rsidR="00D20DE7" w:rsidRPr="00FE562D" w:rsidRDefault="00D20DE7" w:rsidP="00D65A1B">
      <w:pPr>
        <w:pStyle w:val="ListParagraph"/>
        <w:numPr>
          <w:ilvl w:val="0"/>
          <w:numId w:val="11"/>
        </w:numPr>
        <w:autoSpaceDE w:val="0"/>
        <w:autoSpaceDN w:val="0"/>
        <w:adjustRightInd w:val="0"/>
        <w:spacing w:line="480" w:lineRule="auto"/>
        <w:jc w:val="both"/>
        <w:rPr>
          <w:b/>
          <w:lang w:val="sv-SE"/>
        </w:rPr>
      </w:pPr>
      <w:r w:rsidRPr="0021447E">
        <w:rPr>
          <w:color w:val="000000"/>
        </w:rPr>
        <w:t>4,</w:t>
      </w:r>
      <w:r w:rsidR="00D40613">
        <w:rPr>
          <w:color w:val="000000"/>
          <w:lang w:val="id-ID"/>
        </w:rPr>
        <w:t>21</w:t>
      </w:r>
      <w:r w:rsidRPr="0021447E">
        <w:rPr>
          <w:color w:val="000000"/>
        </w:rPr>
        <w:t xml:space="preserve"> - 5,0</w:t>
      </w:r>
      <w:r w:rsidRPr="0021447E">
        <w:rPr>
          <w:color w:val="000000"/>
        </w:rPr>
        <w:tab/>
        <w:t xml:space="preserve">= Sangat Baik </w:t>
      </w:r>
      <w:r w:rsidRPr="0021447E">
        <w:rPr>
          <w:color w:val="000000"/>
        </w:rPr>
        <w:tab/>
      </w:r>
      <w:r w:rsidRPr="0021447E">
        <w:rPr>
          <w:color w:val="000000"/>
        </w:rPr>
        <w:tab/>
        <w:t>Sumber : (Sudjana, 200</w:t>
      </w:r>
      <w:r w:rsidR="00A66459">
        <w:rPr>
          <w:color w:val="000000"/>
          <w:lang w:val="id-ID"/>
        </w:rPr>
        <w:t>5</w:t>
      </w:r>
      <w:r w:rsidRPr="0021447E">
        <w:rPr>
          <w:color w:val="000000"/>
        </w:rPr>
        <w:t>)</w:t>
      </w:r>
    </w:p>
    <w:p w:rsidR="00FE562D" w:rsidRPr="00FE562D" w:rsidRDefault="00FE562D" w:rsidP="00FE562D">
      <w:pPr>
        <w:autoSpaceDE w:val="0"/>
        <w:autoSpaceDN w:val="0"/>
        <w:adjustRightInd w:val="0"/>
        <w:spacing w:line="480" w:lineRule="auto"/>
        <w:jc w:val="both"/>
        <w:rPr>
          <w:b/>
          <w:lang w:val="id-ID"/>
        </w:rPr>
      </w:pPr>
    </w:p>
    <w:p w:rsidR="00796516" w:rsidRPr="00354748" w:rsidRDefault="00796516" w:rsidP="00313FE1">
      <w:pPr>
        <w:pStyle w:val="ListParagraph"/>
        <w:numPr>
          <w:ilvl w:val="2"/>
          <w:numId w:val="45"/>
        </w:numPr>
        <w:spacing w:line="480" w:lineRule="auto"/>
        <w:jc w:val="both"/>
        <w:rPr>
          <w:lang w:val="sv-SE"/>
        </w:rPr>
      </w:pPr>
      <w:r w:rsidRPr="00313FE1">
        <w:rPr>
          <w:b/>
          <w:lang w:val="id-ID"/>
        </w:rPr>
        <w:t>Analisis</w:t>
      </w:r>
      <w:r w:rsidRPr="00354748">
        <w:rPr>
          <w:lang w:val="sv-SE"/>
        </w:rPr>
        <w:t xml:space="preserve"> </w:t>
      </w:r>
      <w:r w:rsidRPr="00796516">
        <w:rPr>
          <w:b/>
          <w:lang w:val="sv-SE"/>
        </w:rPr>
        <w:t>Regresi</w:t>
      </w:r>
      <w:r w:rsidRPr="00077C49">
        <w:rPr>
          <w:b/>
          <w:lang w:val="sv-SE"/>
        </w:rPr>
        <w:t xml:space="preserve"> Berganda</w:t>
      </w:r>
    </w:p>
    <w:p w:rsidR="00796516" w:rsidRPr="00354748" w:rsidRDefault="00796516" w:rsidP="00796516">
      <w:pPr>
        <w:spacing w:line="480" w:lineRule="auto"/>
        <w:ind w:left="709" w:firstLine="851"/>
        <w:jc w:val="both"/>
      </w:pPr>
      <w:r w:rsidRPr="00354748">
        <w:rPr>
          <w:lang w:eastAsia="ja-JP"/>
        </w:rPr>
        <w:t>Menurut Sugiyono (20</w:t>
      </w:r>
      <w:r>
        <w:rPr>
          <w:lang w:val="id-ID" w:eastAsia="ja-JP"/>
        </w:rPr>
        <w:t>12</w:t>
      </w:r>
      <w:r w:rsidRPr="00354748">
        <w:rPr>
          <w:lang w:eastAsia="ja-JP"/>
        </w:rPr>
        <w:t>) mengatakan bahwa analisis regresi berguna untuk melakukan prediksi seberapa tinggi nilai variab</w:t>
      </w:r>
      <w:r>
        <w:rPr>
          <w:lang w:eastAsia="ja-JP"/>
        </w:rPr>
        <w:t>e</w:t>
      </w:r>
      <w:r w:rsidRPr="00354748">
        <w:rPr>
          <w:lang w:eastAsia="ja-JP"/>
        </w:rPr>
        <w:t>l dependen bila nilai variab</w:t>
      </w:r>
      <w:r>
        <w:rPr>
          <w:lang w:eastAsia="ja-JP"/>
        </w:rPr>
        <w:t>e</w:t>
      </w:r>
      <w:r w:rsidRPr="00354748">
        <w:rPr>
          <w:lang w:eastAsia="ja-JP"/>
        </w:rPr>
        <w:t>l independen dimanipulasi (dirubah-rubah).</w:t>
      </w:r>
      <w:r>
        <w:rPr>
          <w:lang w:eastAsia="ja-JP"/>
        </w:rPr>
        <w:t xml:space="preserve"> </w:t>
      </w:r>
      <w:r w:rsidRPr="00354748">
        <w:t>Persamaan Regresi Berganda tersebut menggunakan rumus :</w:t>
      </w:r>
    </w:p>
    <w:p w:rsidR="00796516" w:rsidRPr="00354748" w:rsidRDefault="00796516" w:rsidP="00796516">
      <w:pPr>
        <w:spacing w:line="480" w:lineRule="auto"/>
        <w:ind w:left="1440"/>
        <w:jc w:val="both"/>
      </w:pPr>
      <w:r w:rsidRPr="00354748">
        <w:rPr>
          <w:i/>
          <w:iCs/>
          <w:spacing w:val="10"/>
        </w:rPr>
        <w:t xml:space="preserve">Y </w:t>
      </w:r>
      <w:r w:rsidRPr="00354748">
        <w:t xml:space="preserve">=  </w:t>
      </w:r>
      <w:r w:rsidRPr="00354748">
        <w:rPr>
          <w:i/>
          <w:iCs/>
          <w:spacing w:val="10"/>
        </w:rPr>
        <w:t>a+b</w:t>
      </w:r>
      <w:r w:rsidRPr="00354748">
        <w:rPr>
          <w:vertAlign w:val="subscript"/>
        </w:rPr>
        <w:t>1</w:t>
      </w:r>
      <w:r w:rsidRPr="00354748">
        <w:rPr>
          <w:i/>
          <w:iCs/>
          <w:spacing w:val="10"/>
        </w:rPr>
        <w:t>X</w:t>
      </w:r>
      <w:r w:rsidRPr="00354748">
        <w:rPr>
          <w:vertAlign w:val="subscript"/>
        </w:rPr>
        <w:t>1</w:t>
      </w:r>
      <w:r w:rsidRPr="00354748">
        <w:rPr>
          <w:i/>
          <w:iCs/>
          <w:spacing w:val="10"/>
        </w:rPr>
        <w:t xml:space="preserve"> </w:t>
      </w:r>
      <w:r w:rsidRPr="00354748">
        <w:t xml:space="preserve">+ </w:t>
      </w:r>
      <w:r w:rsidRPr="00354748">
        <w:rPr>
          <w:i/>
          <w:iCs/>
          <w:spacing w:val="10"/>
        </w:rPr>
        <w:t>b</w:t>
      </w:r>
      <w:r w:rsidRPr="00354748">
        <w:rPr>
          <w:vertAlign w:val="subscript"/>
        </w:rPr>
        <w:t>2</w:t>
      </w:r>
      <w:r w:rsidRPr="00354748">
        <w:rPr>
          <w:i/>
          <w:iCs/>
          <w:spacing w:val="10"/>
        </w:rPr>
        <w:t>X</w:t>
      </w:r>
      <w:r w:rsidRPr="00354748">
        <w:rPr>
          <w:vertAlign w:val="subscript"/>
        </w:rPr>
        <w:t xml:space="preserve">2 </w:t>
      </w:r>
      <w:r w:rsidRPr="00354748">
        <w:t>+</w:t>
      </w:r>
      <w:r>
        <w:t xml:space="preserve"> </w:t>
      </w:r>
      <w:r w:rsidRPr="00354748">
        <w:t>€</w:t>
      </w:r>
    </w:p>
    <w:p w:rsidR="00796516" w:rsidRPr="00354748" w:rsidRDefault="00796516" w:rsidP="00796516">
      <w:pPr>
        <w:spacing w:line="480" w:lineRule="auto"/>
        <w:ind w:left="900"/>
        <w:jc w:val="both"/>
      </w:pPr>
      <w:r w:rsidRPr="00354748">
        <w:t>Keterangan :</w:t>
      </w:r>
    </w:p>
    <w:p w:rsidR="00796516" w:rsidRPr="00F6590D" w:rsidRDefault="00796516" w:rsidP="00796516">
      <w:pPr>
        <w:tabs>
          <w:tab w:val="left" w:pos="1701"/>
        </w:tabs>
        <w:spacing w:line="360" w:lineRule="auto"/>
        <w:ind w:left="1985" w:hanging="992"/>
        <w:jc w:val="both"/>
        <w:rPr>
          <w:lang w:val="id-ID"/>
        </w:rPr>
      </w:pPr>
      <w:r w:rsidRPr="00354748">
        <w:t>Y</w:t>
      </w:r>
      <w:r w:rsidRPr="00354748">
        <w:tab/>
        <w:t xml:space="preserve">= </w:t>
      </w:r>
      <w:r>
        <w:rPr>
          <w:lang w:val="id-ID"/>
        </w:rPr>
        <w:t>Keputusan Pembelian</w:t>
      </w:r>
    </w:p>
    <w:p w:rsidR="00796516" w:rsidRPr="00181DD3" w:rsidRDefault="00796516" w:rsidP="00796516">
      <w:pPr>
        <w:tabs>
          <w:tab w:val="left" w:pos="1701"/>
          <w:tab w:val="center" w:pos="4465"/>
        </w:tabs>
        <w:spacing w:line="360" w:lineRule="auto"/>
        <w:ind w:left="1985" w:hanging="992"/>
        <w:jc w:val="both"/>
      </w:pPr>
      <w:r w:rsidRPr="00354748">
        <w:rPr>
          <w:i/>
          <w:iCs/>
          <w:spacing w:val="10"/>
        </w:rPr>
        <w:t>a</w:t>
      </w:r>
      <w:r w:rsidRPr="00354748">
        <w:tab/>
        <w:t>= Konstanta</w:t>
      </w:r>
      <w:r>
        <w:tab/>
      </w:r>
    </w:p>
    <w:p w:rsidR="00796516" w:rsidRPr="001F3F6A" w:rsidRDefault="00796516" w:rsidP="00796516">
      <w:pPr>
        <w:tabs>
          <w:tab w:val="left" w:pos="1701"/>
        </w:tabs>
        <w:spacing w:line="360" w:lineRule="auto"/>
        <w:ind w:left="1985" w:hanging="992"/>
        <w:jc w:val="both"/>
        <w:rPr>
          <w:lang w:val="id-ID"/>
        </w:rPr>
      </w:pPr>
      <w:r w:rsidRPr="00181DD3">
        <w:t>b</w:t>
      </w:r>
      <w:r w:rsidRPr="00181DD3">
        <w:rPr>
          <w:vertAlign w:val="subscript"/>
        </w:rPr>
        <w:t>1</w:t>
      </w:r>
      <w:r w:rsidRPr="00181DD3">
        <w:tab/>
        <w:t xml:space="preserve">= Koefisien regresi </w:t>
      </w:r>
      <w:r w:rsidRPr="001F0B0C">
        <w:rPr>
          <w:rFonts w:eastAsia="Times New Roman"/>
          <w:i/>
          <w:color w:val="000000" w:themeColor="text1"/>
          <w:lang w:val="id-ID"/>
        </w:rPr>
        <w:t>Percieved Quality</w:t>
      </w:r>
    </w:p>
    <w:p w:rsidR="00796516" w:rsidRDefault="00796516" w:rsidP="00796516">
      <w:pPr>
        <w:tabs>
          <w:tab w:val="left" w:pos="1701"/>
        </w:tabs>
        <w:spacing w:line="360" w:lineRule="auto"/>
        <w:ind w:left="1985" w:hanging="992"/>
        <w:jc w:val="both"/>
        <w:rPr>
          <w:lang w:val="id-ID"/>
        </w:rPr>
      </w:pPr>
      <w:r w:rsidRPr="00354748">
        <w:t>b</w:t>
      </w:r>
      <w:r w:rsidRPr="00354748">
        <w:rPr>
          <w:vertAlign w:val="subscript"/>
        </w:rPr>
        <w:t>2</w:t>
      </w:r>
      <w:r w:rsidRPr="00354748">
        <w:tab/>
        <w:t>= Koefisien regresi</w:t>
      </w:r>
      <w:r w:rsidRPr="00181DD3">
        <w:t xml:space="preserve"> </w:t>
      </w:r>
      <w:r w:rsidRPr="00365F51">
        <w:rPr>
          <w:rFonts w:eastAsia="Times New Roman"/>
          <w:i/>
          <w:iCs/>
          <w:color w:val="000000"/>
          <w:lang w:eastAsia="id-ID"/>
        </w:rPr>
        <w:t>Brand Trust</w:t>
      </w:r>
    </w:p>
    <w:p w:rsidR="00796516" w:rsidRPr="00354748" w:rsidRDefault="00796516" w:rsidP="00796516">
      <w:pPr>
        <w:tabs>
          <w:tab w:val="left" w:pos="1701"/>
        </w:tabs>
        <w:spacing w:line="360" w:lineRule="auto"/>
        <w:ind w:left="1985" w:hanging="992"/>
        <w:jc w:val="both"/>
      </w:pPr>
      <w:r w:rsidRPr="00354748">
        <w:t>X</w:t>
      </w:r>
      <w:r w:rsidRPr="00354748">
        <w:rPr>
          <w:vertAlign w:val="subscript"/>
        </w:rPr>
        <w:t>1</w:t>
      </w:r>
      <w:r w:rsidRPr="00354748">
        <w:tab/>
        <w:t>=</w:t>
      </w:r>
      <w:r w:rsidRPr="00647289">
        <w:t xml:space="preserve"> </w:t>
      </w:r>
      <w:r w:rsidRPr="001F0B0C">
        <w:rPr>
          <w:rFonts w:eastAsia="Times New Roman"/>
          <w:i/>
          <w:color w:val="000000" w:themeColor="text1"/>
          <w:lang w:val="id-ID"/>
        </w:rPr>
        <w:t>Percieved Quality</w:t>
      </w:r>
    </w:p>
    <w:p w:rsidR="00796516" w:rsidRDefault="00796516" w:rsidP="00796516">
      <w:pPr>
        <w:tabs>
          <w:tab w:val="left" w:pos="1701"/>
        </w:tabs>
        <w:spacing w:line="360" w:lineRule="auto"/>
        <w:ind w:left="1985" w:hanging="992"/>
        <w:jc w:val="both"/>
        <w:rPr>
          <w:lang w:val="id-ID"/>
        </w:rPr>
      </w:pPr>
      <w:r w:rsidRPr="00354748">
        <w:t>X</w:t>
      </w:r>
      <w:r w:rsidRPr="00354748">
        <w:rPr>
          <w:vertAlign w:val="subscript"/>
        </w:rPr>
        <w:t>2</w:t>
      </w:r>
      <w:r w:rsidRPr="00354748">
        <w:tab/>
        <w:t xml:space="preserve">= </w:t>
      </w:r>
      <w:r w:rsidRPr="00365F51">
        <w:rPr>
          <w:rFonts w:eastAsia="Times New Roman"/>
          <w:i/>
          <w:iCs/>
          <w:color w:val="000000"/>
          <w:lang w:eastAsia="id-ID"/>
        </w:rPr>
        <w:t>Brand Trust</w:t>
      </w:r>
    </w:p>
    <w:p w:rsidR="00796516" w:rsidRDefault="00796516" w:rsidP="00796516">
      <w:pPr>
        <w:tabs>
          <w:tab w:val="left" w:pos="1701"/>
        </w:tabs>
        <w:spacing w:line="360" w:lineRule="auto"/>
        <w:ind w:left="1985" w:hanging="992"/>
        <w:jc w:val="both"/>
        <w:rPr>
          <w:lang w:val="id-ID"/>
        </w:rPr>
      </w:pPr>
      <w:r w:rsidRPr="00354748">
        <w:t>€</w:t>
      </w:r>
      <w:r>
        <w:rPr>
          <w:lang w:val="id-ID"/>
        </w:rPr>
        <w:tab/>
        <w:t>= Standar error</w:t>
      </w:r>
    </w:p>
    <w:p w:rsidR="005D36FC" w:rsidRPr="005D36FC" w:rsidRDefault="005D36FC" w:rsidP="007438FB">
      <w:pPr>
        <w:spacing w:line="480" w:lineRule="auto"/>
        <w:ind w:left="993" w:firstLine="709"/>
        <w:jc w:val="both"/>
        <w:rPr>
          <w:lang w:val="id-ID"/>
        </w:rPr>
      </w:pPr>
    </w:p>
    <w:p w:rsidR="007438FB" w:rsidRPr="00FC2819" w:rsidRDefault="007438FB" w:rsidP="00313FE1">
      <w:pPr>
        <w:pStyle w:val="ListParagraph"/>
        <w:numPr>
          <w:ilvl w:val="2"/>
          <w:numId w:val="45"/>
        </w:numPr>
        <w:spacing w:line="480" w:lineRule="auto"/>
        <w:jc w:val="both"/>
        <w:rPr>
          <w:b/>
        </w:rPr>
      </w:pPr>
      <w:r w:rsidRPr="00313FE1">
        <w:rPr>
          <w:b/>
          <w:lang w:val="id-ID"/>
        </w:rPr>
        <w:t>Pengujian</w:t>
      </w:r>
      <w:r w:rsidRPr="00354748">
        <w:t xml:space="preserve"> </w:t>
      </w:r>
      <w:r w:rsidRPr="002D458A">
        <w:rPr>
          <w:b/>
        </w:rPr>
        <w:t>Hipotesis</w:t>
      </w:r>
      <w:r>
        <w:rPr>
          <w:b/>
          <w:lang w:val="id-ID"/>
        </w:rPr>
        <w:t xml:space="preserve"> dengan </w:t>
      </w:r>
      <w:r w:rsidRPr="00FC2819">
        <w:rPr>
          <w:b/>
          <w:bCs/>
          <w:lang w:val="it-IT"/>
        </w:rPr>
        <w:t>Uji t</w:t>
      </w:r>
      <w:r w:rsidRPr="00FC2819">
        <w:rPr>
          <w:b/>
          <w:lang w:eastAsia="ja-JP"/>
        </w:rPr>
        <w:t xml:space="preserve"> </w:t>
      </w:r>
      <w:r w:rsidRPr="00FC2819">
        <w:rPr>
          <w:b/>
          <w:bCs/>
          <w:lang w:val="it-IT"/>
        </w:rPr>
        <w:t>atau uji parsial</w:t>
      </w:r>
    </w:p>
    <w:p w:rsidR="007438FB" w:rsidRPr="007A6678" w:rsidRDefault="007438FB" w:rsidP="007438FB">
      <w:pPr>
        <w:pStyle w:val="ListParagraph"/>
        <w:numPr>
          <w:ilvl w:val="6"/>
          <w:numId w:val="32"/>
        </w:numPr>
        <w:tabs>
          <w:tab w:val="clear" w:pos="5220"/>
          <w:tab w:val="left" w:pos="993"/>
        </w:tabs>
        <w:spacing w:line="480" w:lineRule="auto"/>
        <w:ind w:left="993" w:hanging="284"/>
        <w:jc w:val="both"/>
        <w:rPr>
          <w:lang w:val="it-IT"/>
        </w:rPr>
      </w:pPr>
      <w:r w:rsidRPr="007A6678">
        <w:rPr>
          <w:lang w:val="it-IT"/>
        </w:rPr>
        <w:t>Membuat formulasi hipotesis</w:t>
      </w:r>
    </w:p>
    <w:p w:rsidR="007438FB" w:rsidRPr="007A6678" w:rsidRDefault="007438FB" w:rsidP="007438FB">
      <w:pPr>
        <w:tabs>
          <w:tab w:val="left" w:pos="1418"/>
        </w:tabs>
        <w:spacing w:line="360" w:lineRule="auto"/>
        <w:ind w:left="1418" w:hanging="425"/>
        <w:rPr>
          <w:bCs/>
          <w:lang w:val="it-IT"/>
        </w:rPr>
      </w:pPr>
      <w:r w:rsidRPr="007A6678">
        <w:rPr>
          <w:bCs/>
          <w:lang w:val="it-IT"/>
        </w:rPr>
        <w:t>Ho : b1 = 0 ( hipotesis nihil )</w:t>
      </w:r>
    </w:p>
    <w:p w:rsidR="007438FB" w:rsidRPr="007A6678" w:rsidRDefault="007438FB" w:rsidP="007438FB">
      <w:pPr>
        <w:tabs>
          <w:tab w:val="left" w:pos="1418"/>
        </w:tabs>
        <w:spacing w:line="360" w:lineRule="auto"/>
        <w:ind w:left="1418"/>
        <w:jc w:val="both"/>
        <w:rPr>
          <w:lang w:val="it-IT"/>
        </w:rPr>
      </w:pPr>
      <w:r w:rsidRPr="007A6678">
        <w:rPr>
          <w:lang w:val="it-IT"/>
        </w:rPr>
        <w:lastRenderedPageBreak/>
        <w:t>Artinya tidak ada pengaruh yang signifikan dari variabel independen (X) terhadap variabel dependen  (y).</w:t>
      </w:r>
    </w:p>
    <w:p w:rsidR="007438FB" w:rsidRPr="007A6678" w:rsidRDefault="007438FB" w:rsidP="007438FB">
      <w:pPr>
        <w:tabs>
          <w:tab w:val="left" w:pos="1418"/>
        </w:tabs>
        <w:spacing w:line="360" w:lineRule="auto"/>
        <w:ind w:left="1418" w:hanging="425"/>
        <w:rPr>
          <w:bCs/>
          <w:lang w:val="it-IT"/>
        </w:rPr>
      </w:pPr>
      <w:r w:rsidRPr="007A6678">
        <w:rPr>
          <w:bCs/>
          <w:lang w:val="it-IT"/>
        </w:rPr>
        <w:t>Ha : b1 ≠ 0 ( hipotesis alternatif )</w:t>
      </w:r>
    </w:p>
    <w:p w:rsidR="007438FB" w:rsidRPr="007A6678" w:rsidRDefault="007438FB" w:rsidP="007438FB">
      <w:pPr>
        <w:tabs>
          <w:tab w:val="left" w:pos="1418"/>
        </w:tabs>
        <w:spacing w:line="360" w:lineRule="auto"/>
        <w:ind w:left="1418"/>
        <w:jc w:val="both"/>
        <w:rPr>
          <w:lang w:val="it-IT"/>
        </w:rPr>
      </w:pPr>
      <w:r w:rsidRPr="007A6678">
        <w:rPr>
          <w:lang w:val="it-IT"/>
        </w:rPr>
        <w:t>Artinya ada pengaruh yang signifikan dari varibel independen ( X ) terhadap variabel dependen ( y ).</w:t>
      </w:r>
    </w:p>
    <w:p w:rsidR="007438FB" w:rsidRPr="002D458A" w:rsidRDefault="007438FB" w:rsidP="007438FB">
      <w:pPr>
        <w:pStyle w:val="ListParagraph"/>
        <w:numPr>
          <w:ilvl w:val="6"/>
          <w:numId w:val="32"/>
        </w:numPr>
        <w:tabs>
          <w:tab w:val="clear" w:pos="5220"/>
          <w:tab w:val="left" w:pos="993"/>
        </w:tabs>
        <w:spacing w:line="480" w:lineRule="auto"/>
        <w:ind w:left="993" w:hanging="284"/>
        <w:jc w:val="both"/>
        <w:rPr>
          <w:lang w:val="it-IT"/>
        </w:rPr>
      </w:pPr>
      <w:r w:rsidRPr="007A6678">
        <w:rPr>
          <w:lang w:val="it-IT"/>
        </w:rPr>
        <w:t xml:space="preserve">Menentukan level signifikasi </w:t>
      </w:r>
    </w:p>
    <w:p w:rsidR="007438FB" w:rsidRPr="007A6678" w:rsidRDefault="007438FB" w:rsidP="007438FB">
      <w:pPr>
        <w:pStyle w:val="ListParagraph"/>
        <w:numPr>
          <w:ilvl w:val="6"/>
          <w:numId w:val="32"/>
        </w:numPr>
        <w:tabs>
          <w:tab w:val="clear" w:pos="5220"/>
          <w:tab w:val="left" w:pos="993"/>
        </w:tabs>
        <w:spacing w:line="480" w:lineRule="auto"/>
        <w:ind w:left="993" w:hanging="284"/>
        <w:jc w:val="both"/>
        <w:rPr>
          <w:lang w:val="it-IT"/>
        </w:rPr>
      </w:pPr>
      <w:r w:rsidRPr="007A6678">
        <w:rPr>
          <w:lang w:val="it-IT"/>
        </w:rPr>
        <w:t>Mengambil keputusan</w:t>
      </w:r>
    </w:p>
    <w:p w:rsidR="007438FB" w:rsidRDefault="007438FB" w:rsidP="007438FB">
      <w:pPr>
        <w:numPr>
          <w:ilvl w:val="0"/>
          <w:numId w:val="31"/>
        </w:numPr>
        <w:spacing w:line="480" w:lineRule="auto"/>
        <w:ind w:left="1418" w:hanging="425"/>
        <w:jc w:val="both"/>
        <w:rPr>
          <w:lang w:val="it-IT"/>
        </w:rPr>
      </w:pPr>
      <w:r w:rsidRPr="007A6678">
        <w:rPr>
          <w:lang w:val="it-IT"/>
        </w:rPr>
        <w:t xml:space="preserve">Jika t </w:t>
      </w:r>
      <w:r>
        <w:rPr>
          <w:lang w:val="it-IT"/>
        </w:rPr>
        <w:t>sig</w:t>
      </w:r>
      <w:r w:rsidRPr="007A6678">
        <w:rPr>
          <w:lang w:val="it-IT"/>
        </w:rPr>
        <w:t xml:space="preserve"> </w:t>
      </w:r>
      <w:r>
        <w:rPr>
          <w:lang w:val="it-IT"/>
        </w:rPr>
        <w:t xml:space="preserve">≤ α = 0,05 </w:t>
      </w:r>
      <w:r w:rsidRPr="00DD23F0">
        <w:rPr>
          <w:lang w:val="it-IT"/>
        </w:rPr>
        <w:t>, maka h</w:t>
      </w:r>
      <w:r>
        <w:rPr>
          <w:lang w:val="it-IT"/>
        </w:rPr>
        <w:t>ipotesis</w:t>
      </w:r>
      <w:r w:rsidRPr="00DD23F0">
        <w:rPr>
          <w:lang w:val="it-IT"/>
        </w:rPr>
        <w:t xml:space="preserve"> diterima</w:t>
      </w:r>
    </w:p>
    <w:p w:rsidR="007438FB" w:rsidRPr="00864490" w:rsidRDefault="007438FB" w:rsidP="007438FB">
      <w:pPr>
        <w:numPr>
          <w:ilvl w:val="0"/>
          <w:numId w:val="31"/>
        </w:numPr>
        <w:spacing w:line="480" w:lineRule="auto"/>
        <w:ind w:left="1418" w:hanging="425"/>
        <w:jc w:val="both"/>
        <w:rPr>
          <w:bCs/>
          <w:lang w:val="it-IT"/>
        </w:rPr>
      </w:pPr>
      <w:r w:rsidRPr="002461C3">
        <w:rPr>
          <w:lang w:val="it-IT"/>
        </w:rPr>
        <w:t xml:space="preserve">Jika t  </w:t>
      </w:r>
      <w:r w:rsidRPr="009A5672">
        <w:rPr>
          <w:lang w:val="it-IT"/>
        </w:rPr>
        <w:t>sig</w:t>
      </w:r>
      <w:r w:rsidRPr="002461C3">
        <w:rPr>
          <w:vertAlign w:val="subscript"/>
          <w:lang w:val="it-IT"/>
        </w:rPr>
        <w:t xml:space="preserve">  </w:t>
      </w:r>
      <w:r w:rsidRPr="002461C3">
        <w:rPr>
          <w:lang w:val="it-IT"/>
        </w:rPr>
        <w:t>&gt; α = 0,05  , maka hipotesis ditolak</w:t>
      </w:r>
    </w:p>
    <w:p w:rsidR="007438FB" w:rsidRDefault="007438FB" w:rsidP="007438FB">
      <w:pPr>
        <w:spacing w:line="480" w:lineRule="auto"/>
        <w:ind w:left="698" w:firstLine="720"/>
        <w:jc w:val="both"/>
        <w:rPr>
          <w:lang w:val="id-ID" w:eastAsia="ja-JP"/>
        </w:rPr>
      </w:pPr>
      <w:r>
        <w:rPr>
          <w:lang w:eastAsia="ja-JP"/>
        </w:rPr>
        <w:t>(</w:t>
      </w:r>
      <w:r w:rsidRPr="00354748">
        <w:rPr>
          <w:lang w:eastAsia="ja-JP"/>
        </w:rPr>
        <w:t>Sugiyono</w:t>
      </w:r>
      <w:r>
        <w:rPr>
          <w:lang w:eastAsia="ja-JP"/>
        </w:rPr>
        <w:t xml:space="preserve">, </w:t>
      </w:r>
      <w:r w:rsidRPr="00354748">
        <w:rPr>
          <w:lang w:eastAsia="ja-JP"/>
        </w:rPr>
        <w:t>20</w:t>
      </w:r>
      <w:r>
        <w:rPr>
          <w:lang w:val="id-ID" w:eastAsia="ja-JP"/>
        </w:rPr>
        <w:t>12</w:t>
      </w:r>
      <w:r w:rsidRPr="00354748">
        <w:rPr>
          <w:lang w:eastAsia="ja-JP"/>
        </w:rPr>
        <w:t>)</w:t>
      </w:r>
    </w:p>
    <w:p w:rsidR="007438FB" w:rsidRDefault="007438FB" w:rsidP="00313FE1">
      <w:pPr>
        <w:pStyle w:val="ListParagraph"/>
        <w:numPr>
          <w:ilvl w:val="2"/>
          <w:numId w:val="45"/>
        </w:numPr>
        <w:spacing w:line="480" w:lineRule="auto"/>
        <w:jc w:val="both"/>
        <w:rPr>
          <w:lang w:val="id-ID"/>
        </w:rPr>
      </w:pPr>
      <w:r w:rsidRPr="00313FE1">
        <w:rPr>
          <w:b/>
          <w:lang w:val="id-ID"/>
        </w:rPr>
        <w:t>Koefisien</w:t>
      </w:r>
      <w:r>
        <w:rPr>
          <w:lang w:val="id-ID"/>
        </w:rPr>
        <w:t xml:space="preserve"> </w:t>
      </w:r>
      <w:r w:rsidRPr="00B33515">
        <w:rPr>
          <w:b/>
          <w:lang w:val="id-ID"/>
        </w:rPr>
        <w:t xml:space="preserve">Diterminasi </w:t>
      </w:r>
    </w:p>
    <w:p w:rsidR="007438FB" w:rsidRDefault="007438FB" w:rsidP="007438FB">
      <w:pPr>
        <w:spacing w:line="480" w:lineRule="auto"/>
        <w:ind w:left="851" w:firstLine="709"/>
        <w:jc w:val="both"/>
        <w:rPr>
          <w:bCs/>
          <w:color w:val="0D0D0D" w:themeColor="text1" w:themeTint="F2"/>
          <w:lang w:val="sv-SE"/>
        </w:rPr>
      </w:pPr>
      <w:r w:rsidRPr="00B33515">
        <w:t>Analisis determinasi digunakan untuk mengetahui persentase sumbangan pengaruh variabel independen secara serentak terhadap variabel dependen</w:t>
      </w:r>
      <w:r>
        <w:rPr>
          <w:lang w:val="id-ID"/>
        </w:rPr>
        <w:t xml:space="preserve">. </w:t>
      </w:r>
      <w:r>
        <w:rPr>
          <w:bCs/>
          <w:color w:val="0D0D0D" w:themeColor="text1" w:themeTint="F2"/>
          <w:lang w:val="sv-SE"/>
        </w:rPr>
        <w:t xml:space="preserve"> </w:t>
      </w:r>
      <w:r w:rsidRPr="00AF0CCB">
        <w:rPr>
          <w:bCs/>
          <w:color w:val="0D0D0D" w:themeColor="text1" w:themeTint="F2"/>
          <w:lang w:val="sv-SE"/>
        </w:rPr>
        <w:t>Nilai R</w:t>
      </w:r>
      <w:r w:rsidRPr="00AF0CCB">
        <w:rPr>
          <w:bCs/>
          <w:color w:val="0D0D0D" w:themeColor="text1" w:themeTint="F2"/>
          <w:vertAlign w:val="superscript"/>
          <w:lang w:val="sv-SE"/>
        </w:rPr>
        <w:t xml:space="preserve">2 </w:t>
      </w:r>
      <w:r w:rsidRPr="00AF0CCB">
        <w:rPr>
          <w:bCs/>
          <w:color w:val="0D0D0D" w:themeColor="text1" w:themeTint="F2"/>
          <w:lang w:val="sv-SE"/>
        </w:rPr>
        <w:t>terletak antara 0 sampai dengan 1 (0 ≤ R</w:t>
      </w:r>
      <w:r w:rsidRPr="00AF0CCB">
        <w:rPr>
          <w:bCs/>
          <w:color w:val="0D0D0D" w:themeColor="text1" w:themeTint="F2"/>
          <w:vertAlign w:val="superscript"/>
          <w:lang w:val="sv-SE"/>
        </w:rPr>
        <w:t>2</w:t>
      </w:r>
      <w:r w:rsidRPr="00AF0CCB">
        <w:rPr>
          <w:bCs/>
          <w:color w:val="0D0D0D" w:themeColor="text1" w:themeTint="F2"/>
          <w:lang w:val="sv-SE"/>
        </w:rPr>
        <w:t xml:space="preserve"> ≤ 1). Tujuan menghitung koefisien determinasi adalah untuk mengetahui pengaruh variabel bebas terhadap variabel terikat</w:t>
      </w:r>
      <w:r w:rsidRPr="00AF0CCB">
        <w:rPr>
          <w:bCs/>
          <w:color w:val="0D0D0D" w:themeColor="text1" w:themeTint="F2"/>
        </w:rPr>
        <w:t>.</w:t>
      </w:r>
      <w:r>
        <w:rPr>
          <w:bCs/>
          <w:color w:val="0D0D0D" w:themeColor="text1" w:themeTint="F2"/>
          <w:lang w:val="id-ID"/>
        </w:rPr>
        <w:t xml:space="preserve"> </w:t>
      </w:r>
      <w:r w:rsidRPr="00AF0CCB">
        <w:rPr>
          <w:bCs/>
          <w:color w:val="0D0D0D" w:themeColor="text1" w:themeTint="F2"/>
        </w:rPr>
        <w:t>Pe</w:t>
      </w:r>
      <w:r w:rsidRPr="00AF0CCB">
        <w:rPr>
          <w:bCs/>
          <w:color w:val="0D0D0D" w:themeColor="text1" w:themeTint="F2"/>
          <w:lang w:val="sv-SE"/>
        </w:rPr>
        <w:t>rhitungan nilai koefisien deteminasi ini diformulasikan sebagai berikut:</w:t>
      </w:r>
    </w:p>
    <w:p w:rsidR="007438FB" w:rsidRDefault="007438FB" w:rsidP="007438FB">
      <w:pPr>
        <w:spacing w:line="480" w:lineRule="auto"/>
        <w:ind w:left="1418" w:firstLine="567"/>
        <w:jc w:val="both"/>
      </w:pPr>
      <m:oMathPara>
        <m:oMathParaPr>
          <m:jc m:val="left"/>
        </m:oMathParaPr>
        <m:oMath>
          <m:r>
            <m:rPr>
              <m:sty m:val="p"/>
            </m:rPr>
            <w:rPr>
              <w:rFonts w:ascii="Cambria Math" w:hAnsi="Cambria Math"/>
              <w:color w:val="0D0D0D" w:themeColor="text1" w:themeTint="F2"/>
              <w:lang w:val="sv-SE"/>
            </w:rPr>
            <m:t>R</m:t>
          </m:r>
          <m:r>
            <w:rPr>
              <w:rFonts w:ascii="Cambria Math" w:hAnsi="Cambria Math"/>
            </w:rPr>
            <m:t>²=1-</m:t>
          </m:r>
          <m:f>
            <m:fPr>
              <m:ctrlPr>
                <w:rPr>
                  <w:rFonts w:ascii="Cambria Math" w:hAnsi="Cambria Math"/>
                  <w:i/>
                </w:rPr>
              </m:ctrlPr>
            </m:fPr>
            <m:num>
              <m:r>
                <w:rPr>
                  <w:rFonts w:ascii="Cambria Math" w:hAnsi="Cambria Math"/>
                </w:rPr>
                <m:t>SSe</m:t>
              </m:r>
            </m:num>
            <m:den>
              <m:r>
                <w:rPr>
                  <w:rFonts w:ascii="Cambria Math" w:hAnsi="Cambria Math"/>
                </w:rPr>
                <m:t>SSt</m:t>
              </m:r>
            </m:den>
          </m:f>
        </m:oMath>
      </m:oMathPara>
    </w:p>
    <w:p w:rsidR="007438FB" w:rsidRPr="00666A6D" w:rsidRDefault="007438FB" w:rsidP="007438FB">
      <w:pPr>
        <w:spacing w:line="480" w:lineRule="auto"/>
        <w:ind w:left="851" w:firstLine="709"/>
        <w:jc w:val="both"/>
        <w:rPr>
          <w:lang w:val="id-ID"/>
        </w:rPr>
      </w:pPr>
      <w:r>
        <w:rPr>
          <w:bCs/>
          <w:color w:val="0D0D0D" w:themeColor="text1" w:themeTint="F2"/>
          <w:lang w:val="sv-SE"/>
        </w:rPr>
        <w:t>(Ghozali, 20</w:t>
      </w:r>
      <w:r>
        <w:rPr>
          <w:bCs/>
          <w:color w:val="0D0D0D" w:themeColor="text1" w:themeTint="F2"/>
          <w:lang w:val="id-ID"/>
        </w:rPr>
        <w:t>11</w:t>
      </w:r>
      <w:r>
        <w:rPr>
          <w:bCs/>
          <w:color w:val="0D0D0D" w:themeColor="text1" w:themeTint="F2"/>
          <w:lang w:val="sv-SE"/>
        </w:rPr>
        <w:t>)</w:t>
      </w:r>
    </w:p>
    <w:p w:rsidR="00A52BF2" w:rsidRPr="00EA5526" w:rsidRDefault="00A52BF2" w:rsidP="00A52BF2">
      <w:pPr>
        <w:pStyle w:val="ListParagraph"/>
        <w:spacing w:line="480" w:lineRule="auto"/>
        <w:ind w:left="0" w:firstLine="709"/>
        <w:jc w:val="both"/>
      </w:pPr>
      <w:r w:rsidRPr="00EA5526">
        <w:t xml:space="preserve"> </w:t>
      </w:r>
    </w:p>
    <w:p w:rsidR="000C09CA" w:rsidRPr="0037327E" w:rsidRDefault="000C09CA" w:rsidP="0037327E">
      <w:pPr>
        <w:spacing w:line="480" w:lineRule="auto"/>
        <w:ind w:left="993" w:firstLine="709"/>
        <w:jc w:val="both"/>
        <w:rPr>
          <w:lang w:eastAsia="ja-JP"/>
        </w:rPr>
      </w:pPr>
    </w:p>
    <w:p w:rsidR="00920FA8" w:rsidRPr="00B60011" w:rsidRDefault="00920FA8" w:rsidP="002B61A4">
      <w:pPr>
        <w:spacing w:line="480" w:lineRule="auto"/>
        <w:ind w:firstLine="720"/>
        <w:jc w:val="both"/>
        <w:rPr>
          <w:lang w:eastAsia="ja-JP"/>
        </w:rPr>
      </w:pPr>
    </w:p>
    <w:sectPr w:rsidR="00920FA8" w:rsidRPr="00B60011" w:rsidSect="0052606A">
      <w:headerReference w:type="default" r:id="rId13"/>
      <w:footerReference w:type="first" r:id="rId14"/>
      <w:pgSz w:w="11907" w:h="16840" w:code="9"/>
      <w:pgMar w:top="2268" w:right="1701" w:bottom="1701" w:left="2268" w:header="720" w:footer="720" w:gutter="0"/>
      <w:pgNumType w:start="3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AEC" w:rsidRDefault="00206AEC">
      <w:r>
        <w:separator/>
      </w:r>
    </w:p>
  </w:endnote>
  <w:endnote w:type="continuationSeparator" w:id="0">
    <w:p w:rsidR="00206AEC" w:rsidRDefault="0020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0720"/>
      <w:docPartObj>
        <w:docPartGallery w:val="Page Numbers (Bottom of Page)"/>
        <w:docPartUnique/>
      </w:docPartObj>
    </w:sdtPr>
    <w:sdtEndPr/>
    <w:sdtContent>
      <w:p w:rsidR="001201DA" w:rsidRDefault="001C1BFD">
        <w:pPr>
          <w:pStyle w:val="Footer"/>
          <w:jc w:val="center"/>
        </w:pPr>
        <w:r>
          <w:fldChar w:fldCharType="begin"/>
        </w:r>
        <w:r>
          <w:instrText xml:space="preserve"> PAGE   \* MERGEFORMAT </w:instrText>
        </w:r>
        <w:r>
          <w:fldChar w:fldCharType="separate"/>
        </w:r>
        <w:r w:rsidR="00AB669E">
          <w:rPr>
            <w:noProof/>
          </w:rPr>
          <w:t>39</w:t>
        </w:r>
        <w:r>
          <w:rPr>
            <w:noProof/>
          </w:rPr>
          <w:fldChar w:fldCharType="end"/>
        </w:r>
      </w:p>
    </w:sdtContent>
  </w:sdt>
  <w:p w:rsidR="00573494" w:rsidRDefault="00573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AEC" w:rsidRDefault="00206AEC">
      <w:r>
        <w:separator/>
      </w:r>
    </w:p>
  </w:footnote>
  <w:footnote w:type="continuationSeparator" w:id="0">
    <w:p w:rsidR="00206AEC" w:rsidRDefault="00206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0719"/>
      <w:docPartObj>
        <w:docPartGallery w:val="Page Numbers (Top of Page)"/>
        <w:docPartUnique/>
      </w:docPartObj>
    </w:sdtPr>
    <w:sdtEndPr/>
    <w:sdtContent>
      <w:p w:rsidR="001201DA" w:rsidRDefault="001C1BFD">
        <w:pPr>
          <w:pStyle w:val="Header"/>
          <w:jc w:val="right"/>
        </w:pPr>
        <w:r>
          <w:fldChar w:fldCharType="begin"/>
        </w:r>
        <w:r>
          <w:instrText xml:space="preserve"> PAGE   \* MERGEFORMAT </w:instrText>
        </w:r>
        <w:r>
          <w:fldChar w:fldCharType="separate"/>
        </w:r>
        <w:r w:rsidR="00AB669E">
          <w:rPr>
            <w:noProof/>
          </w:rPr>
          <w:t>46</w:t>
        </w:r>
        <w:r>
          <w:rPr>
            <w:noProof/>
          </w:rPr>
          <w:fldChar w:fldCharType="end"/>
        </w:r>
      </w:p>
    </w:sdtContent>
  </w:sdt>
  <w:p w:rsidR="00F8703F" w:rsidRDefault="00F8703F" w:rsidP="007318C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hybridMultilevel"/>
    <w:tmpl w:val="6B46CF6E"/>
    <w:lvl w:ilvl="0" w:tplc="3F54C794">
      <w:start w:val="1"/>
      <w:numFmt w:val="lowerLetter"/>
      <w:lvlText w:val="%1."/>
      <w:lvlJc w:val="left"/>
      <w:pPr>
        <w:ind w:left="3283" w:hanging="360"/>
      </w:pPr>
      <w:rPr>
        <w:rFonts w:hint="default"/>
      </w:rPr>
    </w:lvl>
    <w:lvl w:ilvl="1" w:tplc="7A72EC2A">
      <w:start w:val="1"/>
      <w:numFmt w:val="lowerLetter"/>
      <w:lvlText w:val="%2."/>
      <w:lvlJc w:val="left"/>
      <w:pPr>
        <w:ind w:left="4003" w:hanging="360"/>
      </w:pPr>
      <w:rPr>
        <w:b w:val="0"/>
      </w:rPr>
    </w:lvl>
    <w:lvl w:ilvl="2" w:tplc="0421001B">
      <w:start w:val="1"/>
      <w:numFmt w:val="lowerRoman"/>
      <w:lvlText w:val="%3."/>
      <w:lvlJc w:val="right"/>
      <w:pPr>
        <w:ind w:left="4723" w:hanging="180"/>
      </w:pPr>
    </w:lvl>
    <w:lvl w:ilvl="3" w:tplc="6684711A">
      <w:start w:val="1"/>
      <w:numFmt w:val="decimal"/>
      <w:lvlText w:val="%4."/>
      <w:lvlJc w:val="left"/>
      <w:pPr>
        <w:ind w:left="5443" w:hanging="360"/>
      </w:pPr>
      <w:rPr>
        <w:rFonts w:hint="default"/>
      </w:rPr>
    </w:lvl>
    <w:lvl w:ilvl="4" w:tplc="04210019" w:tentative="1">
      <w:start w:val="1"/>
      <w:numFmt w:val="lowerLetter"/>
      <w:lvlText w:val="%5."/>
      <w:lvlJc w:val="left"/>
      <w:pPr>
        <w:ind w:left="6163" w:hanging="360"/>
      </w:pPr>
    </w:lvl>
    <w:lvl w:ilvl="5" w:tplc="0421001B" w:tentative="1">
      <w:start w:val="1"/>
      <w:numFmt w:val="lowerRoman"/>
      <w:lvlText w:val="%6."/>
      <w:lvlJc w:val="right"/>
      <w:pPr>
        <w:ind w:left="6883" w:hanging="180"/>
      </w:pPr>
    </w:lvl>
    <w:lvl w:ilvl="6" w:tplc="0421000F" w:tentative="1">
      <w:start w:val="1"/>
      <w:numFmt w:val="decimal"/>
      <w:lvlText w:val="%7."/>
      <w:lvlJc w:val="left"/>
      <w:pPr>
        <w:ind w:left="7603" w:hanging="360"/>
      </w:pPr>
    </w:lvl>
    <w:lvl w:ilvl="7" w:tplc="04210019" w:tentative="1">
      <w:start w:val="1"/>
      <w:numFmt w:val="lowerLetter"/>
      <w:lvlText w:val="%8."/>
      <w:lvlJc w:val="left"/>
      <w:pPr>
        <w:ind w:left="8323" w:hanging="360"/>
      </w:pPr>
    </w:lvl>
    <w:lvl w:ilvl="8" w:tplc="0421001B" w:tentative="1">
      <w:start w:val="1"/>
      <w:numFmt w:val="lowerRoman"/>
      <w:lvlText w:val="%9."/>
      <w:lvlJc w:val="right"/>
      <w:pPr>
        <w:ind w:left="9043" w:hanging="180"/>
      </w:pPr>
    </w:lvl>
  </w:abstractNum>
  <w:abstractNum w:abstractNumId="1">
    <w:nsid w:val="00783144"/>
    <w:multiLevelType w:val="hybridMultilevel"/>
    <w:tmpl w:val="6E8C5D2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0E602E"/>
    <w:multiLevelType w:val="hybridMultilevel"/>
    <w:tmpl w:val="04687190"/>
    <w:lvl w:ilvl="0" w:tplc="02EEDFF6">
      <w:start w:val="1"/>
      <w:numFmt w:val="lowerLetter"/>
      <w:lvlText w:val="%1."/>
      <w:lvlJc w:val="left"/>
      <w:pPr>
        <w:ind w:left="720" w:hanging="360"/>
      </w:pPr>
      <w:rPr>
        <w:rFonts w:ascii="Times New Roman" w:eastAsia="Arial" w:hAnsi="Times New Roman" w:cs="Times New Roman" w:hint="default"/>
        <w:w w:val="99"/>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44E5934"/>
    <w:multiLevelType w:val="hybridMultilevel"/>
    <w:tmpl w:val="A36C16AA"/>
    <w:lvl w:ilvl="0" w:tplc="D356475E">
      <w:start w:val="1"/>
      <w:numFmt w:val="bullet"/>
      <w:lvlText w:val="-"/>
      <w:lvlJc w:val="left"/>
      <w:pPr>
        <w:ind w:left="2280" w:hanging="360"/>
      </w:pPr>
      <w:rPr>
        <w:rFonts w:ascii="Times New Roman" w:eastAsiaTheme="minorHAnsi" w:hAnsi="Times New Roman" w:cs="Times New Roman" w:hint="default"/>
        <w:b/>
      </w:rPr>
    </w:lvl>
    <w:lvl w:ilvl="1" w:tplc="04090003">
      <w:start w:val="1"/>
      <w:numFmt w:val="bullet"/>
      <w:lvlText w:val="o"/>
      <w:lvlJc w:val="left"/>
      <w:pPr>
        <w:ind w:left="3000" w:hanging="360"/>
      </w:pPr>
      <w:rPr>
        <w:rFonts w:ascii="Courier New" w:hAnsi="Courier New" w:cs="Courier New" w:hint="default"/>
      </w:rPr>
    </w:lvl>
    <w:lvl w:ilvl="2" w:tplc="04090005">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
    <w:nsid w:val="078F3988"/>
    <w:multiLevelType w:val="hybridMultilevel"/>
    <w:tmpl w:val="AA88BA74"/>
    <w:lvl w:ilvl="0" w:tplc="A76A26F6">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156F1"/>
    <w:multiLevelType w:val="multilevel"/>
    <w:tmpl w:val="AB02203E"/>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440487"/>
    <w:multiLevelType w:val="hybridMultilevel"/>
    <w:tmpl w:val="D296856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6B3334"/>
    <w:multiLevelType w:val="hybridMultilevel"/>
    <w:tmpl w:val="1AA44D2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E20A89"/>
    <w:multiLevelType w:val="hybridMultilevel"/>
    <w:tmpl w:val="C35C4DDA"/>
    <w:lvl w:ilvl="0" w:tplc="1E6C9FF0">
      <w:start w:val="1"/>
      <w:numFmt w:val="lowerLetter"/>
      <w:lvlText w:val="%1."/>
      <w:lvlJc w:val="left"/>
      <w:pPr>
        <w:ind w:left="463" w:hanging="360"/>
      </w:pPr>
      <w:rPr>
        <w:rFonts w:ascii="Times New Roman" w:eastAsia="Times New Roman" w:hAnsi="Times New Roman" w:cs="Times New Roman"/>
        <w:w w:val="100"/>
        <w:sz w:val="24"/>
        <w:szCs w:val="24"/>
      </w:rPr>
    </w:lvl>
    <w:lvl w:ilvl="1" w:tplc="68982BCE">
      <w:numFmt w:val="bullet"/>
      <w:lvlText w:val="•"/>
      <w:lvlJc w:val="left"/>
      <w:pPr>
        <w:ind w:left="673" w:hanging="360"/>
      </w:pPr>
      <w:rPr>
        <w:rFonts w:hint="default"/>
      </w:rPr>
    </w:lvl>
    <w:lvl w:ilvl="2" w:tplc="DD989856">
      <w:numFmt w:val="bullet"/>
      <w:lvlText w:val="•"/>
      <w:lvlJc w:val="left"/>
      <w:pPr>
        <w:ind w:left="886" w:hanging="360"/>
      </w:pPr>
      <w:rPr>
        <w:rFonts w:hint="default"/>
      </w:rPr>
    </w:lvl>
    <w:lvl w:ilvl="3" w:tplc="BBA67666">
      <w:numFmt w:val="bullet"/>
      <w:lvlText w:val="•"/>
      <w:lvlJc w:val="left"/>
      <w:pPr>
        <w:ind w:left="1099" w:hanging="360"/>
      </w:pPr>
      <w:rPr>
        <w:rFonts w:hint="default"/>
      </w:rPr>
    </w:lvl>
    <w:lvl w:ilvl="4" w:tplc="93105F58">
      <w:numFmt w:val="bullet"/>
      <w:lvlText w:val="•"/>
      <w:lvlJc w:val="left"/>
      <w:pPr>
        <w:ind w:left="1312" w:hanging="360"/>
      </w:pPr>
      <w:rPr>
        <w:rFonts w:hint="default"/>
      </w:rPr>
    </w:lvl>
    <w:lvl w:ilvl="5" w:tplc="4282F624">
      <w:numFmt w:val="bullet"/>
      <w:lvlText w:val="•"/>
      <w:lvlJc w:val="left"/>
      <w:pPr>
        <w:ind w:left="1525" w:hanging="360"/>
      </w:pPr>
      <w:rPr>
        <w:rFonts w:hint="default"/>
      </w:rPr>
    </w:lvl>
    <w:lvl w:ilvl="6" w:tplc="6B2290A8">
      <w:numFmt w:val="bullet"/>
      <w:lvlText w:val="•"/>
      <w:lvlJc w:val="left"/>
      <w:pPr>
        <w:ind w:left="1738" w:hanging="360"/>
      </w:pPr>
      <w:rPr>
        <w:rFonts w:hint="default"/>
      </w:rPr>
    </w:lvl>
    <w:lvl w:ilvl="7" w:tplc="2744A9BA">
      <w:numFmt w:val="bullet"/>
      <w:lvlText w:val="•"/>
      <w:lvlJc w:val="left"/>
      <w:pPr>
        <w:ind w:left="1951" w:hanging="360"/>
      </w:pPr>
      <w:rPr>
        <w:rFonts w:hint="default"/>
      </w:rPr>
    </w:lvl>
    <w:lvl w:ilvl="8" w:tplc="B6740484">
      <w:numFmt w:val="bullet"/>
      <w:lvlText w:val="•"/>
      <w:lvlJc w:val="left"/>
      <w:pPr>
        <w:ind w:left="2164" w:hanging="360"/>
      </w:pPr>
      <w:rPr>
        <w:rFonts w:hint="default"/>
      </w:rPr>
    </w:lvl>
  </w:abstractNum>
  <w:abstractNum w:abstractNumId="9">
    <w:nsid w:val="176946B2"/>
    <w:multiLevelType w:val="hybridMultilevel"/>
    <w:tmpl w:val="97C03DD4"/>
    <w:lvl w:ilvl="0" w:tplc="04210017">
      <w:start w:val="1"/>
      <w:numFmt w:val="lowerLetter"/>
      <w:lvlText w:val="%1)"/>
      <w:lvlJc w:val="left"/>
      <w:pPr>
        <w:tabs>
          <w:tab w:val="num" w:pos="2118"/>
        </w:tabs>
        <w:ind w:left="2118" w:hanging="360"/>
      </w:pPr>
      <w:rPr>
        <w:rFonts w:hint="default"/>
      </w:rPr>
    </w:lvl>
    <w:lvl w:ilvl="1" w:tplc="04090003" w:tentative="1">
      <w:start w:val="1"/>
      <w:numFmt w:val="bullet"/>
      <w:lvlText w:val="o"/>
      <w:lvlJc w:val="left"/>
      <w:pPr>
        <w:tabs>
          <w:tab w:val="num" w:pos="2838"/>
        </w:tabs>
        <w:ind w:left="2838" w:hanging="360"/>
      </w:pPr>
      <w:rPr>
        <w:rFonts w:ascii="Courier New" w:hAnsi="Courier New" w:cs="Courier New" w:hint="default"/>
      </w:rPr>
    </w:lvl>
    <w:lvl w:ilvl="2" w:tplc="04090005" w:tentative="1">
      <w:start w:val="1"/>
      <w:numFmt w:val="bullet"/>
      <w:lvlText w:val=""/>
      <w:lvlJc w:val="left"/>
      <w:pPr>
        <w:tabs>
          <w:tab w:val="num" w:pos="3558"/>
        </w:tabs>
        <w:ind w:left="3558" w:hanging="360"/>
      </w:pPr>
      <w:rPr>
        <w:rFonts w:ascii="Wingdings" w:hAnsi="Wingdings" w:hint="default"/>
      </w:rPr>
    </w:lvl>
    <w:lvl w:ilvl="3" w:tplc="04090001" w:tentative="1">
      <w:start w:val="1"/>
      <w:numFmt w:val="bullet"/>
      <w:lvlText w:val=""/>
      <w:lvlJc w:val="left"/>
      <w:pPr>
        <w:tabs>
          <w:tab w:val="num" w:pos="4278"/>
        </w:tabs>
        <w:ind w:left="4278" w:hanging="360"/>
      </w:pPr>
      <w:rPr>
        <w:rFonts w:ascii="Symbol" w:hAnsi="Symbol" w:hint="default"/>
      </w:rPr>
    </w:lvl>
    <w:lvl w:ilvl="4" w:tplc="04090003" w:tentative="1">
      <w:start w:val="1"/>
      <w:numFmt w:val="bullet"/>
      <w:lvlText w:val="o"/>
      <w:lvlJc w:val="left"/>
      <w:pPr>
        <w:tabs>
          <w:tab w:val="num" w:pos="4998"/>
        </w:tabs>
        <w:ind w:left="4998" w:hanging="360"/>
      </w:pPr>
      <w:rPr>
        <w:rFonts w:ascii="Courier New" w:hAnsi="Courier New" w:cs="Courier New" w:hint="default"/>
      </w:rPr>
    </w:lvl>
    <w:lvl w:ilvl="5" w:tplc="04090005" w:tentative="1">
      <w:start w:val="1"/>
      <w:numFmt w:val="bullet"/>
      <w:lvlText w:val=""/>
      <w:lvlJc w:val="left"/>
      <w:pPr>
        <w:tabs>
          <w:tab w:val="num" w:pos="5718"/>
        </w:tabs>
        <w:ind w:left="5718" w:hanging="360"/>
      </w:pPr>
      <w:rPr>
        <w:rFonts w:ascii="Wingdings" w:hAnsi="Wingdings" w:hint="default"/>
      </w:rPr>
    </w:lvl>
    <w:lvl w:ilvl="6" w:tplc="04090001" w:tentative="1">
      <w:start w:val="1"/>
      <w:numFmt w:val="bullet"/>
      <w:lvlText w:val=""/>
      <w:lvlJc w:val="left"/>
      <w:pPr>
        <w:tabs>
          <w:tab w:val="num" w:pos="6438"/>
        </w:tabs>
        <w:ind w:left="6438" w:hanging="360"/>
      </w:pPr>
      <w:rPr>
        <w:rFonts w:ascii="Symbol" w:hAnsi="Symbol" w:hint="default"/>
      </w:rPr>
    </w:lvl>
    <w:lvl w:ilvl="7" w:tplc="04090003" w:tentative="1">
      <w:start w:val="1"/>
      <w:numFmt w:val="bullet"/>
      <w:lvlText w:val="o"/>
      <w:lvlJc w:val="left"/>
      <w:pPr>
        <w:tabs>
          <w:tab w:val="num" w:pos="7158"/>
        </w:tabs>
        <w:ind w:left="7158" w:hanging="360"/>
      </w:pPr>
      <w:rPr>
        <w:rFonts w:ascii="Courier New" w:hAnsi="Courier New" w:cs="Courier New" w:hint="default"/>
      </w:rPr>
    </w:lvl>
    <w:lvl w:ilvl="8" w:tplc="04090005" w:tentative="1">
      <w:start w:val="1"/>
      <w:numFmt w:val="bullet"/>
      <w:lvlText w:val=""/>
      <w:lvlJc w:val="left"/>
      <w:pPr>
        <w:tabs>
          <w:tab w:val="num" w:pos="7878"/>
        </w:tabs>
        <w:ind w:left="7878" w:hanging="360"/>
      </w:pPr>
      <w:rPr>
        <w:rFonts w:ascii="Wingdings" w:hAnsi="Wingdings" w:hint="default"/>
      </w:rPr>
    </w:lvl>
  </w:abstractNum>
  <w:abstractNum w:abstractNumId="10">
    <w:nsid w:val="1A735E5E"/>
    <w:multiLevelType w:val="multilevel"/>
    <w:tmpl w:val="8B1E7064"/>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AF43182"/>
    <w:multiLevelType w:val="hybridMultilevel"/>
    <w:tmpl w:val="1E284DE0"/>
    <w:lvl w:ilvl="0" w:tplc="1B201BCA">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B500F2B"/>
    <w:multiLevelType w:val="multilevel"/>
    <w:tmpl w:val="208AD86E"/>
    <w:lvl w:ilvl="0">
      <w:start w:val="1"/>
      <w:numFmt w:val="decimal"/>
      <w:lvlText w:val="%1."/>
      <w:lvlJc w:val="left"/>
      <w:pPr>
        <w:ind w:left="1146" w:hanging="360"/>
      </w:pPr>
      <w:rPr>
        <w:rFonts w:hint="default"/>
      </w:rPr>
    </w:lvl>
    <w:lvl w:ilvl="1">
      <w:start w:val="2"/>
      <w:numFmt w:val="decimal"/>
      <w:isLgl/>
      <w:lvlText w:val="%1.%2"/>
      <w:lvlJc w:val="left"/>
      <w:pPr>
        <w:ind w:left="1575" w:hanging="720"/>
      </w:pPr>
      <w:rPr>
        <w:rFonts w:hint="default"/>
      </w:rPr>
    </w:lvl>
    <w:lvl w:ilvl="2">
      <w:start w:val="1"/>
      <w:numFmt w:val="decimal"/>
      <w:isLgl/>
      <w:lvlText w:val="%1.%2.%3"/>
      <w:lvlJc w:val="left"/>
      <w:pPr>
        <w:ind w:left="1644"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142"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2709" w:hanging="1440"/>
      </w:pPr>
      <w:rPr>
        <w:rFonts w:hint="default"/>
      </w:rPr>
    </w:lvl>
    <w:lvl w:ilvl="8">
      <w:start w:val="1"/>
      <w:numFmt w:val="decimal"/>
      <w:isLgl/>
      <w:lvlText w:val="%1.%2.%3.%4.%5.%6.%7.%8.%9"/>
      <w:lvlJc w:val="left"/>
      <w:pPr>
        <w:ind w:left="3138" w:hanging="1800"/>
      </w:pPr>
      <w:rPr>
        <w:rFonts w:hint="default"/>
      </w:rPr>
    </w:lvl>
  </w:abstractNum>
  <w:abstractNum w:abstractNumId="13">
    <w:nsid w:val="1F263247"/>
    <w:multiLevelType w:val="hybridMultilevel"/>
    <w:tmpl w:val="F2A2B5A8"/>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25333DDF"/>
    <w:multiLevelType w:val="hybridMultilevel"/>
    <w:tmpl w:val="8D40359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276E4E3E"/>
    <w:multiLevelType w:val="hybridMultilevel"/>
    <w:tmpl w:val="AAA0470A"/>
    <w:lvl w:ilvl="0" w:tplc="64BAA02A">
      <w:start w:val="1"/>
      <w:numFmt w:val="decimal"/>
      <w:lvlText w:val="%1."/>
      <w:lvlJc w:val="left"/>
      <w:pPr>
        <w:tabs>
          <w:tab w:val="num" w:pos="1440"/>
        </w:tabs>
        <w:ind w:left="1440" w:hanging="360"/>
      </w:pPr>
      <w:rPr>
        <w:rFonts w:cs="Times New Roman" w:hint="eastAsia"/>
      </w:rPr>
    </w:lvl>
    <w:lvl w:ilvl="1" w:tplc="64BAA02A">
      <w:start w:val="1"/>
      <w:numFmt w:val="decimal"/>
      <w:lvlText w:val="%2."/>
      <w:lvlJc w:val="left"/>
      <w:pPr>
        <w:tabs>
          <w:tab w:val="num" w:pos="1440"/>
        </w:tabs>
        <w:ind w:left="1440" w:hanging="360"/>
      </w:pPr>
      <w:rPr>
        <w:rFonts w:cs="Times New Roman" w:hint="eastAsia"/>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7F47728"/>
    <w:multiLevelType w:val="multilevel"/>
    <w:tmpl w:val="1E24A138"/>
    <w:lvl w:ilvl="0">
      <w:start w:val="1"/>
      <w:numFmt w:val="decimal"/>
      <w:lvlText w:val="%1."/>
      <w:lvlJc w:val="left"/>
      <w:pPr>
        <w:ind w:left="1866" w:hanging="360"/>
      </w:pPr>
    </w:lvl>
    <w:lvl w:ilvl="1">
      <w:start w:val="1"/>
      <w:numFmt w:val="decimal"/>
      <w:isLgl/>
      <w:lvlText w:val="%1.%2"/>
      <w:lvlJc w:val="left"/>
      <w:pPr>
        <w:ind w:left="2166" w:hanging="660"/>
      </w:pPr>
      <w:rPr>
        <w:rFonts w:hint="default"/>
      </w:rPr>
    </w:lvl>
    <w:lvl w:ilvl="2">
      <w:start w:val="2"/>
      <w:numFmt w:val="decimal"/>
      <w:isLgl/>
      <w:lvlText w:val="%1.%2.%3"/>
      <w:lvlJc w:val="left"/>
      <w:pPr>
        <w:ind w:left="222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58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2946" w:hanging="1440"/>
      </w:pPr>
      <w:rPr>
        <w:rFonts w:hint="default"/>
      </w:rPr>
    </w:lvl>
    <w:lvl w:ilvl="8">
      <w:start w:val="1"/>
      <w:numFmt w:val="decimal"/>
      <w:isLgl/>
      <w:lvlText w:val="%1.%2.%3.%4.%5.%6.%7.%8.%9"/>
      <w:lvlJc w:val="left"/>
      <w:pPr>
        <w:ind w:left="3306" w:hanging="1800"/>
      </w:pPr>
      <w:rPr>
        <w:rFonts w:hint="default"/>
      </w:rPr>
    </w:lvl>
  </w:abstractNum>
  <w:abstractNum w:abstractNumId="17">
    <w:nsid w:val="2B965B86"/>
    <w:multiLevelType w:val="hybridMultilevel"/>
    <w:tmpl w:val="DCECEB04"/>
    <w:lvl w:ilvl="0" w:tplc="8D22C9E8">
      <w:start w:val="1"/>
      <w:numFmt w:val="decimal"/>
      <w:lvlText w:val="%1."/>
      <w:lvlJc w:val="left"/>
      <w:pPr>
        <w:tabs>
          <w:tab w:val="num" w:pos="431"/>
        </w:tabs>
        <w:ind w:left="431" w:hanging="360"/>
      </w:pPr>
      <w:rPr>
        <w:rFonts w:hint="default"/>
      </w:rPr>
    </w:lvl>
    <w:lvl w:ilvl="1" w:tplc="30EE9E5A">
      <w:start w:val="1"/>
      <w:numFmt w:val="decimal"/>
      <w:lvlText w:val="%2"/>
      <w:lvlJc w:val="left"/>
      <w:pPr>
        <w:tabs>
          <w:tab w:val="num" w:pos="540"/>
        </w:tabs>
        <w:ind w:left="540" w:hanging="360"/>
      </w:pPr>
      <w:rPr>
        <w:rFonts w:hint="default"/>
        <w:b w:val="0"/>
        <w:bCs w:val="0"/>
      </w:rPr>
    </w:lvl>
    <w:lvl w:ilvl="2" w:tplc="0409001B">
      <w:start w:val="1"/>
      <w:numFmt w:val="lowerRoman"/>
      <w:lvlText w:val="%3."/>
      <w:lvlJc w:val="right"/>
      <w:pPr>
        <w:tabs>
          <w:tab w:val="num" w:pos="1871"/>
        </w:tabs>
        <w:ind w:left="1871" w:hanging="180"/>
      </w:pPr>
    </w:lvl>
    <w:lvl w:ilvl="3" w:tplc="0409000F">
      <w:start w:val="1"/>
      <w:numFmt w:val="decimal"/>
      <w:lvlText w:val="%4."/>
      <w:lvlJc w:val="left"/>
      <w:pPr>
        <w:tabs>
          <w:tab w:val="num" w:pos="2591"/>
        </w:tabs>
        <w:ind w:left="2591" w:hanging="360"/>
      </w:pPr>
    </w:lvl>
    <w:lvl w:ilvl="4" w:tplc="04090019">
      <w:start w:val="1"/>
      <w:numFmt w:val="lowerLetter"/>
      <w:lvlText w:val="%5."/>
      <w:lvlJc w:val="left"/>
      <w:pPr>
        <w:tabs>
          <w:tab w:val="num" w:pos="3311"/>
        </w:tabs>
        <w:ind w:left="3311" w:hanging="360"/>
      </w:pPr>
    </w:lvl>
    <w:lvl w:ilvl="5" w:tplc="0409001B">
      <w:start w:val="1"/>
      <w:numFmt w:val="lowerRoman"/>
      <w:lvlText w:val="%6."/>
      <w:lvlJc w:val="right"/>
      <w:pPr>
        <w:tabs>
          <w:tab w:val="num" w:pos="4031"/>
        </w:tabs>
        <w:ind w:left="4031" w:hanging="180"/>
      </w:pPr>
    </w:lvl>
    <w:lvl w:ilvl="6" w:tplc="0409000F">
      <w:start w:val="1"/>
      <w:numFmt w:val="decimal"/>
      <w:lvlText w:val="%7."/>
      <w:lvlJc w:val="left"/>
      <w:pPr>
        <w:tabs>
          <w:tab w:val="num" w:pos="4751"/>
        </w:tabs>
        <w:ind w:left="4751" w:hanging="360"/>
      </w:pPr>
    </w:lvl>
    <w:lvl w:ilvl="7" w:tplc="04090019">
      <w:start w:val="1"/>
      <w:numFmt w:val="lowerLetter"/>
      <w:lvlText w:val="%8."/>
      <w:lvlJc w:val="left"/>
      <w:pPr>
        <w:tabs>
          <w:tab w:val="num" w:pos="5471"/>
        </w:tabs>
        <w:ind w:left="5471" w:hanging="360"/>
      </w:pPr>
    </w:lvl>
    <w:lvl w:ilvl="8" w:tplc="0409001B">
      <w:start w:val="1"/>
      <w:numFmt w:val="lowerRoman"/>
      <w:lvlText w:val="%9."/>
      <w:lvlJc w:val="right"/>
      <w:pPr>
        <w:tabs>
          <w:tab w:val="num" w:pos="6191"/>
        </w:tabs>
        <w:ind w:left="6191" w:hanging="180"/>
      </w:pPr>
    </w:lvl>
  </w:abstractNum>
  <w:abstractNum w:abstractNumId="18">
    <w:nsid w:val="2E232BD5"/>
    <w:multiLevelType w:val="multilevel"/>
    <w:tmpl w:val="C6FC56FC"/>
    <w:lvl w:ilvl="0">
      <w:start w:val="1"/>
      <w:numFmt w:val="lowerLetter"/>
      <w:lvlText w:val="%1)"/>
      <w:lvlJc w:val="left"/>
      <w:pPr>
        <w:tabs>
          <w:tab w:val="num" w:pos="361"/>
        </w:tabs>
        <w:ind w:left="361"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32CA1A55"/>
    <w:multiLevelType w:val="hybridMultilevel"/>
    <w:tmpl w:val="26C4AE5E"/>
    <w:lvl w:ilvl="0" w:tplc="CB621B5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nsid w:val="335A38E8"/>
    <w:multiLevelType w:val="hybridMultilevel"/>
    <w:tmpl w:val="AC548100"/>
    <w:lvl w:ilvl="0" w:tplc="A3929E2E">
      <w:start w:val="2"/>
      <w:numFmt w:val="bullet"/>
      <w:lvlText w:val="-"/>
      <w:lvlJc w:val="left"/>
      <w:pPr>
        <w:ind w:left="1287" w:hanging="360"/>
      </w:pPr>
      <w:rPr>
        <w:rFonts w:ascii="Calibri" w:eastAsia="Times New Roman" w:hAnsi="Calibri" w:hint="default"/>
      </w:rPr>
    </w:lvl>
    <w:lvl w:ilvl="1" w:tplc="04210003" w:tentative="1">
      <w:start w:val="1"/>
      <w:numFmt w:val="bullet"/>
      <w:lvlText w:val="o"/>
      <w:lvlJc w:val="left"/>
      <w:pPr>
        <w:ind w:left="2007" w:hanging="360"/>
      </w:pPr>
      <w:rPr>
        <w:rFonts w:ascii="Courier New" w:hAnsi="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1">
    <w:nsid w:val="351813F7"/>
    <w:multiLevelType w:val="hybridMultilevel"/>
    <w:tmpl w:val="4CAA96A2"/>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37562CA4"/>
    <w:multiLevelType w:val="hybridMultilevel"/>
    <w:tmpl w:val="79CAC388"/>
    <w:lvl w:ilvl="0" w:tplc="53A08B06">
      <w:start w:val="1"/>
      <w:numFmt w:val="lowerLetter"/>
      <w:lvlText w:val="%1."/>
      <w:lvlJc w:val="left"/>
      <w:pPr>
        <w:ind w:left="1146" w:hanging="360"/>
      </w:pPr>
      <w:rPr>
        <w:rFonts w:hint="default"/>
        <w:sz w:val="22"/>
        <w:szCs w:val="2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3A3B24D3"/>
    <w:multiLevelType w:val="multilevel"/>
    <w:tmpl w:val="0A70E770"/>
    <w:lvl w:ilvl="0">
      <w:start w:val="3"/>
      <w:numFmt w:val="decimal"/>
      <w:lvlText w:val="%1"/>
      <w:lvlJc w:val="left"/>
      <w:pPr>
        <w:ind w:left="480" w:hanging="480"/>
      </w:pPr>
      <w:rPr>
        <w:rFonts w:cs="Times New Roman" w:hint="default"/>
      </w:rPr>
    </w:lvl>
    <w:lvl w:ilvl="1">
      <w:start w:val="8"/>
      <w:numFmt w:val="decimal"/>
      <w:lvlText w:val="%1.%2"/>
      <w:lvlJc w:val="left"/>
      <w:pPr>
        <w:ind w:left="480" w:hanging="480"/>
      </w:pPr>
      <w:rPr>
        <w:rFonts w:cs="Times New Roman" w:hint="default"/>
      </w:rPr>
    </w:lvl>
    <w:lvl w:ilvl="2">
      <w:start w:val="1"/>
      <w:numFmt w:val="decimal"/>
      <w:lvlText w:val="3.9.%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3DEE0DCA"/>
    <w:multiLevelType w:val="hybridMultilevel"/>
    <w:tmpl w:val="A36C16AA"/>
    <w:lvl w:ilvl="0" w:tplc="D356475E">
      <w:start w:val="1"/>
      <w:numFmt w:val="bullet"/>
      <w:lvlText w:val="-"/>
      <w:lvlJc w:val="left"/>
      <w:pPr>
        <w:ind w:left="2280" w:hanging="360"/>
      </w:pPr>
      <w:rPr>
        <w:rFonts w:ascii="Times New Roman" w:eastAsiaTheme="minorHAnsi" w:hAnsi="Times New Roman" w:cs="Times New Roman" w:hint="default"/>
        <w:b/>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5">
    <w:nsid w:val="41883B5A"/>
    <w:multiLevelType w:val="singleLevel"/>
    <w:tmpl w:val="33F46AB2"/>
    <w:lvl w:ilvl="0">
      <w:start w:val="1"/>
      <w:numFmt w:val="lowerLetter"/>
      <w:lvlText w:val="(%1)"/>
      <w:lvlJc w:val="left"/>
      <w:pPr>
        <w:ind w:left="360" w:hanging="360"/>
      </w:pPr>
      <w:rPr>
        <w:rFonts w:ascii="Times New Roman" w:eastAsia="Times New Roman" w:hAnsi="Times New Roman" w:cs="Times New Roman"/>
      </w:rPr>
    </w:lvl>
  </w:abstractNum>
  <w:abstractNum w:abstractNumId="26">
    <w:nsid w:val="42B4247A"/>
    <w:multiLevelType w:val="hybridMultilevel"/>
    <w:tmpl w:val="3B00F63E"/>
    <w:lvl w:ilvl="0" w:tplc="87A40964">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nsid w:val="4BF12ADC"/>
    <w:multiLevelType w:val="hybridMultilevel"/>
    <w:tmpl w:val="D9F64AC6"/>
    <w:lvl w:ilvl="0" w:tplc="F3466E72">
      <w:start w:val="1"/>
      <w:numFmt w:val="decimal"/>
      <w:lvlText w:val="3.%1."/>
      <w:lvlJc w:val="left"/>
      <w:pPr>
        <w:tabs>
          <w:tab w:val="num" w:pos="680"/>
        </w:tabs>
        <w:ind w:left="907" w:hanging="794"/>
      </w:pPr>
      <w:rPr>
        <w:rFonts w:cs="Times New Roman" w:hint="default"/>
        <w:b/>
        <w:bCs/>
        <w:i w:val="0"/>
        <w:iCs w:val="0"/>
        <w:sz w:val="24"/>
        <w:szCs w:val="24"/>
      </w:rPr>
    </w:lvl>
    <w:lvl w:ilvl="1" w:tplc="1F44D438">
      <w:start w:val="1"/>
      <w:numFmt w:val="decimal"/>
      <w:lvlText w:val="%2."/>
      <w:lvlJc w:val="left"/>
      <w:pPr>
        <w:tabs>
          <w:tab w:val="num" w:pos="1440"/>
        </w:tabs>
        <w:ind w:left="1440" w:hanging="360"/>
      </w:pPr>
      <w:rPr>
        <w:rFonts w:cs="Times New Roman" w:hint="default"/>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A70EA16">
      <w:start w:val="1"/>
      <w:numFmt w:val="lowerLetter"/>
      <w:lvlText w:val="%5."/>
      <w:lvlJc w:val="left"/>
      <w:pPr>
        <w:tabs>
          <w:tab w:val="num" w:pos="3600"/>
        </w:tabs>
        <w:ind w:left="3600" w:hanging="360"/>
      </w:pPr>
      <w:rPr>
        <w:rFonts w:cs="Times New Roman"/>
        <w:b w:val="0"/>
        <w:sz w:val="24"/>
        <w:szCs w:val="24"/>
      </w:rPr>
    </w:lvl>
    <w:lvl w:ilvl="5" w:tplc="0409001B">
      <w:start w:val="1"/>
      <w:numFmt w:val="lowerRoman"/>
      <w:lvlText w:val="%6."/>
      <w:lvlJc w:val="right"/>
      <w:pPr>
        <w:tabs>
          <w:tab w:val="num" w:pos="4320"/>
        </w:tabs>
        <w:ind w:left="4320" w:hanging="180"/>
      </w:pPr>
      <w:rPr>
        <w:rFonts w:cs="Times New Roman"/>
      </w:rPr>
    </w:lvl>
    <w:lvl w:ilvl="6" w:tplc="D99E311C">
      <w:start w:val="1"/>
      <w:numFmt w:val="decimal"/>
      <w:lvlText w:val="%7."/>
      <w:lvlJc w:val="left"/>
      <w:pPr>
        <w:tabs>
          <w:tab w:val="num" w:pos="5040"/>
        </w:tabs>
        <w:ind w:left="5040" w:hanging="360"/>
      </w:pPr>
      <w:rPr>
        <w:rFonts w:cs="Times New Roman"/>
        <w:sz w:val="24"/>
        <w:szCs w:val="24"/>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579B23C6"/>
    <w:multiLevelType w:val="hybridMultilevel"/>
    <w:tmpl w:val="107A969A"/>
    <w:lvl w:ilvl="0" w:tplc="8C644240">
      <w:start w:val="1"/>
      <w:numFmt w:val="decimal"/>
      <w:lvlText w:val="%1."/>
      <w:lvlJc w:val="left"/>
      <w:pPr>
        <w:ind w:left="786" w:hanging="360"/>
      </w:pPr>
      <w:rPr>
        <w:rFonts w:cs="Times New Roman" w:hint="default"/>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29">
    <w:nsid w:val="5B1F0601"/>
    <w:multiLevelType w:val="hybridMultilevel"/>
    <w:tmpl w:val="F998BD2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E3C6451"/>
    <w:multiLevelType w:val="hybridMultilevel"/>
    <w:tmpl w:val="A0A43CC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12A638F"/>
    <w:multiLevelType w:val="hybridMultilevel"/>
    <w:tmpl w:val="60FE43E8"/>
    <w:lvl w:ilvl="0" w:tplc="A3929E2E">
      <w:start w:val="2"/>
      <w:numFmt w:val="bullet"/>
      <w:lvlText w:val="-"/>
      <w:lvlJc w:val="left"/>
      <w:pPr>
        <w:ind w:left="2138" w:hanging="360"/>
      </w:pPr>
      <w:rPr>
        <w:rFonts w:ascii="Calibri" w:eastAsia="Times New Roman" w:hAnsi="Calibri"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2">
    <w:nsid w:val="66E94069"/>
    <w:multiLevelType w:val="multilevel"/>
    <w:tmpl w:val="97E6C3CC"/>
    <w:lvl w:ilvl="0">
      <w:start w:val="3"/>
      <w:numFmt w:val="decimal"/>
      <w:lvlText w:val="%1"/>
      <w:lvlJc w:val="left"/>
      <w:pPr>
        <w:ind w:left="720" w:hanging="720"/>
      </w:pPr>
      <w:rPr>
        <w:rFonts w:hint="default"/>
      </w:rPr>
    </w:lvl>
    <w:lvl w:ilvl="1">
      <w:start w:val="10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6F63D0B"/>
    <w:multiLevelType w:val="hybridMultilevel"/>
    <w:tmpl w:val="95DA5EB8"/>
    <w:lvl w:ilvl="0" w:tplc="BAE44000">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9DA0B74"/>
    <w:multiLevelType w:val="hybridMultilevel"/>
    <w:tmpl w:val="6B2E4464"/>
    <w:lvl w:ilvl="0" w:tplc="822C737C">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17">
      <w:start w:val="1"/>
      <w:numFmt w:val="lowerLetter"/>
      <w:lvlText w:val="%7)"/>
      <w:lvlJc w:val="left"/>
      <w:pPr>
        <w:tabs>
          <w:tab w:val="num" w:pos="5220"/>
        </w:tabs>
        <w:ind w:left="5220" w:hanging="360"/>
      </w:p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35">
    <w:nsid w:val="6A1E3C4C"/>
    <w:multiLevelType w:val="hybridMultilevel"/>
    <w:tmpl w:val="E45C5934"/>
    <w:lvl w:ilvl="0" w:tplc="D356475E">
      <w:start w:val="1"/>
      <w:numFmt w:val="bullet"/>
      <w:lvlText w:val="-"/>
      <w:lvlJc w:val="left"/>
      <w:pPr>
        <w:ind w:left="2280" w:hanging="360"/>
      </w:pPr>
      <w:rPr>
        <w:rFonts w:ascii="Times New Roman" w:eastAsiaTheme="minorHAnsi" w:hAnsi="Times New Roman" w:cs="Times New Roman" w:hint="default"/>
        <w:b/>
      </w:rPr>
    </w:lvl>
    <w:lvl w:ilvl="1" w:tplc="04090003">
      <w:start w:val="1"/>
      <w:numFmt w:val="bullet"/>
      <w:lvlText w:val="o"/>
      <w:lvlJc w:val="left"/>
      <w:pPr>
        <w:ind w:left="3000" w:hanging="360"/>
      </w:pPr>
      <w:rPr>
        <w:rFonts w:ascii="Courier New" w:hAnsi="Courier New" w:cs="Courier New" w:hint="default"/>
      </w:rPr>
    </w:lvl>
    <w:lvl w:ilvl="2" w:tplc="04210019">
      <w:start w:val="1"/>
      <w:numFmt w:val="lowerLetter"/>
      <w:lvlText w:val="%3."/>
      <w:lvlJc w:val="left"/>
      <w:pPr>
        <w:ind w:left="3720" w:hanging="360"/>
      </w:pPr>
      <w:rPr>
        <w:rFont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6">
    <w:nsid w:val="6A6D2250"/>
    <w:multiLevelType w:val="hybridMultilevel"/>
    <w:tmpl w:val="3410A420"/>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7">
    <w:nsid w:val="6CBD6422"/>
    <w:multiLevelType w:val="hybridMultilevel"/>
    <w:tmpl w:val="4FB8B8B6"/>
    <w:lvl w:ilvl="0" w:tplc="5F966ED2">
      <w:start w:val="1"/>
      <w:numFmt w:val="decimal"/>
      <w:lvlText w:val="%1."/>
      <w:lvlJc w:val="left"/>
      <w:pPr>
        <w:ind w:left="294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E1607BC"/>
    <w:multiLevelType w:val="hybridMultilevel"/>
    <w:tmpl w:val="AF280E4A"/>
    <w:lvl w:ilvl="0" w:tplc="7BFE33AC">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9">
    <w:nsid w:val="6F6665EA"/>
    <w:multiLevelType w:val="hybridMultilevel"/>
    <w:tmpl w:val="1ED2A264"/>
    <w:lvl w:ilvl="0" w:tplc="74B0F62C">
      <w:start w:val="1"/>
      <w:numFmt w:val="lowerLetter"/>
      <w:lvlText w:val="%1."/>
      <w:lvlJc w:val="left"/>
      <w:pPr>
        <w:ind w:left="720" w:hanging="360"/>
      </w:pPr>
      <w:rPr>
        <w:rFonts w:ascii="Times New Roman" w:eastAsia="Arial" w:hAnsi="Times New Roman" w:cs="Times New Roman" w:hint="default"/>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7111AA8"/>
    <w:multiLevelType w:val="hybridMultilevel"/>
    <w:tmpl w:val="9E1626B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93E1096"/>
    <w:multiLevelType w:val="hybridMultilevel"/>
    <w:tmpl w:val="FCAE374C"/>
    <w:lvl w:ilvl="0" w:tplc="A61C05F0">
      <w:start w:val="1"/>
      <w:numFmt w:val="lowerLetter"/>
      <w:lvlText w:val="%1)"/>
      <w:lvlJc w:val="left"/>
      <w:pPr>
        <w:ind w:left="720" w:hanging="360"/>
      </w:pPr>
      <w:rPr>
        <w:color w:val="000000" w:themeColor="text1"/>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2">
    <w:nsid w:val="7A6F4B12"/>
    <w:multiLevelType w:val="hybridMultilevel"/>
    <w:tmpl w:val="79CAC388"/>
    <w:lvl w:ilvl="0" w:tplc="53A08B06">
      <w:start w:val="1"/>
      <w:numFmt w:val="lowerLetter"/>
      <w:lvlText w:val="%1."/>
      <w:lvlJc w:val="left"/>
      <w:pPr>
        <w:ind w:left="1146" w:hanging="360"/>
      </w:pPr>
      <w:rPr>
        <w:rFonts w:hint="default"/>
        <w:sz w:val="22"/>
        <w:szCs w:val="2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nsid w:val="7B7F198E"/>
    <w:multiLevelType w:val="hybridMultilevel"/>
    <w:tmpl w:val="2B98DB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F3571DE"/>
    <w:multiLevelType w:val="hybridMultilevel"/>
    <w:tmpl w:val="D820CD3C"/>
    <w:lvl w:ilvl="0" w:tplc="1B201BCA">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28"/>
  </w:num>
  <w:num w:numId="3">
    <w:abstractNumId w:val="37"/>
  </w:num>
  <w:num w:numId="4">
    <w:abstractNumId w:val="15"/>
  </w:num>
  <w:num w:numId="5">
    <w:abstractNumId w:val="23"/>
  </w:num>
  <w:num w:numId="6">
    <w:abstractNumId w:val="26"/>
  </w:num>
  <w:num w:numId="7">
    <w:abstractNumId w:val="14"/>
  </w:num>
  <w:num w:numId="8">
    <w:abstractNumId w:val="36"/>
  </w:num>
  <w:num w:numId="9">
    <w:abstractNumId w:val="13"/>
  </w:num>
  <w:num w:numId="10">
    <w:abstractNumId w:val="21"/>
  </w:num>
  <w:num w:numId="11">
    <w:abstractNumId w:val="20"/>
  </w:num>
  <w:num w:numId="12">
    <w:abstractNumId w:val="39"/>
  </w:num>
  <w:num w:numId="13">
    <w:abstractNumId w:val="8"/>
  </w:num>
  <w:num w:numId="14">
    <w:abstractNumId w:val="2"/>
  </w:num>
  <w:num w:numId="15">
    <w:abstractNumId w:val="19"/>
  </w:num>
  <w:num w:numId="16">
    <w:abstractNumId w:val="24"/>
  </w:num>
  <w:num w:numId="17">
    <w:abstractNumId w:val="3"/>
  </w:num>
  <w:num w:numId="18">
    <w:abstractNumId w:val="0"/>
  </w:num>
  <w:num w:numId="19">
    <w:abstractNumId w:val="35"/>
  </w:num>
  <w:num w:numId="20">
    <w:abstractNumId w:val="4"/>
  </w:num>
  <w:num w:numId="21">
    <w:abstractNumId w:val="22"/>
  </w:num>
  <w:num w:numId="22">
    <w:abstractNumId w:val="42"/>
  </w:num>
  <w:num w:numId="23">
    <w:abstractNumId w:val="12"/>
  </w:num>
  <w:num w:numId="24">
    <w:abstractNumId w:val="16"/>
  </w:num>
  <w:num w:numId="25">
    <w:abstractNumId w:val="18"/>
  </w:num>
  <w:num w:numId="26">
    <w:abstractNumId w:val="1"/>
  </w:num>
  <w:num w:numId="27">
    <w:abstractNumId w:val="40"/>
  </w:num>
  <w:num w:numId="28">
    <w:abstractNumId w:val="7"/>
  </w:num>
  <w:num w:numId="29">
    <w:abstractNumId w:val="44"/>
  </w:num>
  <w:num w:numId="30">
    <w:abstractNumId w:val="11"/>
  </w:num>
  <w:num w:numId="31">
    <w:abstractNumId w:val="31"/>
  </w:num>
  <w:num w:numId="32">
    <w:abstractNumId w:val="34"/>
  </w:num>
  <w:num w:numId="33">
    <w:abstractNumId w:val="25"/>
  </w:num>
  <w:num w:numId="34">
    <w:abstractNumId w:val="5"/>
  </w:num>
  <w:num w:numId="35">
    <w:abstractNumId w:val="17"/>
  </w:num>
  <w:num w:numId="36">
    <w:abstractNumId w:val="9"/>
  </w:num>
  <w:num w:numId="37">
    <w:abstractNumId w:val="30"/>
  </w:num>
  <w:num w:numId="38">
    <w:abstractNumId w:val="6"/>
  </w:num>
  <w:num w:numId="39">
    <w:abstractNumId w:val="43"/>
  </w:num>
  <w:num w:numId="40">
    <w:abstractNumId w:val="38"/>
  </w:num>
  <w:num w:numId="41">
    <w:abstractNumId w:val="33"/>
  </w:num>
  <w:num w:numId="42">
    <w:abstractNumId w:val="41"/>
  </w:num>
  <w:num w:numId="43">
    <w:abstractNumId w:val="29"/>
  </w:num>
  <w:num w:numId="44">
    <w:abstractNumId w:val="32"/>
  </w:num>
  <w:num w:numId="4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defaultTabStop w:val="720"/>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B3836"/>
    <w:rsid w:val="00003120"/>
    <w:rsid w:val="000039A6"/>
    <w:rsid w:val="000047EF"/>
    <w:rsid w:val="000050AA"/>
    <w:rsid w:val="00010644"/>
    <w:rsid w:val="000108E7"/>
    <w:rsid w:val="00015C28"/>
    <w:rsid w:val="000163F7"/>
    <w:rsid w:val="000176AA"/>
    <w:rsid w:val="0001795A"/>
    <w:rsid w:val="00020C05"/>
    <w:rsid w:val="00023287"/>
    <w:rsid w:val="000261F2"/>
    <w:rsid w:val="00026BE4"/>
    <w:rsid w:val="000270EF"/>
    <w:rsid w:val="00027836"/>
    <w:rsid w:val="000278FA"/>
    <w:rsid w:val="000304B7"/>
    <w:rsid w:val="000304C4"/>
    <w:rsid w:val="000306E6"/>
    <w:rsid w:val="00032700"/>
    <w:rsid w:val="0003305E"/>
    <w:rsid w:val="000341F5"/>
    <w:rsid w:val="0003450C"/>
    <w:rsid w:val="0003767F"/>
    <w:rsid w:val="00040B76"/>
    <w:rsid w:val="000429C6"/>
    <w:rsid w:val="00043F62"/>
    <w:rsid w:val="00047F2A"/>
    <w:rsid w:val="00051C15"/>
    <w:rsid w:val="0005340E"/>
    <w:rsid w:val="00054A5D"/>
    <w:rsid w:val="000550EC"/>
    <w:rsid w:val="0005638F"/>
    <w:rsid w:val="0006085B"/>
    <w:rsid w:val="00061508"/>
    <w:rsid w:val="000619D9"/>
    <w:rsid w:val="00061DD8"/>
    <w:rsid w:val="00062524"/>
    <w:rsid w:val="00064B44"/>
    <w:rsid w:val="00065653"/>
    <w:rsid w:val="000657B4"/>
    <w:rsid w:val="000658A2"/>
    <w:rsid w:val="00071544"/>
    <w:rsid w:val="00077852"/>
    <w:rsid w:val="0008175D"/>
    <w:rsid w:val="000820C4"/>
    <w:rsid w:val="000852D7"/>
    <w:rsid w:val="00086D96"/>
    <w:rsid w:val="00087672"/>
    <w:rsid w:val="000911C1"/>
    <w:rsid w:val="00095794"/>
    <w:rsid w:val="000A1309"/>
    <w:rsid w:val="000A1A2C"/>
    <w:rsid w:val="000A5028"/>
    <w:rsid w:val="000A5AEF"/>
    <w:rsid w:val="000A6CDC"/>
    <w:rsid w:val="000A6FD2"/>
    <w:rsid w:val="000A7BAD"/>
    <w:rsid w:val="000B03C2"/>
    <w:rsid w:val="000B03DC"/>
    <w:rsid w:val="000B1359"/>
    <w:rsid w:val="000B144B"/>
    <w:rsid w:val="000B3AA5"/>
    <w:rsid w:val="000B69F3"/>
    <w:rsid w:val="000C09CA"/>
    <w:rsid w:val="000C13E8"/>
    <w:rsid w:val="000C3637"/>
    <w:rsid w:val="000C413B"/>
    <w:rsid w:val="000C7C55"/>
    <w:rsid w:val="000D0948"/>
    <w:rsid w:val="000D0FE0"/>
    <w:rsid w:val="000D1329"/>
    <w:rsid w:val="000D45A0"/>
    <w:rsid w:val="000D5543"/>
    <w:rsid w:val="000D6F6B"/>
    <w:rsid w:val="000E1355"/>
    <w:rsid w:val="000E21E9"/>
    <w:rsid w:val="000E2D01"/>
    <w:rsid w:val="000E426F"/>
    <w:rsid w:val="000E43AA"/>
    <w:rsid w:val="000E65CE"/>
    <w:rsid w:val="000E6C99"/>
    <w:rsid w:val="000E7777"/>
    <w:rsid w:val="000E7BB7"/>
    <w:rsid w:val="000F174F"/>
    <w:rsid w:val="000F524D"/>
    <w:rsid w:val="000F5DCA"/>
    <w:rsid w:val="000F748A"/>
    <w:rsid w:val="000F767B"/>
    <w:rsid w:val="00100FFF"/>
    <w:rsid w:val="00102B70"/>
    <w:rsid w:val="00104F4B"/>
    <w:rsid w:val="001061B3"/>
    <w:rsid w:val="0010656A"/>
    <w:rsid w:val="00107A18"/>
    <w:rsid w:val="00112DB5"/>
    <w:rsid w:val="001137F8"/>
    <w:rsid w:val="00114AA7"/>
    <w:rsid w:val="00115515"/>
    <w:rsid w:val="0011588A"/>
    <w:rsid w:val="0011636C"/>
    <w:rsid w:val="00116BA5"/>
    <w:rsid w:val="00117976"/>
    <w:rsid w:val="00117D04"/>
    <w:rsid w:val="001201DA"/>
    <w:rsid w:val="001203AC"/>
    <w:rsid w:val="00120766"/>
    <w:rsid w:val="001207BF"/>
    <w:rsid w:val="00122053"/>
    <w:rsid w:val="00123C9F"/>
    <w:rsid w:val="00124B46"/>
    <w:rsid w:val="00124BC4"/>
    <w:rsid w:val="00125CE3"/>
    <w:rsid w:val="0013190C"/>
    <w:rsid w:val="001321AA"/>
    <w:rsid w:val="00133602"/>
    <w:rsid w:val="00135197"/>
    <w:rsid w:val="00135567"/>
    <w:rsid w:val="00136918"/>
    <w:rsid w:val="001370FD"/>
    <w:rsid w:val="001375D5"/>
    <w:rsid w:val="00137CD8"/>
    <w:rsid w:val="00141290"/>
    <w:rsid w:val="00143DC8"/>
    <w:rsid w:val="0014495A"/>
    <w:rsid w:val="00145706"/>
    <w:rsid w:val="0014602B"/>
    <w:rsid w:val="001504D6"/>
    <w:rsid w:val="00150978"/>
    <w:rsid w:val="00150D13"/>
    <w:rsid w:val="00150E29"/>
    <w:rsid w:val="00151AA3"/>
    <w:rsid w:val="00153C9C"/>
    <w:rsid w:val="00154D17"/>
    <w:rsid w:val="00156393"/>
    <w:rsid w:val="00156956"/>
    <w:rsid w:val="00157E04"/>
    <w:rsid w:val="001606B5"/>
    <w:rsid w:val="001615AF"/>
    <w:rsid w:val="00162588"/>
    <w:rsid w:val="00163730"/>
    <w:rsid w:val="00163F80"/>
    <w:rsid w:val="00164032"/>
    <w:rsid w:val="00164321"/>
    <w:rsid w:val="001644EE"/>
    <w:rsid w:val="001652D3"/>
    <w:rsid w:val="00166413"/>
    <w:rsid w:val="0017044D"/>
    <w:rsid w:val="00175309"/>
    <w:rsid w:val="00175A63"/>
    <w:rsid w:val="001767A7"/>
    <w:rsid w:val="0017721B"/>
    <w:rsid w:val="001773B7"/>
    <w:rsid w:val="00183885"/>
    <w:rsid w:val="001867C9"/>
    <w:rsid w:val="00187AD5"/>
    <w:rsid w:val="001969E6"/>
    <w:rsid w:val="001A07F9"/>
    <w:rsid w:val="001A08E3"/>
    <w:rsid w:val="001A2D95"/>
    <w:rsid w:val="001A3068"/>
    <w:rsid w:val="001A3CC7"/>
    <w:rsid w:val="001A4482"/>
    <w:rsid w:val="001A63B2"/>
    <w:rsid w:val="001A6B86"/>
    <w:rsid w:val="001A711E"/>
    <w:rsid w:val="001A7334"/>
    <w:rsid w:val="001B00F1"/>
    <w:rsid w:val="001B2486"/>
    <w:rsid w:val="001B3AA3"/>
    <w:rsid w:val="001B3CB0"/>
    <w:rsid w:val="001B4F81"/>
    <w:rsid w:val="001B606D"/>
    <w:rsid w:val="001B6A9E"/>
    <w:rsid w:val="001C1BFD"/>
    <w:rsid w:val="001C218D"/>
    <w:rsid w:val="001C5323"/>
    <w:rsid w:val="001D0DE7"/>
    <w:rsid w:val="001D15E7"/>
    <w:rsid w:val="001D3C92"/>
    <w:rsid w:val="001D45C6"/>
    <w:rsid w:val="001D54B0"/>
    <w:rsid w:val="001D57DD"/>
    <w:rsid w:val="001D6019"/>
    <w:rsid w:val="001D7792"/>
    <w:rsid w:val="001E0EBC"/>
    <w:rsid w:val="001E1D9F"/>
    <w:rsid w:val="001E5344"/>
    <w:rsid w:val="001F0B0C"/>
    <w:rsid w:val="001F169E"/>
    <w:rsid w:val="001F3373"/>
    <w:rsid w:val="001F4E8D"/>
    <w:rsid w:val="001F70DF"/>
    <w:rsid w:val="00200501"/>
    <w:rsid w:val="00200E71"/>
    <w:rsid w:val="0020101B"/>
    <w:rsid w:val="002020D4"/>
    <w:rsid w:val="00202FCE"/>
    <w:rsid w:val="00203509"/>
    <w:rsid w:val="00203D9B"/>
    <w:rsid w:val="002046B5"/>
    <w:rsid w:val="00206AEC"/>
    <w:rsid w:val="00207440"/>
    <w:rsid w:val="00207C0E"/>
    <w:rsid w:val="00207DAD"/>
    <w:rsid w:val="00210512"/>
    <w:rsid w:val="002118A5"/>
    <w:rsid w:val="00211CE4"/>
    <w:rsid w:val="002124CC"/>
    <w:rsid w:val="002128E1"/>
    <w:rsid w:val="0021447E"/>
    <w:rsid w:val="002146A0"/>
    <w:rsid w:val="00215005"/>
    <w:rsid w:val="00215FB5"/>
    <w:rsid w:val="00216F2E"/>
    <w:rsid w:val="00220F00"/>
    <w:rsid w:val="00222BE5"/>
    <w:rsid w:val="00222F23"/>
    <w:rsid w:val="00223FF7"/>
    <w:rsid w:val="00224F1B"/>
    <w:rsid w:val="00227F9B"/>
    <w:rsid w:val="00230BEB"/>
    <w:rsid w:val="00232ACD"/>
    <w:rsid w:val="00236329"/>
    <w:rsid w:val="002411E6"/>
    <w:rsid w:val="00241671"/>
    <w:rsid w:val="002420C5"/>
    <w:rsid w:val="00242408"/>
    <w:rsid w:val="00242C9F"/>
    <w:rsid w:val="00244025"/>
    <w:rsid w:val="00244D02"/>
    <w:rsid w:val="002453C3"/>
    <w:rsid w:val="00246E9F"/>
    <w:rsid w:val="002507F0"/>
    <w:rsid w:val="00250E07"/>
    <w:rsid w:val="00253403"/>
    <w:rsid w:val="00254147"/>
    <w:rsid w:val="00255C41"/>
    <w:rsid w:val="0025728D"/>
    <w:rsid w:val="00260534"/>
    <w:rsid w:val="00260DEF"/>
    <w:rsid w:val="00261609"/>
    <w:rsid w:val="002627E7"/>
    <w:rsid w:val="00262FDF"/>
    <w:rsid w:val="00263892"/>
    <w:rsid w:val="00264599"/>
    <w:rsid w:val="002647FB"/>
    <w:rsid w:val="00264F87"/>
    <w:rsid w:val="00266D62"/>
    <w:rsid w:val="00270B1A"/>
    <w:rsid w:val="00271591"/>
    <w:rsid w:val="00271D12"/>
    <w:rsid w:val="00272F1C"/>
    <w:rsid w:val="002731B7"/>
    <w:rsid w:val="0027321D"/>
    <w:rsid w:val="00275E62"/>
    <w:rsid w:val="002801D3"/>
    <w:rsid w:val="002805A5"/>
    <w:rsid w:val="002808A7"/>
    <w:rsid w:val="00282369"/>
    <w:rsid w:val="0028287E"/>
    <w:rsid w:val="00286D01"/>
    <w:rsid w:val="002871FE"/>
    <w:rsid w:val="00292DCC"/>
    <w:rsid w:val="00294B80"/>
    <w:rsid w:val="00295B31"/>
    <w:rsid w:val="00295E4F"/>
    <w:rsid w:val="002A357E"/>
    <w:rsid w:val="002A38E0"/>
    <w:rsid w:val="002B029E"/>
    <w:rsid w:val="002B2819"/>
    <w:rsid w:val="002B3CB0"/>
    <w:rsid w:val="002B40D5"/>
    <w:rsid w:val="002B4EA2"/>
    <w:rsid w:val="002B61A4"/>
    <w:rsid w:val="002B7CDF"/>
    <w:rsid w:val="002C0424"/>
    <w:rsid w:val="002C186C"/>
    <w:rsid w:val="002C1A7C"/>
    <w:rsid w:val="002C274F"/>
    <w:rsid w:val="002C2EBF"/>
    <w:rsid w:val="002C35E8"/>
    <w:rsid w:val="002C3715"/>
    <w:rsid w:val="002C65CA"/>
    <w:rsid w:val="002C7CAB"/>
    <w:rsid w:val="002D0972"/>
    <w:rsid w:val="002D1135"/>
    <w:rsid w:val="002D1568"/>
    <w:rsid w:val="002D238A"/>
    <w:rsid w:val="002D5260"/>
    <w:rsid w:val="002D7464"/>
    <w:rsid w:val="002E001A"/>
    <w:rsid w:val="002E0755"/>
    <w:rsid w:val="002E07C3"/>
    <w:rsid w:val="002E1EF2"/>
    <w:rsid w:val="002E25BF"/>
    <w:rsid w:val="002E313F"/>
    <w:rsid w:val="002E40E3"/>
    <w:rsid w:val="002E49DF"/>
    <w:rsid w:val="002E4DD7"/>
    <w:rsid w:val="002F0F74"/>
    <w:rsid w:val="002F1821"/>
    <w:rsid w:val="002F20CE"/>
    <w:rsid w:val="002F35F8"/>
    <w:rsid w:val="002F3E14"/>
    <w:rsid w:val="002F546D"/>
    <w:rsid w:val="002F6023"/>
    <w:rsid w:val="002F6040"/>
    <w:rsid w:val="002F6EA6"/>
    <w:rsid w:val="003007D5"/>
    <w:rsid w:val="003014EB"/>
    <w:rsid w:val="0030457D"/>
    <w:rsid w:val="00304690"/>
    <w:rsid w:val="00306AE0"/>
    <w:rsid w:val="00306D62"/>
    <w:rsid w:val="00310EBE"/>
    <w:rsid w:val="00312E23"/>
    <w:rsid w:val="00313FE1"/>
    <w:rsid w:val="0031559F"/>
    <w:rsid w:val="00317B61"/>
    <w:rsid w:val="003216E8"/>
    <w:rsid w:val="00321E1A"/>
    <w:rsid w:val="00323015"/>
    <w:rsid w:val="0032490A"/>
    <w:rsid w:val="003256E2"/>
    <w:rsid w:val="003277E0"/>
    <w:rsid w:val="003309E4"/>
    <w:rsid w:val="00332234"/>
    <w:rsid w:val="00332500"/>
    <w:rsid w:val="00333E6A"/>
    <w:rsid w:val="00334732"/>
    <w:rsid w:val="0033490E"/>
    <w:rsid w:val="00341806"/>
    <w:rsid w:val="003427E2"/>
    <w:rsid w:val="00343FE9"/>
    <w:rsid w:val="00345106"/>
    <w:rsid w:val="00346F01"/>
    <w:rsid w:val="00347809"/>
    <w:rsid w:val="00350975"/>
    <w:rsid w:val="00351A9A"/>
    <w:rsid w:val="003542B5"/>
    <w:rsid w:val="00354748"/>
    <w:rsid w:val="0035599F"/>
    <w:rsid w:val="00355DF4"/>
    <w:rsid w:val="00360DEC"/>
    <w:rsid w:val="00365F51"/>
    <w:rsid w:val="00366773"/>
    <w:rsid w:val="00370249"/>
    <w:rsid w:val="003708AA"/>
    <w:rsid w:val="00371C4B"/>
    <w:rsid w:val="0037213A"/>
    <w:rsid w:val="00372668"/>
    <w:rsid w:val="0037327E"/>
    <w:rsid w:val="00373B40"/>
    <w:rsid w:val="00373E40"/>
    <w:rsid w:val="003744D2"/>
    <w:rsid w:val="00377341"/>
    <w:rsid w:val="00380D8F"/>
    <w:rsid w:val="00382630"/>
    <w:rsid w:val="00383E2B"/>
    <w:rsid w:val="00384962"/>
    <w:rsid w:val="00384A2D"/>
    <w:rsid w:val="00384AAB"/>
    <w:rsid w:val="00391155"/>
    <w:rsid w:val="00391B78"/>
    <w:rsid w:val="00393CDA"/>
    <w:rsid w:val="003941AD"/>
    <w:rsid w:val="00394E12"/>
    <w:rsid w:val="00395C24"/>
    <w:rsid w:val="00395F02"/>
    <w:rsid w:val="003967D7"/>
    <w:rsid w:val="003973E5"/>
    <w:rsid w:val="003A09B7"/>
    <w:rsid w:val="003A196E"/>
    <w:rsid w:val="003A2398"/>
    <w:rsid w:val="003A2916"/>
    <w:rsid w:val="003A4E80"/>
    <w:rsid w:val="003A4ED7"/>
    <w:rsid w:val="003A7D13"/>
    <w:rsid w:val="003B120A"/>
    <w:rsid w:val="003B2DB4"/>
    <w:rsid w:val="003B3069"/>
    <w:rsid w:val="003B332B"/>
    <w:rsid w:val="003B391D"/>
    <w:rsid w:val="003B3DF6"/>
    <w:rsid w:val="003B627B"/>
    <w:rsid w:val="003B7A5E"/>
    <w:rsid w:val="003B7D32"/>
    <w:rsid w:val="003B7F17"/>
    <w:rsid w:val="003C175A"/>
    <w:rsid w:val="003C1A26"/>
    <w:rsid w:val="003C1E96"/>
    <w:rsid w:val="003C2978"/>
    <w:rsid w:val="003C29A4"/>
    <w:rsid w:val="003C4825"/>
    <w:rsid w:val="003C688F"/>
    <w:rsid w:val="003D0DDB"/>
    <w:rsid w:val="003D13A4"/>
    <w:rsid w:val="003D205C"/>
    <w:rsid w:val="003E05E5"/>
    <w:rsid w:val="003E083B"/>
    <w:rsid w:val="003E2005"/>
    <w:rsid w:val="003E404F"/>
    <w:rsid w:val="003E42DA"/>
    <w:rsid w:val="003E5176"/>
    <w:rsid w:val="003E6499"/>
    <w:rsid w:val="003E7F70"/>
    <w:rsid w:val="003F367C"/>
    <w:rsid w:val="003F3CAA"/>
    <w:rsid w:val="003F3D25"/>
    <w:rsid w:val="003F7325"/>
    <w:rsid w:val="003F7A2E"/>
    <w:rsid w:val="003F7CB1"/>
    <w:rsid w:val="00400C41"/>
    <w:rsid w:val="00402098"/>
    <w:rsid w:val="0040269C"/>
    <w:rsid w:val="004027ED"/>
    <w:rsid w:val="00406E96"/>
    <w:rsid w:val="00407E38"/>
    <w:rsid w:val="00410260"/>
    <w:rsid w:val="004116F1"/>
    <w:rsid w:val="00415C83"/>
    <w:rsid w:val="00417E4B"/>
    <w:rsid w:val="00420A20"/>
    <w:rsid w:val="004220E2"/>
    <w:rsid w:val="00422FA9"/>
    <w:rsid w:val="00423630"/>
    <w:rsid w:val="0042697A"/>
    <w:rsid w:val="00426C4F"/>
    <w:rsid w:val="004274F2"/>
    <w:rsid w:val="00430EDC"/>
    <w:rsid w:val="00430FEC"/>
    <w:rsid w:val="004323E7"/>
    <w:rsid w:val="004341D3"/>
    <w:rsid w:val="0043538D"/>
    <w:rsid w:val="004354E6"/>
    <w:rsid w:val="004373CD"/>
    <w:rsid w:val="004424F7"/>
    <w:rsid w:val="004460A6"/>
    <w:rsid w:val="00447C6E"/>
    <w:rsid w:val="004529C8"/>
    <w:rsid w:val="004537F8"/>
    <w:rsid w:val="004575FC"/>
    <w:rsid w:val="004577B2"/>
    <w:rsid w:val="00460EAC"/>
    <w:rsid w:val="00463005"/>
    <w:rsid w:val="00464C85"/>
    <w:rsid w:val="00465E8D"/>
    <w:rsid w:val="00470D80"/>
    <w:rsid w:val="00471F27"/>
    <w:rsid w:val="004724B7"/>
    <w:rsid w:val="004740FA"/>
    <w:rsid w:val="004760B6"/>
    <w:rsid w:val="00476B3D"/>
    <w:rsid w:val="00477659"/>
    <w:rsid w:val="00481E45"/>
    <w:rsid w:val="004849EE"/>
    <w:rsid w:val="004862D6"/>
    <w:rsid w:val="004872AD"/>
    <w:rsid w:val="00490FF2"/>
    <w:rsid w:val="0049355C"/>
    <w:rsid w:val="00493743"/>
    <w:rsid w:val="00493D85"/>
    <w:rsid w:val="00493DE0"/>
    <w:rsid w:val="00494372"/>
    <w:rsid w:val="00496950"/>
    <w:rsid w:val="004969AC"/>
    <w:rsid w:val="004A1E6F"/>
    <w:rsid w:val="004A2203"/>
    <w:rsid w:val="004A4AAB"/>
    <w:rsid w:val="004A4BA8"/>
    <w:rsid w:val="004A4FB4"/>
    <w:rsid w:val="004A5859"/>
    <w:rsid w:val="004A5AFB"/>
    <w:rsid w:val="004A5DC4"/>
    <w:rsid w:val="004A6ABD"/>
    <w:rsid w:val="004A6F8B"/>
    <w:rsid w:val="004B03ED"/>
    <w:rsid w:val="004B0DA3"/>
    <w:rsid w:val="004B111F"/>
    <w:rsid w:val="004B4607"/>
    <w:rsid w:val="004B6190"/>
    <w:rsid w:val="004B6394"/>
    <w:rsid w:val="004C1149"/>
    <w:rsid w:val="004C3B9F"/>
    <w:rsid w:val="004C48E0"/>
    <w:rsid w:val="004C5D58"/>
    <w:rsid w:val="004C7E9D"/>
    <w:rsid w:val="004D0EFF"/>
    <w:rsid w:val="004D0F51"/>
    <w:rsid w:val="004D1315"/>
    <w:rsid w:val="004D2318"/>
    <w:rsid w:val="004D2B79"/>
    <w:rsid w:val="004D5D91"/>
    <w:rsid w:val="004E08AD"/>
    <w:rsid w:val="004E2244"/>
    <w:rsid w:val="004E2805"/>
    <w:rsid w:val="004E3A54"/>
    <w:rsid w:val="004E3BB7"/>
    <w:rsid w:val="004E5510"/>
    <w:rsid w:val="004E763E"/>
    <w:rsid w:val="004F0851"/>
    <w:rsid w:val="004F0EC4"/>
    <w:rsid w:val="004F2E41"/>
    <w:rsid w:val="004F32D7"/>
    <w:rsid w:val="004F65B8"/>
    <w:rsid w:val="004F6E69"/>
    <w:rsid w:val="004F7725"/>
    <w:rsid w:val="004F7B76"/>
    <w:rsid w:val="004F7ECE"/>
    <w:rsid w:val="00500693"/>
    <w:rsid w:val="0050227F"/>
    <w:rsid w:val="00504095"/>
    <w:rsid w:val="005053DE"/>
    <w:rsid w:val="0051047B"/>
    <w:rsid w:val="0051189E"/>
    <w:rsid w:val="00512150"/>
    <w:rsid w:val="005121FC"/>
    <w:rsid w:val="00512582"/>
    <w:rsid w:val="005125D6"/>
    <w:rsid w:val="00513095"/>
    <w:rsid w:val="00514331"/>
    <w:rsid w:val="005143E1"/>
    <w:rsid w:val="0051447B"/>
    <w:rsid w:val="00514678"/>
    <w:rsid w:val="005147B0"/>
    <w:rsid w:val="0051491A"/>
    <w:rsid w:val="00515DBF"/>
    <w:rsid w:val="00516571"/>
    <w:rsid w:val="00517AC4"/>
    <w:rsid w:val="005210B2"/>
    <w:rsid w:val="005214CE"/>
    <w:rsid w:val="005230DC"/>
    <w:rsid w:val="00523702"/>
    <w:rsid w:val="005248B8"/>
    <w:rsid w:val="00524D6C"/>
    <w:rsid w:val="005257F9"/>
    <w:rsid w:val="00525E28"/>
    <w:rsid w:val="0052606A"/>
    <w:rsid w:val="0052660E"/>
    <w:rsid w:val="0052712B"/>
    <w:rsid w:val="005275A8"/>
    <w:rsid w:val="0053029C"/>
    <w:rsid w:val="00530955"/>
    <w:rsid w:val="0053111E"/>
    <w:rsid w:val="00531EDF"/>
    <w:rsid w:val="00532A44"/>
    <w:rsid w:val="005330DB"/>
    <w:rsid w:val="00533B53"/>
    <w:rsid w:val="00535CCB"/>
    <w:rsid w:val="00536E2E"/>
    <w:rsid w:val="00540865"/>
    <w:rsid w:val="00540A2D"/>
    <w:rsid w:val="0054119A"/>
    <w:rsid w:val="0054129B"/>
    <w:rsid w:val="00541E86"/>
    <w:rsid w:val="00541F31"/>
    <w:rsid w:val="00542609"/>
    <w:rsid w:val="005426AE"/>
    <w:rsid w:val="0054293A"/>
    <w:rsid w:val="0054393C"/>
    <w:rsid w:val="00543E39"/>
    <w:rsid w:val="00545CC0"/>
    <w:rsid w:val="00545F72"/>
    <w:rsid w:val="00547470"/>
    <w:rsid w:val="005504AD"/>
    <w:rsid w:val="005508EA"/>
    <w:rsid w:val="005522FA"/>
    <w:rsid w:val="00552DA6"/>
    <w:rsid w:val="00553A8A"/>
    <w:rsid w:val="00553B11"/>
    <w:rsid w:val="005544A7"/>
    <w:rsid w:val="00556DE4"/>
    <w:rsid w:val="005613E4"/>
    <w:rsid w:val="005614F6"/>
    <w:rsid w:val="0056178D"/>
    <w:rsid w:val="00562531"/>
    <w:rsid w:val="005629B7"/>
    <w:rsid w:val="00571F80"/>
    <w:rsid w:val="00572200"/>
    <w:rsid w:val="00572359"/>
    <w:rsid w:val="00573494"/>
    <w:rsid w:val="0057516A"/>
    <w:rsid w:val="00576185"/>
    <w:rsid w:val="005805AA"/>
    <w:rsid w:val="005818CD"/>
    <w:rsid w:val="00584EC0"/>
    <w:rsid w:val="005853B0"/>
    <w:rsid w:val="00587271"/>
    <w:rsid w:val="005972E7"/>
    <w:rsid w:val="005978BC"/>
    <w:rsid w:val="005A1F6E"/>
    <w:rsid w:val="005A3DB1"/>
    <w:rsid w:val="005A5B30"/>
    <w:rsid w:val="005A725A"/>
    <w:rsid w:val="005A73DD"/>
    <w:rsid w:val="005B201D"/>
    <w:rsid w:val="005B43B7"/>
    <w:rsid w:val="005B504A"/>
    <w:rsid w:val="005B514D"/>
    <w:rsid w:val="005B5DBD"/>
    <w:rsid w:val="005B7CF2"/>
    <w:rsid w:val="005C06A0"/>
    <w:rsid w:val="005C0738"/>
    <w:rsid w:val="005C351B"/>
    <w:rsid w:val="005C4CE6"/>
    <w:rsid w:val="005C57E2"/>
    <w:rsid w:val="005C6ABC"/>
    <w:rsid w:val="005C6B6D"/>
    <w:rsid w:val="005D0A5C"/>
    <w:rsid w:val="005D1023"/>
    <w:rsid w:val="005D36EC"/>
    <w:rsid w:val="005D36FC"/>
    <w:rsid w:val="005D7DDD"/>
    <w:rsid w:val="005E0BB6"/>
    <w:rsid w:val="005E3161"/>
    <w:rsid w:val="005E33DE"/>
    <w:rsid w:val="005E4C87"/>
    <w:rsid w:val="005E527B"/>
    <w:rsid w:val="005E65CC"/>
    <w:rsid w:val="005F042A"/>
    <w:rsid w:val="005F0A7A"/>
    <w:rsid w:val="005F3DCB"/>
    <w:rsid w:val="005F67D1"/>
    <w:rsid w:val="005F72C5"/>
    <w:rsid w:val="00600376"/>
    <w:rsid w:val="00600658"/>
    <w:rsid w:val="00603011"/>
    <w:rsid w:val="00604462"/>
    <w:rsid w:val="0060634C"/>
    <w:rsid w:val="00611CAE"/>
    <w:rsid w:val="006122D3"/>
    <w:rsid w:val="00612A4D"/>
    <w:rsid w:val="00612E65"/>
    <w:rsid w:val="00613AA5"/>
    <w:rsid w:val="006143AF"/>
    <w:rsid w:val="00614B6E"/>
    <w:rsid w:val="00620385"/>
    <w:rsid w:val="0062043F"/>
    <w:rsid w:val="00620B04"/>
    <w:rsid w:val="00622B35"/>
    <w:rsid w:val="00623C33"/>
    <w:rsid w:val="00623C72"/>
    <w:rsid w:val="00624956"/>
    <w:rsid w:val="006258A1"/>
    <w:rsid w:val="00626230"/>
    <w:rsid w:val="00626910"/>
    <w:rsid w:val="006304D8"/>
    <w:rsid w:val="00630890"/>
    <w:rsid w:val="006317D4"/>
    <w:rsid w:val="006339D4"/>
    <w:rsid w:val="00634712"/>
    <w:rsid w:val="006360D4"/>
    <w:rsid w:val="00636710"/>
    <w:rsid w:val="00637145"/>
    <w:rsid w:val="00642F7B"/>
    <w:rsid w:val="0064382B"/>
    <w:rsid w:val="00643E3C"/>
    <w:rsid w:val="006444D6"/>
    <w:rsid w:val="00650316"/>
    <w:rsid w:val="0065145F"/>
    <w:rsid w:val="0065484B"/>
    <w:rsid w:val="00655FDA"/>
    <w:rsid w:val="006644A0"/>
    <w:rsid w:val="006645B9"/>
    <w:rsid w:val="00664B8B"/>
    <w:rsid w:val="00664DD9"/>
    <w:rsid w:val="00665F7A"/>
    <w:rsid w:val="006678E8"/>
    <w:rsid w:val="0066796F"/>
    <w:rsid w:val="00667C37"/>
    <w:rsid w:val="006702E4"/>
    <w:rsid w:val="00673576"/>
    <w:rsid w:val="006740DA"/>
    <w:rsid w:val="00675A2F"/>
    <w:rsid w:val="00681281"/>
    <w:rsid w:val="00683090"/>
    <w:rsid w:val="00683F94"/>
    <w:rsid w:val="00684C0E"/>
    <w:rsid w:val="00686B14"/>
    <w:rsid w:val="00686E66"/>
    <w:rsid w:val="0068715B"/>
    <w:rsid w:val="00687CCD"/>
    <w:rsid w:val="0069217F"/>
    <w:rsid w:val="00692A15"/>
    <w:rsid w:val="00693038"/>
    <w:rsid w:val="00693703"/>
    <w:rsid w:val="006954E5"/>
    <w:rsid w:val="006968CA"/>
    <w:rsid w:val="006968D7"/>
    <w:rsid w:val="00697699"/>
    <w:rsid w:val="006A052C"/>
    <w:rsid w:val="006A0597"/>
    <w:rsid w:val="006A1F9C"/>
    <w:rsid w:val="006A2487"/>
    <w:rsid w:val="006A3D15"/>
    <w:rsid w:val="006A4CF1"/>
    <w:rsid w:val="006A5487"/>
    <w:rsid w:val="006A5A3D"/>
    <w:rsid w:val="006A5FC7"/>
    <w:rsid w:val="006B18B5"/>
    <w:rsid w:val="006B1967"/>
    <w:rsid w:val="006B35A6"/>
    <w:rsid w:val="006B6564"/>
    <w:rsid w:val="006B722C"/>
    <w:rsid w:val="006B7DCA"/>
    <w:rsid w:val="006C1E05"/>
    <w:rsid w:val="006C21D2"/>
    <w:rsid w:val="006C4211"/>
    <w:rsid w:val="006C5B52"/>
    <w:rsid w:val="006C7BB5"/>
    <w:rsid w:val="006D0965"/>
    <w:rsid w:val="006D1B8E"/>
    <w:rsid w:val="006D2688"/>
    <w:rsid w:val="006D31B7"/>
    <w:rsid w:val="006E04A6"/>
    <w:rsid w:val="006E11FB"/>
    <w:rsid w:val="006E12B3"/>
    <w:rsid w:val="006E1AB0"/>
    <w:rsid w:val="006E28B3"/>
    <w:rsid w:val="006E3E24"/>
    <w:rsid w:val="006E47BA"/>
    <w:rsid w:val="006E4F3C"/>
    <w:rsid w:val="006E5463"/>
    <w:rsid w:val="006E6187"/>
    <w:rsid w:val="006E6288"/>
    <w:rsid w:val="006F054A"/>
    <w:rsid w:val="006F10A2"/>
    <w:rsid w:val="006F1B79"/>
    <w:rsid w:val="006F3486"/>
    <w:rsid w:val="006F3A7F"/>
    <w:rsid w:val="006F73EF"/>
    <w:rsid w:val="00703AC9"/>
    <w:rsid w:val="007050AE"/>
    <w:rsid w:val="00706E98"/>
    <w:rsid w:val="00711B1B"/>
    <w:rsid w:val="00711F74"/>
    <w:rsid w:val="007125BD"/>
    <w:rsid w:val="007125E2"/>
    <w:rsid w:val="00712A6E"/>
    <w:rsid w:val="00713FE4"/>
    <w:rsid w:val="0071527B"/>
    <w:rsid w:val="00716575"/>
    <w:rsid w:val="00722837"/>
    <w:rsid w:val="00722D55"/>
    <w:rsid w:val="00722F1B"/>
    <w:rsid w:val="007234CD"/>
    <w:rsid w:val="00724793"/>
    <w:rsid w:val="007256FC"/>
    <w:rsid w:val="00725A45"/>
    <w:rsid w:val="0072730A"/>
    <w:rsid w:val="00727AE0"/>
    <w:rsid w:val="007318CB"/>
    <w:rsid w:val="00731FD9"/>
    <w:rsid w:val="00733524"/>
    <w:rsid w:val="00733919"/>
    <w:rsid w:val="00734925"/>
    <w:rsid w:val="0073615A"/>
    <w:rsid w:val="0074062F"/>
    <w:rsid w:val="0074095B"/>
    <w:rsid w:val="00740C90"/>
    <w:rsid w:val="007438FB"/>
    <w:rsid w:val="00744CE8"/>
    <w:rsid w:val="00747355"/>
    <w:rsid w:val="007501BF"/>
    <w:rsid w:val="00750B62"/>
    <w:rsid w:val="007517EC"/>
    <w:rsid w:val="00752101"/>
    <w:rsid w:val="00753579"/>
    <w:rsid w:val="0075412A"/>
    <w:rsid w:val="007567A3"/>
    <w:rsid w:val="00756A40"/>
    <w:rsid w:val="00762B30"/>
    <w:rsid w:val="00764C98"/>
    <w:rsid w:val="00765146"/>
    <w:rsid w:val="0076663F"/>
    <w:rsid w:val="0076668C"/>
    <w:rsid w:val="00766A1E"/>
    <w:rsid w:val="00766B6D"/>
    <w:rsid w:val="00767240"/>
    <w:rsid w:val="00767D3D"/>
    <w:rsid w:val="00771C11"/>
    <w:rsid w:val="00772AAB"/>
    <w:rsid w:val="007742A2"/>
    <w:rsid w:val="00776A38"/>
    <w:rsid w:val="007775E3"/>
    <w:rsid w:val="007779C3"/>
    <w:rsid w:val="007811EA"/>
    <w:rsid w:val="0078328F"/>
    <w:rsid w:val="00783AD9"/>
    <w:rsid w:val="00784890"/>
    <w:rsid w:val="00786D01"/>
    <w:rsid w:val="007904DF"/>
    <w:rsid w:val="00790904"/>
    <w:rsid w:val="007920EB"/>
    <w:rsid w:val="007934E6"/>
    <w:rsid w:val="00793C5A"/>
    <w:rsid w:val="00795059"/>
    <w:rsid w:val="0079599D"/>
    <w:rsid w:val="00796516"/>
    <w:rsid w:val="007A01DE"/>
    <w:rsid w:val="007A0749"/>
    <w:rsid w:val="007A25BE"/>
    <w:rsid w:val="007A39C9"/>
    <w:rsid w:val="007A3B03"/>
    <w:rsid w:val="007A4A00"/>
    <w:rsid w:val="007A6385"/>
    <w:rsid w:val="007A6678"/>
    <w:rsid w:val="007A6DB1"/>
    <w:rsid w:val="007A75F8"/>
    <w:rsid w:val="007B13E1"/>
    <w:rsid w:val="007B2A99"/>
    <w:rsid w:val="007B34AD"/>
    <w:rsid w:val="007B3852"/>
    <w:rsid w:val="007B39CB"/>
    <w:rsid w:val="007B7664"/>
    <w:rsid w:val="007C4574"/>
    <w:rsid w:val="007C4B60"/>
    <w:rsid w:val="007C5F0B"/>
    <w:rsid w:val="007C707F"/>
    <w:rsid w:val="007D1E83"/>
    <w:rsid w:val="007D5CBB"/>
    <w:rsid w:val="007D5DE7"/>
    <w:rsid w:val="007D739B"/>
    <w:rsid w:val="007E09F3"/>
    <w:rsid w:val="007E4B4E"/>
    <w:rsid w:val="007E619A"/>
    <w:rsid w:val="007E6847"/>
    <w:rsid w:val="007E747C"/>
    <w:rsid w:val="007F2B00"/>
    <w:rsid w:val="007F4144"/>
    <w:rsid w:val="007F679F"/>
    <w:rsid w:val="007F7FC9"/>
    <w:rsid w:val="008010C8"/>
    <w:rsid w:val="00801219"/>
    <w:rsid w:val="00803282"/>
    <w:rsid w:val="00803762"/>
    <w:rsid w:val="00806C26"/>
    <w:rsid w:val="00806E67"/>
    <w:rsid w:val="00807550"/>
    <w:rsid w:val="00807667"/>
    <w:rsid w:val="00807BE9"/>
    <w:rsid w:val="00810277"/>
    <w:rsid w:val="0081032A"/>
    <w:rsid w:val="00810D3D"/>
    <w:rsid w:val="00812376"/>
    <w:rsid w:val="00815739"/>
    <w:rsid w:val="008209DF"/>
    <w:rsid w:val="00821980"/>
    <w:rsid w:val="00822BEC"/>
    <w:rsid w:val="00822F02"/>
    <w:rsid w:val="00824420"/>
    <w:rsid w:val="00824CDC"/>
    <w:rsid w:val="0082518E"/>
    <w:rsid w:val="00826D68"/>
    <w:rsid w:val="00826E8C"/>
    <w:rsid w:val="008274FF"/>
    <w:rsid w:val="00830472"/>
    <w:rsid w:val="008313E5"/>
    <w:rsid w:val="0083606C"/>
    <w:rsid w:val="0083635A"/>
    <w:rsid w:val="00837552"/>
    <w:rsid w:val="00840743"/>
    <w:rsid w:val="00840B85"/>
    <w:rsid w:val="0084272B"/>
    <w:rsid w:val="0084372F"/>
    <w:rsid w:val="008438EC"/>
    <w:rsid w:val="00843FE4"/>
    <w:rsid w:val="00844C98"/>
    <w:rsid w:val="00847ECB"/>
    <w:rsid w:val="00850379"/>
    <w:rsid w:val="0085370D"/>
    <w:rsid w:val="00854F97"/>
    <w:rsid w:val="00855481"/>
    <w:rsid w:val="0085625B"/>
    <w:rsid w:val="00861141"/>
    <w:rsid w:val="00861C24"/>
    <w:rsid w:val="00870E9E"/>
    <w:rsid w:val="00872C1E"/>
    <w:rsid w:val="00875762"/>
    <w:rsid w:val="00876317"/>
    <w:rsid w:val="00877246"/>
    <w:rsid w:val="008801CA"/>
    <w:rsid w:val="00880A81"/>
    <w:rsid w:val="0088315E"/>
    <w:rsid w:val="008904C6"/>
    <w:rsid w:val="00891EAB"/>
    <w:rsid w:val="0089339D"/>
    <w:rsid w:val="00893737"/>
    <w:rsid w:val="00893CD8"/>
    <w:rsid w:val="008959BA"/>
    <w:rsid w:val="00896058"/>
    <w:rsid w:val="00896E0D"/>
    <w:rsid w:val="008A092C"/>
    <w:rsid w:val="008A3EBC"/>
    <w:rsid w:val="008A6C8E"/>
    <w:rsid w:val="008B035C"/>
    <w:rsid w:val="008B1031"/>
    <w:rsid w:val="008B20EF"/>
    <w:rsid w:val="008B3737"/>
    <w:rsid w:val="008B52F2"/>
    <w:rsid w:val="008C0996"/>
    <w:rsid w:val="008C0F90"/>
    <w:rsid w:val="008C1FFB"/>
    <w:rsid w:val="008C41F4"/>
    <w:rsid w:val="008C5550"/>
    <w:rsid w:val="008C6571"/>
    <w:rsid w:val="008C6D12"/>
    <w:rsid w:val="008D0C89"/>
    <w:rsid w:val="008D7364"/>
    <w:rsid w:val="008D7E82"/>
    <w:rsid w:val="008E03FA"/>
    <w:rsid w:val="008E100A"/>
    <w:rsid w:val="008E266E"/>
    <w:rsid w:val="008E3862"/>
    <w:rsid w:val="008E5359"/>
    <w:rsid w:val="008E5F0D"/>
    <w:rsid w:val="008E69AA"/>
    <w:rsid w:val="008E73EB"/>
    <w:rsid w:val="008E74B8"/>
    <w:rsid w:val="008E77D9"/>
    <w:rsid w:val="008F1CC8"/>
    <w:rsid w:val="008F3D41"/>
    <w:rsid w:val="008F5723"/>
    <w:rsid w:val="008F762F"/>
    <w:rsid w:val="0090134F"/>
    <w:rsid w:val="00902D7B"/>
    <w:rsid w:val="00903BAF"/>
    <w:rsid w:val="009042EB"/>
    <w:rsid w:val="00904B24"/>
    <w:rsid w:val="00906236"/>
    <w:rsid w:val="00907159"/>
    <w:rsid w:val="0090789D"/>
    <w:rsid w:val="0091185C"/>
    <w:rsid w:val="00912EAA"/>
    <w:rsid w:val="009130D8"/>
    <w:rsid w:val="00913646"/>
    <w:rsid w:val="009138F2"/>
    <w:rsid w:val="009167B1"/>
    <w:rsid w:val="00920560"/>
    <w:rsid w:val="009205F8"/>
    <w:rsid w:val="00920FA8"/>
    <w:rsid w:val="00922489"/>
    <w:rsid w:val="00922612"/>
    <w:rsid w:val="00922CFD"/>
    <w:rsid w:val="009231DC"/>
    <w:rsid w:val="009232F2"/>
    <w:rsid w:val="00923C8F"/>
    <w:rsid w:val="009265B9"/>
    <w:rsid w:val="00926621"/>
    <w:rsid w:val="009270F9"/>
    <w:rsid w:val="00931312"/>
    <w:rsid w:val="00931526"/>
    <w:rsid w:val="00931DD0"/>
    <w:rsid w:val="00932D16"/>
    <w:rsid w:val="00933021"/>
    <w:rsid w:val="009343FE"/>
    <w:rsid w:val="009374FF"/>
    <w:rsid w:val="0093776A"/>
    <w:rsid w:val="00941277"/>
    <w:rsid w:val="009465AA"/>
    <w:rsid w:val="00947637"/>
    <w:rsid w:val="009518D4"/>
    <w:rsid w:val="00953C52"/>
    <w:rsid w:val="00954BE3"/>
    <w:rsid w:val="00955112"/>
    <w:rsid w:val="00956865"/>
    <w:rsid w:val="00957EC5"/>
    <w:rsid w:val="009649FD"/>
    <w:rsid w:val="00965454"/>
    <w:rsid w:val="009656AE"/>
    <w:rsid w:val="00972839"/>
    <w:rsid w:val="00976D84"/>
    <w:rsid w:val="00976E15"/>
    <w:rsid w:val="009809E8"/>
    <w:rsid w:val="009815EB"/>
    <w:rsid w:val="0098180E"/>
    <w:rsid w:val="00981C2F"/>
    <w:rsid w:val="00981C6E"/>
    <w:rsid w:val="009862A2"/>
    <w:rsid w:val="00986CC1"/>
    <w:rsid w:val="00986DBD"/>
    <w:rsid w:val="009873F2"/>
    <w:rsid w:val="0098767F"/>
    <w:rsid w:val="00991671"/>
    <w:rsid w:val="009922C3"/>
    <w:rsid w:val="00993A96"/>
    <w:rsid w:val="00995B00"/>
    <w:rsid w:val="009A0ABD"/>
    <w:rsid w:val="009A16F8"/>
    <w:rsid w:val="009A1744"/>
    <w:rsid w:val="009A275B"/>
    <w:rsid w:val="009A2FAA"/>
    <w:rsid w:val="009A6860"/>
    <w:rsid w:val="009B0934"/>
    <w:rsid w:val="009B0CBC"/>
    <w:rsid w:val="009B1C6B"/>
    <w:rsid w:val="009B346A"/>
    <w:rsid w:val="009B3AD0"/>
    <w:rsid w:val="009B54D9"/>
    <w:rsid w:val="009B613D"/>
    <w:rsid w:val="009B72E4"/>
    <w:rsid w:val="009C03DC"/>
    <w:rsid w:val="009C0FF6"/>
    <w:rsid w:val="009C21A7"/>
    <w:rsid w:val="009C2831"/>
    <w:rsid w:val="009C366B"/>
    <w:rsid w:val="009C3847"/>
    <w:rsid w:val="009C4DEC"/>
    <w:rsid w:val="009C52F8"/>
    <w:rsid w:val="009C5CE9"/>
    <w:rsid w:val="009C636B"/>
    <w:rsid w:val="009C6375"/>
    <w:rsid w:val="009C6954"/>
    <w:rsid w:val="009D07E5"/>
    <w:rsid w:val="009D111C"/>
    <w:rsid w:val="009D1F33"/>
    <w:rsid w:val="009D269C"/>
    <w:rsid w:val="009D2771"/>
    <w:rsid w:val="009D2A4D"/>
    <w:rsid w:val="009D510A"/>
    <w:rsid w:val="009D5750"/>
    <w:rsid w:val="009E0AF3"/>
    <w:rsid w:val="009E121E"/>
    <w:rsid w:val="009E26ED"/>
    <w:rsid w:val="009E40EA"/>
    <w:rsid w:val="009E49B8"/>
    <w:rsid w:val="009E49DB"/>
    <w:rsid w:val="009E5578"/>
    <w:rsid w:val="009E579E"/>
    <w:rsid w:val="009E7540"/>
    <w:rsid w:val="009F3F9F"/>
    <w:rsid w:val="009F4C0B"/>
    <w:rsid w:val="00A00931"/>
    <w:rsid w:val="00A00C56"/>
    <w:rsid w:val="00A01167"/>
    <w:rsid w:val="00A020C4"/>
    <w:rsid w:val="00A02896"/>
    <w:rsid w:val="00A04224"/>
    <w:rsid w:val="00A060EB"/>
    <w:rsid w:val="00A061BE"/>
    <w:rsid w:val="00A07C91"/>
    <w:rsid w:val="00A11C45"/>
    <w:rsid w:val="00A12CA9"/>
    <w:rsid w:val="00A136E3"/>
    <w:rsid w:val="00A13A30"/>
    <w:rsid w:val="00A13FD8"/>
    <w:rsid w:val="00A14371"/>
    <w:rsid w:val="00A14767"/>
    <w:rsid w:val="00A1677E"/>
    <w:rsid w:val="00A22B3A"/>
    <w:rsid w:val="00A22B3D"/>
    <w:rsid w:val="00A22D85"/>
    <w:rsid w:val="00A2305B"/>
    <w:rsid w:val="00A230B9"/>
    <w:rsid w:val="00A23694"/>
    <w:rsid w:val="00A23752"/>
    <w:rsid w:val="00A23A0D"/>
    <w:rsid w:val="00A23D57"/>
    <w:rsid w:val="00A2565D"/>
    <w:rsid w:val="00A265D7"/>
    <w:rsid w:val="00A271D5"/>
    <w:rsid w:val="00A27E95"/>
    <w:rsid w:val="00A31CDB"/>
    <w:rsid w:val="00A32F64"/>
    <w:rsid w:val="00A34519"/>
    <w:rsid w:val="00A41F3E"/>
    <w:rsid w:val="00A42443"/>
    <w:rsid w:val="00A44348"/>
    <w:rsid w:val="00A45ED9"/>
    <w:rsid w:val="00A464CF"/>
    <w:rsid w:val="00A46A77"/>
    <w:rsid w:val="00A47BCF"/>
    <w:rsid w:val="00A51AAD"/>
    <w:rsid w:val="00A52BF2"/>
    <w:rsid w:val="00A5392D"/>
    <w:rsid w:val="00A65E45"/>
    <w:rsid w:val="00A66459"/>
    <w:rsid w:val="00A667D5"/>
    <w:rsid w:val="00A673A5"/>
    <w:rsid w:val="00A67742"/>
    <w:rsid w:val="00A7036B"/>
    <w:rsid w:val="00A731F7"/>
    <w:rsid w:val="00A73F6C"/>
    <w:rsid w:val="00A75A75"/>
    <w:rsid w:val="00A76BE0"/>
    <w:rsid w:val="00A77BE9"/>
    <w:rsid w:val="00A80874"/>
    <w:rsid w:val="00A80F44"/>
    <w:rsid w:val="00A81A89"/>
    <w:rsid w:val="00A81DF0"/>
    <w:rsid w:val="00A83078"/>
    <w:rsid w:val="00A8695C"/>
    <w:rsid w:val="00A904DE"/>
    <w:rsid w:val="00A952DD"/>
    <w:rsid w:val="00A9550E"/>
    <w:rsid w:val="00AA0A2E"/>
    <w:rsid w:val="00AA2219"/>
    <w:rsid w:val="00AA4085"/>
    <w:rsid w:val="00AA525C"/>
    <w:rsid w:val="00AA7B83"/>
    <w:rsid w:val="00AB1B0F"/>
    <w:rsid w:val="00AB2033"/>
    <w:rsid w:val="00AB20A3"/>
    <w:rsid w:val="00AB2DB4"/>
    <w:rsid w:val="00AB2FB3"/>
    <w:rsid w:val="00AB3836"/>
    <w:rsid w:val="00AB593E"/>
    <w:rsid w:val="00AB669E"/>
    <w:rsid w:val="00AB7D9A"/>
    <w:rsid w:val="00AC0036"/>
    <w:rsid w:val="00AC1A5C"/>
    <w:rsid w:val="00AC2049"/>
    <w:rsid w:val="00AC30BB"/>
    <w:rsid w:val="00AC3D5F"/>
    <w:rsid w:val="00AC5AAF"/>
    <w:rsid w:val="00AC6413"/>
    <w:rsid w:val="00AD0241"/>
    <w:rsid w:val="00AD148F"/>
    <w:rsid w:val="00AD1CB4"/>
    <w:rsid w:val="00AD2254"/>
    <w:rsid w:val="00AD4D8A"/>
    <w:rsid w:val="00AD5180"/>
    <w:rsid w:val="00AE426B"/>
    <w:rsid w:val="00AE78EC"/>
    <w:rsid w:val="00AF19A7"/>
    <w:rsid w:val="00AF27BD"/>
    <w:rsid w:val="00AF358A"/>
    <w:rsid w:val="00AF64FD"/>
    <w:rsid w:val="00AF6F6F"/>
    <w:rsid w:val="00B00D38"/>
    <w:rsid w:val="00B00E25"/>
    <w:rsid w:val="00B00FE9"/>
    <w:rsid w:val="00B01237"/>
    <w:rsid w:val="00B01738"/>
    <w:rsid w:val="00B01B26"/>
    <w:rsid w:val="00B01C7D"/>
    <w:rsid w:val="00B01C8D"/>
    <w:rsid w:val="00B036B4"/>
    <w:rsid w:val="00B047AC"/>
    <w:rsid w:val="00B047F0"/>
    <w:rsid w:val="00B068DD"/>
    <w:rsid w:val="00B1203C"/>
    <w:rsid w:val="00B15082"/>
    <w:rsid w:val="00B223D1"/>
    <w:rsid w:val="00B2414B"/>
    <w:rsid w:val="00B24ABC"/>
    <w:rsid w:val="00B30B5F"/>
    <w:rsid w:val="00B3118D"/>
    <w:rsid w:val="00B33A9B"/>
    <w:rsid w:val="00B33D02"/>
    <w:rsid w:val="00B35B46"/>
    <w:rsid w:val="00B37082"/>
    <w:rsid w:val="00B37297"/>
    <w:rsid w:val="00B37347"/>
    <w:rsid w:val="00B413DD"/>
    <w:rsid w:val="00B418C0"/>
    <w:rsid w:val="00B42F77"/>
    <w:rsid w:val="00B455FF"/>
    <w:rsid w:val="00B474B3"/>
    <w:rsid w:val="00B503EF"/>
    <w:rsid w:val="00B512FA"/>
    <w:rsid w:val="00B52BCB"/>
    <w:rsid w:val="00B5420C"/>
    <w:rsid w:val="00B55081"/>
    <w:rsid w:val="00B55A1C"/>
    <w:rsid w:val="00B55EC8"/>
    <w:rsid w:val="00B56441"/>
    <w:rsid w:val="00B56AD5"/>
    <w:rsid w:val="00B56F2A"/>
    <w:rsid w:val="00B575EA"/>
    <w:rsid w:val="00B60011"/>
    <w:rsid w:val="00B60816"/>
    <w:rsid w:val="00B61B68"/>
    <w:rsid w:val="00B6488B"/>
    <w:rsid w:val="00B656FE"/>
    <w:rsid w:val="00B72D32"/>
    <w:rsid w:val="00B80517"/>
    <w:rsid w:val="00B80811"/>
    <w:rsid w:val="00B80962"/>
    <w:rsid w:val="00B80E50"/>
    <w:rsid w:val="00B81F85"/>
    <w:rsid w:val="00B82220"/>
    <w:rsid w:val="00B82A97"/>
    <w:rsid w:val="00B84A92"/>
    <w:rsid w:val="00B84D37"/>
    <w:rsid w:val="00B905BE"/>
    <w:rsid w:val="00B91058"/>
    <w:rsid w:val="00B914EB"/>
    <w:rsid w:val="00B936CB"/>
    <w:rsid w:val="00B95D27"/>
    <w:rsid w:val="00B961FC"/>
    <w:rsid w:val="00BA19DF"/>
    <w:rsid w:val="00BA1C6F"/>
    <w:rsid w:val="00BA4773"/>
    <w:rsid w:val="00BA56EA"/>
    <w:rsid w:val="00BB0646"/>
    <w:rsid w:val="00BB07E9"/>
    <w:rsid w:val="00BB12CD"/>
    <w:rsid w:val="00BB2F3E"/>
    <w:rsid w:val="00BB6518"/>
    <w:rsid w:val="00BB7588"/>
    <w:rsid w:val="00BB77C0"/>
    <w:rsid w:val="00BC0073"/>
    <w:rsid w:val="00BC1A42"/>
    <w:rsid w:val="00BC1DCF"/>
    <w:rsid w:val="00BC2AC8"/>
    <w:rsid w:val="00BC39BE"/>
    <w:rsid w:val="00BC4F47"/>
    <w:rsid w:val="00BC624E"/>
    <w:rsid w:val="00BC652B"/>
    <w:rsid w:val="00BD6526"/>
    <w:rsid w:val="00BD691B"/>
    <w:rsid w:val="00BD7909"/>
    <w:rsid w:val="00BE122D"/>
    <w:rsid w:val="00BE22F5"/>
    <w:rsid w:val="00BE2947"/>
    <w:rsid w:val="00BE3491"/>
    <w:rsid w:val="00BE3716"/>
    <w:rsid w:val="00BE4BBA"/>
    <w:rsid w:val="00BE6341"/>
    <w:rsid w:val="00BE64CB"/>
    <w:rsid w:val="00BE67D8"/>
    <w:rsid w:val="00BE7651"/>
    <w:rsid w:val="00BF2917"/>
    <w:rsid w:val="00BF2DF5"/>
    <w:rsid w:val="00BF34B2"/>
    <w:rsid w:val="00BF425E"/>
    <w:rsid w:val="00BF49ED"/>
    <w:rsid w:val="00C000FF"/>
    <w:rsid w:val="00C008B3"/>
    <w:rsid w:val="00C046A5"/>
    <w:rsid w:val="00C04B06"/>
    <w:rsid w:val="00C0618C"/>
    <w:rsid w:val="00C11293"/>
    <w:rsid w:val="00C119BE"/>
    <w:rsid w:val="00C135B6"/>
    <w:rsid w:val="00C13FAD"/>
    <w:rsid w:val="00C2285F"/>
    <w:rsid w:val="00C251BA"/>
    <w:rsid w:val="00C25D43"/>
    <w:rsid w:val="00C26323"/>
    <w:rsid w:val="00C30CEE"/>
    <w:rsid w:val="00C33CEC"/>
    <w:rsid w:val="00C34306"/>
    <w:rsid w:val="00C35AB6"/>
    <w:rsid w:val="00C35F5E"/>
    <w:rsid w:val="00C43B84"/>
    <w:rsid w:val="00C44E6A"/>
    <w:rsid w:val="00C45E47"/>
    <w:rsid w:val="00C5004C"/>
    <w:rsid w:val="00C50901"/>
    <w:rsid w:val="00C537C8"/>
    <w:rsid w:val="00C55A25"/>
    <w:rsid w:val="00C5686E"/>
    <w:rsid w:val="00C56F8E"/>
    <w:rsid w:val="00C61439"/>
    <w:rsid w:val="00C62F0F"/>
    <w:rsid w:val="00C6376D"/>
    <w:rsid w:val="00C6441E"/>
    <w:rsid w:val="00C66DC2"/>
    <w:rsid w:val="00C67B32"/>
    <w:rsid w:val="00C74AB1"/>
    <w:rsid w:val="00C75FBC"/>
    <w:rsid w:val="00C81968"/>
    <w:rsid w:val="00C83492"/>
    <w:rsid w:val="00C83930"/>
    <w:rsid w:val="00C83B7A"/>
    <w:rsid w:val="00C83C78"/>
    <w:rsid w:val="00C842F5"/>
    <w:rsid w:val="00C8645B"/>
    <w:rsid w:val="00C866AD"/>
    <w:rsid w:val="00C912CF"/>
    <w:rsid w:val="00C91D86"/>
    <w:rsid w:val="00C95797"/>
    <w:rsid w:val="00C960C1"/>
    <w:rsid w:val="00C97477"/>
    <w:rsid w:val="00C97702"/>
    <w:rsid w:val="00CA2EED"/>
    <w:rsid w:val="00CA524D"/>
    <w:rsid w:val="00CA53B4"/>
    <w:rsid w:val="00CA58D6"/>
    <w:rsid w:val="00CA5C2F"/>
    <w:rsid w:val="00CA5FB1"/>
    <w:rsid w:val="00CA7416"/>
    <w:rsid w:val="00CB2DBE"/>
    <w:rsid w:val="00CB30A9"/>
    <w:rsid w:val="00CB375C"/>
    <w:rsid w:val="00CB490D"/>
    <w:rsid w:val="00CB7A4B"/>
    <w:rsid w:val="00CC0308"/>
    <w:rsid w:val="00CC0C33"/>
    <w:rsid w:val="00CC1105"/>
    <w:rsid w:val="00CC384E"/>
    <w:rsid w:val="00CC3E57"/>
    <w:rsid w:val="00CC5466"/>
    <w:rsid w:val="00CC743B"/>
    <w:rsid w:val="00CD0693"/>
    <w:rsid w:val="00CD2786"/>
    <w:rsid w:val="00CD587F"/>
    <w:rsid w:val="00CD660B"/>
    <w:rsid w:val="00CD76B8"/>
    <w:rsid w:val="00CE0016"/>
    <w:rsid w:val="00CE0916"/>
    <w:rsid w:val="00CE3ACB"/>
    <w:rsid w:val="00CE3CD7"/>
    <w:rsid w:val="00CE48BF"/>
    <w:rsid w:val="00CE76F3"/>
    <w:rsid w:val="00CF0048"/>
    <w:rsid w:val="00CF2078"/>
    <w:rsid w:val="00CF23C9"/>
    <w:rsid w:val="00CF27EE"/>
    <w:rsid w:val="00CF31C2"/>
    <w:rsid w:val="00CF42AE"/>
    <w:rsid w:val="00CF4595"/>
    <w:rsid w:val="00CF54DE"/>
    <w:rsid w:val="00CF589F"/>
    <w:rsid w:val="00CF6735"/>
    <w:rsid w:val="00CF6ACB"/>
    <w:rsid w:val="00CF771C"/>
    <w:rsid w:val="00CF7C65"/>
    <w:rsid w:val="00D0277C"/>
    <w:rsid w:val="00D02B06"/>
    <w:rsid w:val="00D03663"/>
    <w:rsid w:val="00D03A44"/>
    <w:rsid w:val="00D04348"/>
    <w:rsid w:val="00D04557"/>
    <w:rsid w:val="00D045AA"/>
    <w:rsid w:val="00D05E38"/>
    <w:rsid w:val="00D068A1"/>
    <w:rsid w:val="00D104C4"/>
    <w:rsid w:val="00D10585"/>
    <w:rsid w:val="00D10FFD"/>
    <w:rsid w:val="00D11000"/>
    <w:rsid w:val="00D123AD"/>
    <w:rsid w:val="00D1276F"/>
    <w:rsid w:val="00D1336A"/>
    <w:rsid w:val="00D1352C"/>
    <w:rsid w:val="00D141E4"/>
    <w:rsid w:val="00D1565A"/>
    <w:rsid w:val="00D15F31"/>
    <w:rsid w:val="00D1628A"/>
    <w:rsid w:val="00D17F57"/>
    <w:rsid w:val="00D20B4A"/>
    <w:rsid w:val="00D20DE7"/>
    <w:rsid w:val="00D22364"/>
    <w:rsid w:val="00D22384"/>
    <w:rsid w:val="00D25422"/>
    <w:rsid w:val="00D26791"/>
    <w:rsid w:val="00D27737"/>
    <w:rsid w:val="00D27885"/>
    <w:rsid w:val="00D305D8"/>
    <w:rsid w:val="00D3120F"/>
    <w:rsid w:val="00D31684"/>
    <w:rsid w:val="00D3195A"/>
    <w:rsid w:val="00D32DA8"/>
    <w:rsid w:val="00D34AAF"/>
    <w:rsid w:val="00D3530A"/>
    <w:rsid w:val="00D353F6"/>
    <w:rsid w:val="00D35E10"/>
    <w:rsid w:val="00D35FEF"/>
    <w:rsid w:val="00D36A38"/>
    <w:rsid w:val="00D40367"/>
    <w:rsid w:val="00D40613"/>
    <w:rsid w:val="00D4262B"/>
    <w:rsid w:val="00D43185"/>
    <w:rsid w:val="00D43225"/>
    <w:rsid w:val="00D43243"/>
    <w:rsid w:val="00D43650"/>
    <w:rsid w:val="00D44112"/>
    <w:rsid w:val="00D4549F"/>
    <w:rsid w:val="00D468DD"/>
    <w:rsid w:val="00D514C5"/>
    <w:rsid w:val="00D52D54"/>
    <w:rsid w:val="00D5341D"/>
    <w:rsid w:val="00D537EF"/>
    <w:rsid w:val="00D54B14"/>
    <w:rsid w:val="00D550E2"/>
    <w:rsid w:val="00D57A1C"/>
    <w:rsid w:val="00D61E40"/>
    <w:rsid w:val="00D627C7"/>
    <w:rsid w:val="00D65A1B"/>
    <w:rsid w:val="00D66EB6"/>
    <w:rsid w:val="00D73283"/>
    <w:rsid w:val="00D73777"/>
    <w:rsid w:val="00D7737E"/>
    <w:rsid w:val="00D774A4"/>
    <w:rsid w:val="00D80A80"/>
    <w:rsid w:val="00D84BCC"/>
    <w:rsid w:val="00D8560E"/>
    <w:rsid w:val="00D86621"/>
    <w:rsid w:val="00D8682D"/>
    <w:rsid w:val="00D91DBE"/>
    <w:rsid w:val="00D92200"/>
    <w:rsid w:val="00D92698"/>
    <w:rsid w:val="00D9361C"/>
    <w:rsid w:val="00D9399D"/>
    <w:rsid w:val="00D94EE6"/>
    <w:rsid w:val="00D954AE"/>
    <w:rsid w:val="00D96C52"/>
    <w:rsid w:val="00DA08F1"/>
    <w:rsid w:val="00DA0C7F"/>
    <w:rsid w:val="00DA1CA5"/>
    <w:rsid w:val="00DA2928"/>
    <w:rsid w:val="00DA32DD"/>
    <w:rsid w:val="00DB0100"/>
    <w:rsid w:val="00DB023A"/>
    <w:rsid w:val="00DB208B"/>
    <w:rsid w:val="00DB3BF6"/>
    <w:rsid w:val="00DB400C"/>
    <w:rsid w:val="00DB4887"/>
    <w:rsid w:val="00DB5077"/>
    <w:rsid w:val="00DB57F7"/>
    <w:rsid w:val="00DB5A63"/>
    <w:rsid w:val="00DB69FE"/>
    <w:rsid w:val="00DB7A51"/>
    <w:rsid w:val="00DC20EB"/>
    <w:rsid w:val="00DC29CD"/>
    <w:rsid w:val="00DC2E50"/>
    <w:rsid w:val="00DC4F8E"/>
    <w:rsid w:val="00DC5CAB"/>
    <w:rsid w:val="00DC6ADE"/>
    <w:rsid w:val="00DC71D7"/>
    <w:rsid w:val="00DD02EE"/>
    <w:rsid w:val="00DD03F5"/>
    <w:rsid w:val="00DD23F0"/>
    <w:rsid w:val="00DD4859"/>
    <w:rsid w:val="00DD4A48"/>
    <w:rsid w:val="00DD52AB"/>
    <w:rsid w:val="00DD5476"/>
    <w:rsid w:val="00DD5BB7"/>
    <w:rsid w:val="00DD5C4F"/>
    <w:rsid w:val="00DD66C8"/>
    <w:rsid w:val="00DD77B1"/>
    <w:rsid w:val="00DE2120"/>
    <w:rsid w:val="00DE3C55"/>
    <w:rsid w:val="00DE600E"/>
    <w:rsid w:val="00DF025F"/>
    <w:rsid w:val="00DF04ED"/>
    <w:rsid w:val="00DF091A"/>
    <w:rsid w:val="00DF6A8D"/>
    <w:rsid w:val="00DF7863"/>
    <w:rsid w:val="00E002FB"/>
    <w:rsid w:val="00E01682"/>
    <w:rsid w:val="00E01A05"/>
    <w:rsid w:val="00E02510"/>
    <w:rsid w:val="00E05C82"/>
    <w:rsid w:val="00E07D19"/>
    <w:rsid w:val="00E101C1"/>
    <w:rsid w:val="00E109DB"/>
    <w:rsid w:val="00E149FE"/>
    <w:rsid w:val="00E14CBA"/>
    <w:rsid w:val="00E16BB1"/>
    <w:rsid w:val="00E1718E"/>
    <w:rsid w:val="00E173C9"/>
    <w:rsid w:val="00E1760B"/>
    <w:rsid w:val="00E17B2F"/>
    <w:rsid w:val="00E20A91"/>
    <w:rsid w:val="00E21684"/>
    <w:rsid w:val="00E218F4"/>
    <w:rsid w:val="00E21FF1"/>
    <w:rsid w:val="00E228A5"/>
    <w:rsid w:val="00E22B4E"/>
    <w:rsid w:val="00E25AB3"/>
    <w:rsid w:val="00E2668D"/>
    <w:rsid w:val="00E26F9B"/>
    <w:rsid w:val="00E270F4"/>
    <w:rsid w:val="00E32AD7"/>
    <w:rsid w:val="00E33022"/>
    <w:rsid w:val="00E338D7"/>
    <w:rsid w:val="00E35CD6"/>
    <w:rsid w:val="00E35F65"/>
    <w:rsid w:val="00E375FD"/>
    <w:rsid w:val="00E37C1E"/>
    <w:rsid w:val="00E37E3E"/>
    <w:rsid w:val="00E40CB0"/>
    <w:rsid w:val="00E423CC"/>
    <w:rsid w:val="00E45484"/>
    <w:rsid w:val="00E47E97"/>
    <w:rsid w:val="00E503EC"/>
    <w:rsid w:val="00E51220"/>
    <w:rsid w:val="00E51FDB"/>
    <w:rsid w:val="00E520CC"/>
    <w:rsid w:val="00E52222"/>
    <w:rsid w:val="00E52502"/>
    <w:rsid w:val="00E5311A"/>
    <w:rsid w:val="00E5710A"/>
    <w:rsid w:val="00E610FA"/>
    <w:rsid w:val="00E63627"/>
    <w:rsid w:val="00E63BEA"/>
    <w:rsid w:val="00E64163"/>
    <w:rsid w:val="00E6671F"/>
    <w:rsid w:val="00E66891"/>
    <w:rsid w:val="00E6774E"/>
    <w:rsid w:val="00E67B6F"/>
    <w:rsid w:val="00E70BF9"/>
    <w:rsid w:val="00E70C1F"/>
    <w:rsid w:val="00E70C73"/>
    <w:rsid w:val="00E73214"/>
    <w:rsid w:val="00E73BCC"/>
    <w:rsid w:val="00E7619A"/>
    <w:rsid w:val="00E8255C"/>
    <w:rsid w:val="00E82EFA"/>
    <w:rsid w:val="00E834A2"/>
    <w:rsid w:val="00E83B4F"/>
    <w:rsid w:val="00E9051D"/>
    <w:rsid w:val="00E915B9"/>
    <w:rsid w:val="00E9441A"/>
    <w:rsid w:val="00E95072"/>
    <w:rsid w:val="00E95A4E"/>
    <w:rsid w:val="00E95D54"/>
    <w:rsid w:val="00EA1DEA"/>
    <w:rsid w:val="00EA3B9A"/>
    <w:rsid w:val="00EA7266"/>
    <w:rsid w:val="00EB0790"/>
    <w:rsid w:val="00EB0CBD"/>
    <w:rsid w:val="00EB2111"/>
    <w:rsid w:val="00EB2442"/>
    <w:rsid w:val="00EB3160"/>
    <w:rsid w:val="00EB35F1"/>
    <w:rsid w:val="00EB47EF"/>
    <w:rsid w:val="00EB5262"/>
    <w:rsid w:val="00EB6693"/>
    <w:rsid w:val="00EB6B93"/>
    <w:rsid w:val="00EB7AB8"/>
    <w:rsid w:val="00EC4032"/>
    <w:rsid w:val="00EC7344"/>
    <w:rsid w:val="00ED0926"/>
    <w:rsid w:val="00ED19B3"/>
    <w:rsid w:val="00ED3DE6"/>
    <w:rsid w:val="00ED5C29"/>
    <w:rsid w:val="00EE1EF6"/>
    <w:rsid w:val="00EE22A6"/>
    <w:rsid w:val="00EE52B8"/>
    <w:rsid w:val="00EE5769"/>
    <w:rsid w:val="00EE62B6"/>
    <w:rsid w:val="00EF0A20"/>
    <w:rsid w:val="00EF510E"/>
    <w:rsid w:val="00EF7ABD"/>
    <w:rsid w:val="00F019EA"/>
    <w:rsid w:val="00F02698"/>
    <w:rsid w:val="00F0742A"/>
    <w:rsid w:val="00F07790"/>
    <w:rsid w:val="00F104F0"/>
    <w:rsid w:val="00F12706"/>
    <w:rsid w:val="00F12ABE"/>
    <w:rsid w:val="00F16B3A"/>
    <w:rsid w:val="00F23719"/>
    <w:rsid w:val="00F2659E"/>
    <w:rsid w:val="00F318FD"/>
    <w:rsid w:val="00F34F67"/>
    <w:rsid w:val="00F356EA"/>
    <w:rsid w:val="00F35EB2"/>
    <w:rsid w:val="00F41D37"/>
    <w:rsid w:val="00F43D76"/>
    <w:rsid w:val="00F45178"/>
    <w:rsid w:val="00F467AE"/>
    <w:rsid w:val="00F50083"/>
    <w:rsid w:val="00F50732"/>
    <w:rsid w:val="00F50C5F"/>
    <w:rsid w:val="00F5187D"/>
    <w:rsid w:val="00F51C2D"/>
    <w:rsid w:val="00F52247"/>
    <w:rsid w:val="00F528FE"/>
    <w:rsid w:val="00F53819"/>
    <w:rsid w:val="00F5457D"/>
    <w:rsid w:val="00F5568F"/>
    <w:rsid w:val="00F56256"/>
    <w:rsid w:val="00F56749"/>
    <w:rsid w:val="00F60D53"/>
    <w:rsid w:val="00F61F29"/>
    <w:rsid w:val="00F6309D"/>
    <w:rsid w:val="00F64CBB"/>
    <w:rsid w:val="00F73ECF"/>
    <w:rsid w:val="00F7570F"/>
    <w:rsid w:val="00F75B76"/>
    <w:rsid w:val="00F76BAB"/>
    <w:rsid w:val="00F77029"/>
    <w:rsid w:val="00F83198"/>
    <w:rsid w:val="00F846B3"/>
    <w:rsid w:val="00F84B96"/>
    <w:rsid w:val="00F85EE7"/>
    <w:rsid w:val="00F86D5F"/>
    <w:rsid w:val="00F8703F"/>
    <w:rsid w:val="00F91762"/>
    <w:rsid w:val="00F9373C"/>
    <w:rsid w:val="00F9595D"/>
    <w:rsid w:val="00FA0EF4"/>
    <w:rsid w:val="00FA4122"/>
    <w:rsid w:val="00FA6F2A"/>
    <w:rsid w:val="00FA74D1"/>
    <w:rsid w:val="00FA79F1"/>
    <w:rsid w:val="00FB1CB2"/>
    <w:rsid w:val="00FB219C"/>
    <w:rsid w:val="00FB3256"/>
    <w:rsid w:val="00FB3B12"/>
    <w:rsid w:val="00FB4572"/>
    <w:rsid w:val="00FB4705"/>
    <w:rsid w:val="00FB479D"/>
    <w:rsid w:val="00FB52D3"/>
    <w:rsid w:val="00FB7228"/>
    <w:rsid w:val="00FB7CE5"/>
    <w:rsid w:val="00FC0581"/>
    <w:rsid w:val="00FC07C1"/>
    <w:rsid w:val="00FC293B"/>
    <w:rsid w:val="00FC2BBC"/>
    <w:rsid w:val="00FC34AC"/>
    <w:rsid w:val="00FC42FA"/>
    <w:rsid w:val="00FC47B4"/>
    <w:rsid w:val="00FC4D19"/>
    <w:rsid w:val="00FC6898"/>
    <w:rsid w:val="00FC6A1D"/>
    <w:rsid w:val="00FD1220"/>
    <w:rsid w:val="00FD2BE0"/>
    <w:rsid w:val="00FD4321"/>
    <w:rsid w:val="00FD5319"/>
    <w:rsid w:val="00FD5A8A"/>
    <w:rsid w:val="00FD7A06"/>
    <w:rsid w:val="00FD7F14"/>
    <w:rsid w:val="00FE1C07"/>
    <w:rsid w:val="00FE26E7"/>
    <w:rsid w:val="00FE4AEA"/>
    <w:rsid w:val="00FE4C2B"/>
    <w:rsid w:val="00FE562D"/>
    <w:rsid w:val="00FE60DD"/>
    <w:rsid w:val="00FE66A7"/>
    <w:rsid w:val="00FE67C2"/>
    <w:rsid w:val="00FE6B63"/>
    <w:rsid w:val="00FE7440"/>
    <w:rsid w:val="00FE7625"/>
    <w:rsid w:val="00FE797E"/>
    <w:rsid w:val="00FF69EB"/>
    <w:rsid w:val="00FF7CB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AutoShape 21"/>
        <o:r id="V:Rule2" type="connector" idref="#_x0000_s1075"/>
        <o:r id="V:Rule3" type="connector" idref="#_x0000_s1074"/>
        <o:r id="V:Rule4" type="connector" idref="#_x0000_s1061"/>
        <o:r id="V:Rule5" type="connector" idref="#_x0000_s1057"/>
        <o:r id="V:Rule6" type="connector" idref="#_x0000_s1072"/>
        <o:r id="V:Rule7" type="connector" idref="#_x0000_s1058"/>
        <o:r id="V:Rule8" type="connector" idref="#_x0000_s1056"/>
        <o:r id="V:Rule9" type="connector" idref="#_x0000_s1060"/>
        <o:r id="V:Rule10" type="connector" idref="#_x0000_s1069"/>
        <o:r id="V:Rule11" type="connector" idref="#_x0000_s1062"/>
        <o:r id="V:Rule12" type="connector" idref="#_x0000_s1078"/>
        <o:r id="V:Rule13" type="connector" idref="#_x0000_s1055"/>
        <o:r id="V:Rule14" type="connector" idref="#_x0000_s1059"/>
      </o:rules>
    </o:shapelayout>
  </w:shapeDefaults>
  <w:decimalSymbol w:val="."/>
  <w:listSeparator w:val=","/>
  <w15:docId w15:val="{4A3FA8C2-FAFC-4E9A-8A8C-FCAC92A6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0E2"/>
    <w:pPr>
      <w:spacing w:after="0" w:line="240" w:lineRule="auto"/>
    </w:pPr>
    <w:rPr>
      <w:sz w:val="24"/>
      <w:szCs w:val="24"/>
      <w:lang w:val="en-US" w:eastAsia="en-US"/>
    </w:rPr>
  </w:style>
  <w:style w:type="paragraph" w:styleId="Heading2">
    <w:name w:val="heading 2"/>
    <w:basedOn w:val="Normal"/>
    <w:next w:val="Normal"/>
    <w:link w:val="Heading2Char"/>
    <w:uiPriority w:val="9"/>
    <w:unhideWhenUsed/>
    <w:qFormat/>
    <w:rsid w:val="00920FA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8287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8287E"/>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920FA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28287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28287E"/>
    <w:rPr>
      <w:rFonts w:asciiTheme="minorHAnsi" w:eastAsiaTheme="minorEastAsia" w:hAnsiTheme="minorHAnsi" w:cstheme="minorBidi"/>
      <w:b/>
      <w:bCs/>
      <w:sz w:val="28"/>
      <w:szCs w:val="28"/>
    </w:rPr>
  </w:style>
  <w:style w:type="table" w:styleId="TableGrid">
    <w:name w:val="Table Grid"/>
    <w:basedOn w:val="TableNormal"/>
    <w:uiPriority w:val="59"/>
    <w:rsid w:val="00D550E2"/>
    <w:pPr>
      <w:spacing w:after="0" w:line="240" w:lineRule="auto"/>
    </w:pPr>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318CB"/>
    <w:pPr>
      <w:tabs>
        <w:tab w:val="center" w:pos="4419"/>
        <w:tab w:val="right" w:pos="8838"/>
      </w:tabs>
    </w:pPr>
  </w:style>
  <w:style w:type="character" w:customStyle="1" w:styleId="HeaderChar">
    <w:name w:val="Header Char"/>
    <w:basedOn w:val="DefaultParagraphFont"/>
    <w:link w:val="Header"/>
    <w:uiPriority w:val="99"/>
    <w:locked/>
    <w:rsid w:val="006F3A7F"/>
    <w:rPr>
      <w:rFonts w:cs="Times New Roman"/>
      <w:sz w:val="24"/>
      <w:szCs w:val="24"/>
    </w:rPr>
  </w:style>
  <w:style w:type="character" w:styleId="PageNumber">
    <w:name w:val="page number"/>
    <w:basedOn w:val="DefaultParagraphFont"/>
    <w:uiPriority w:val="99"/>
    <w:rsid w:val="007318CB"/>
    <w:rPr>
      <w:rFonts w:cs="Times New Roman"/>
    </w:rPr>
  </w:style>
  <w:style w:type="paragraph" w:styleId="Footer">
    <w:name w:val="footer"/>
    <w:basedOn w:val="Normal"/>
    <w:link w:val="FooterChar"/>
    <w:uiPriority w:val="99"/>
    <w:rsid w:val="006D0965"/>
    <w:pPr>
      <w:tabs>
        <w:tab w:val="center" w:pos="4320"/>
        <w:tab w:val="right" w:pos="8640"/>
      </w:tabs>
    </w:pPr>
  </w:style>
  <w:style w:type="character" w:customStyle="1" w:styleId="FooterChar">
    <w:name w:val="Footer Char"/>
    <w:basedOn w:val="DefaultParagraphFont"/>
    <w:link w:val="Footer"/>
    <w:uiPriority w:val="99"/>
    <w:locked/>
    <w:rsid w:val="006F3A7F"/>
    <w:rPr>
      <w:rFonts w:cs="Times New Roman"/>
      <w:sz w:val="24"/>
      <w:szCs w:val="24"/>
    </w:rPr>
  </w:style>
  <w:style w:type="paragraph" w:styleId="BlockText">
    <w:name w:val="Block Text"/>
    <w:basedOn w:val="Normal"/>
    <w:uiPriority w:val="99"/>
    <w:rsid w:val="00125CE3"/>
    <w:pPr>
      <w:spacing w:line="480" w:lineRule="auto"/>
      <w:ind w:left="794" w:right="567"/>
    </w:pPr>
    <w:rPr>
      <w:sz w:val="20"/>
      <w:szCs w:val="20"/>
    </w:rPr>
  </w:style>
  <w:style w:type="character" w:customStyle="1" w:styleId="fullpost">
    <w:name w:val="fullpost"/>
    <w:basedOn w:val="DefaultParagraphFont"/>
    <w:rsid w:val="006B6564"/>
    <w:rPr>
      <w:rFonts w:cs="Times New Roman"/>
    </w:rPr>
  </w:style>
  <w:style w:type="paragraph" w:styleId="BodyTextIndent">
    <w:name w:val="Body Text Indent"/>
    <w:basedOn w:val="Normal"/>
    <w:link w:val="BodyTextIndentChar"/>
    <w:uiPriority w:val="99"/>
    <w:rsid w:val="00D61E40"/>
    <w:pPr>
      <w:spacing w:line="480" w:lineRule="auto"/>
      <w:ind w:firstLine="426"/>
      <w:jc w:val="both"/>
    </w:pPr>
  </w:style>
  <w:style w:type="character" w:customStyle="1" w:styleId="BodyTextIndentChar">
    <w:name w:val="Body Text Indent Char"/>
    <w:basedOn w:val="DefaultParagraphFont"/>
    <w:link w:val="BodyTextIndent"/>
    <w:uiPriority w:val="99"/>
    <w:semiHidden/>
    <w:locked/>
    <w:rsid w:val="006F3A7F"/>
    <w:rPr>
      <w:rFonts w:cs="Times New Roman"/>
      <w:sz w:val="24"/>
      <w:szCs w:val="24"/>
    </w:rPr>
  </w:style>
  <w:style w:type="paragraph" w:styleId="BodyTextIndent2">
    <w:name w:val="Body Text Indent 2"/>
    <w:basedOn w:val="Normal"/>
    <w:link w:val="BodyTextIndent2Char"/>
    <w:uiPriority w:val="99"/>
    <w:rsid w:val="00D61E40"/>
    <w:pPr>
      <w:ind w:left="426"/>
      <w:jc w:val="both"/>
    </w:pPr>
  </w:style>
  <w:style w:type="character" w:customStyle="1" w:styleId="BodyTextIndent2Char">
    <w:name w:val="Body Text Indent 2 Char"/>
    <w:basedOn w:val="DefaultParagraphFont"/>
    <w:link w:val="BodyTextIndent2"/>
    <w:uiPriority w:val="99"/>
    <w:locked/>
    <w:rsid w:val="006F3A7F"/>
    <w:rPr>
      <w:rFonts w:cs="Times New Roman"/>
      <w:sz w:val="24"/>
      <w:szCs w:val="24"/>
    </w:rPr>
  </w:style>
  <w:style w:type="paragraph" w:styleId="BodyText">
    <w:name w:val="Body Text"/>
    <w:basedOn w:val="Normal"/>
    <w:link w:val="BodyTextChar"/>
    <w:uiPriority w:val="99"/>
    <w:rsid w:val="002B61A4"/>
    <w:pPr>
      <w:spacing w:after="120"/>
    </w:pPr>
  </w:style>
  <w:style w:type="character" w:customStyle="1" w:styleId="BodyTextChar">
    <w:name w:val="Body Text Char"/>
    <w:basedOn w:val="DefaultParagraphFont"/>
    <w:link w:val="BodyText"/>
    <w:uiPriority w:val="99"/>
    <w:semiHidden/>
    <w:locked/>
    <w:rsid w:val="006F3A7F"/>
    <w:rPr>
      <w:rFonts w:cs="Times New Roman"/>
      <w:sz w:val="24"/>
      <w:szCs w:val="24"/>
    </w:rPr>
  </w:style>
  <w:style w:type="paragraph" w:customStyle="1" w:styleId="Default">
    <w:name w:val="Default"/>
    <w:rsid w:val="00CF6735"/>
    <w:pPr>
      <w:autoSpaceDE w:val="0"/>
      <w:autoSpaceDN w:val="0"/>
      <w:adjustRightInd w:val="0"/>
      <w:spacing w:after="0" w:line="240" w:lineRule="auto"/>
    </w:pPr>
    <w:rPr>
      <w:rFonts w:ascii="Arial" w:hAnsi="Arial" w:cs="Arial"/>
      <w:color w:val="000000"/>
      <w:sz w:val="24"/>
      <w:szCs w:val="24"/>
      <w:lang w:val="en-US" w:eastAsia="en-US"/>
    </w:rPr>
  </w:style>
  <w:style w:type="paragraph" w:styleId="PlainText">
    <w:name w:val="Plain Text"/>
    <w:basedOn w:val="Normal"/>
    <w:link w:val="PlainTextChar"/>
    <w:uiPriority w:val="99"/>
    <w:rsid w:val="007920EB"/>
    <w:rPr>
      <w:rFonts w:ascii="Courier New" w:hAnsi="Courier New"/>
      <w:sz w:val="20"/>
      <w:szCs w:val="20"/>
    </w:rPr>
  </w:style>
  <w:style w:type="character" w:customStyle="1" w:styleId="PlainTextChar">
    <w:name w:val="Plain Text Char"/>
    <w:basedOn w:val="DefaultParagraphFont"/>
    <w:link w:val="PlainText"/>
    <w:uiPriority w:val="99"/>
    <w:locked/>
    <w:rsid w:val="007920EB"/>
    <w:rPr>
      <w:rFonts w:ascii="Courier New" w:hAnsi="Courier New" w:cs="Times New Roman"/>
      <w:sz w:val="20"/>
      <w:szCs w:val="20"/>
    </w:rPr>
  </w:style>
  <w:style w:type="paragraph" w:customStyle="1" w:styleId="p0">
    <w:name w:val="p0"/>
    <w:basedOn w:val="Normal"/>
    <w:rsid w:val="006E3E24"/>
    <w:pPr>
      <w:widowControl w:val="0"/>
      <w:tabs>
        <w:tab w:val="left" w:pos="720"/>
      </w:tabs>
      <w:spacing w:line="240" w:lineRule="atLeast"/>
      <w:jc w:val="both"/>
    </w:pPr>
    <w:rPr>
      <w:szCs w:val="20"/>
    </w:rPr>
  </w:style>
  <w:style w:type="paragraph" w:styleId="ListParagraph">
    <w:name w:val="List Paragraph"/>
    <w:basedOn w:val="Normal"/>
    <w:link w:val="ListParagraphChar"/>
    <w:uiPriority w:val="34"/>
    <w:qFormat/>
    <w:rsid w:val="00C44E6A"/>
    <w:pPr>
      <w:ind w:left="720"/>
      <w:contextualSpacing/>
    </w:pPr>
  </w:style>
  <w:style w:type="paragraph" w:styleId="BodyText3">
    <w:name w:val="Body Text 3"/>
    <w:basedOn w:val="Normal"/>
    <w:link w:val="BodyText3Char"/>
    <w:uiPriority w:val="99"/>
    <w:semiHidden/>
    <w:unhideWhenUsed/>
    <w:rsid w:val="00920FA8"/>
    <w:pPr>
      <w:spacing w:after="120"/>
    </w:pPr>
    <w:rPr>
      <w:sz w:val="16"/>
      <w:szCs w:val="16"/>
    </w:rPr>
  </w:style>
  <w:style w:type="character" w:customStyle="1" w:styleId="BodyText3Char">
    <w:name w:val="Body Text 3 Char"/>
    <w:basedOn w:val="DefaultParagraphFont"/>
    <w:link w:val="BodyText3"/>
    <w:uiPriority w:val="99"/>
    <w:semiHidden/>
    <w:locked/>
    <w:rsid w:val="00920FA8"/>
    <w:rPr>
      <w:rFonts w:cs="Times New Roman"/>
      <w:sz w:val="16"/>
      <w:szCs w:val="16"/>
    </w:rPr>
  </w:style>
  <w:style w:type="paragraph" w:styleId="Title">
    <w:name w:val="Title"/>
    <w:basedOn w:val="Normal"/>
    <w:link w:val="TitleChar"/>
    <w:uiPriority w:val="99"/>
    <w:qFormat/>
    <w:rsid w:val="00920FA8"/>
    <w:pPr>
      <w:spacing w:line="360" w:lineRule="auto"/>
      <w:jc w:val="center"/>
    </w:pPr>
    <w:rPr>
      <w:b/>
      <w:bCs/>
    </w:rPr>
  </w:style>
  <w:style w:type="character" w:customStyle="1" w:styleId="TitleChar">
    <w:name w:val="Title Char"/>
    <w:basedOn w:val="DefaultParagraphFont"/>
    <w:link w:val="Title"/>
    <w:uiPriority w:val="99"/>
    <w:locked/>
    <w:rsid w:val="00920FA8"/>
    <w:rPr>
      <w:rFonts w:cs="Times New Roman"/>
      <w:b/>
      <w:bCs/>
      <w:sz w:val="24"/>
      <w:szCs w:val="24"/>
    </w:rPr>
  </w:style>
  <w:style w:type="paragraph" w:styleId="Subtitle">
    <w:name w:val="Subtitle"/>
    <w:basedOn w:val="Normal"/>
    <w:link w:val="SubtitleChar"/>
    <w:uiPriority w:val="99"/>
    <w:qFormat/>
    <w:rsid w:val="00920FA8"/>
    <w:pPr>
      <w:spacing w:line="360" w:lineRule="auto"/>
      <w:jc w:val="center"/>
    </w:pPr>
    <w:rPr>
      <w:b/>
      <w:bCs/>
    </w:rPr>
  </w:style>
  <w:style w:type="character" w:customStyle="1" w:styleId="SubtitleChar">
    <w:name w:val="Subtitle Char"/>
    <w:basedOn w:val="DefaultParagraphFont"/>
    <w:link w:val="Subtitle"/>
    <w:uiPriority w:val="99"/>
    <w:locked/>
    <w:rsid w:val="00920FA8"/>
    <w:rPr>
      <w:rFonts w:cs="Times New Roman"/>
      <w:b/>
      <w:bCs/>
      <w:sz w:val="24"/>
      <w:szCs w:val="24"/>
    </w:rPr>
  </w:style>
  <w:style w:type="paragraph" w:styleId="BodyTextIndent3">
    <w:name w:val="Body Text Indent 3"/>
    <w:basedOn w:val="Normal"/>
    <w:link w:val="BodyTextIndent3Char"/>
    <w:uiPriority w:val="99"/>
    <w:semiHidden/>
    <w:unhideWhenUsed/>
    <w:rsid w:val="003E05E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3E05E5"/>
    <w:rPr>
      <w:rFonts w:cs="Times New Roman"/>
      <w:sz w:val="16"/>
      <w:szCs w:val="16"/>
    </w:rPr>
  </w:style>
  <w:style w:type="character" w:styleId="Hyperlink">
    <w:name w:val="Hyperlink"/>
    <w:basedOn w:val="DefaultParagraphFont"/>
    <w:uiPriority w:val="99"/>
    <w:unhideWhenUsed/>
    <w:rsid w:val="00891EAB"/>
    <w:rPr>
      <w:rFonts w:cs="Times New Roman"/>
      <w:color w:val="0000FF" w:themeColor="hyperlink"/>
      <w:u w:val="single"/>
    </w:rPr>
  </w:style>
  <w:style w:type="character" w:styleId="HTMLCite">
    <w:name w:val="HTML Cite"/>
    <w:basedOn w:val="DefaultParagraphFont"/>
    <w:uiPriority w:val="99"/>
    <w:semiHidden/>
    <w:unhideWhenUsed/>
    <w:rsid w:val="00BE7651"/>
    <w:rPr>
      <w:rFonts w:cs="Times New Roman"/>
      <w:i/>
      <w:iCs/>
    </w:rPr>
  </w:style>
  <w:style w:type="character" w:styleId="Strong">
    <w:name w:val="Strong"/>
    <w:basedOn w:val="DefaultParagraphFont"/>
    <w:uiPriority w:val="22"/>
    <w:qFormat/>
    <w:rsid w:val="0028287E"/>
    <w:rPr>
      <w:rFonts w:cs="Times New Roman"/>
      <w:b/>
      <w:bCs/>
    </w:rPr>
  </w:style>
  <w:style w:type="paragraph" w:styleId="NormalWeb">
    <w:name w:val="Normal (Web)"/>
    <w:basedOn w:val="Normal"/>
    <w:uiPriority w:val="99"/>
    <w:unhideWhenUsed/>
    <w:rsid w:val="0028287E"/>
    <w:pPr>
      <w:spacing w:before="100" w:beforeAutospacing="1" w:after="100" w:afterAutospacing="1"/>
    </w:pPr>
    <w:rPr>
      <w:lang w:val="id-ID" w:eastAsia="id-ID"/>
    </w:rPr>
  </w:style>
  <w:style w:type="character" w:customStyle="1" w:styleId="style5">
    <w:name w:val="style5"/>
    <w:basedOn w:val="DefaultParagraphFont"/>
    <w:rsid w:val="00B5420C"/>
    <w:rPr>
      <w:rFonts w:cs="Times New Roman"/>
    </w:rPr>
  </w:style>
  <w:style w:type="character" w:customStyle="1" w:styleId="ListParagraphChar">
    <w:name w:val="List Paragraph Char"/>
    <w:basedOn w:val="DefaultParagraphFont"/>
    <w:link w:val="ListParagraph"/>
    <w:uiPriority w:val="99"/>
    <w:locked/>
    <w:rsid w:val="008A3EBC"/>
    <w:rPr>
      <w:rFonts w:cs="Times New Roman"/>
      <w:sz w:val="24"/>
      <w:szCs w:val="24"/>
    </w:rPr>
  </w:style>
  <w:style w:type="character" w:customStyle="1" w:styleId="apple-converted-space">
    <w:name w:val="apple-converted-space"/>
    <w:basedOn w:val="DefaultParagraphFont"/>
    <w:rsid w:val="004D1315"/>
    <w:rPr>
      <w:rFonts w:cs="Times New Roman"/>
    </w:rPr>
  </w:style>
  <w:style w:type="paragraph" w:styleId="BalloonText">
    <w:name w:val="Balloon Text"/>
    <w:basedOn w:val="Normal"/>
    <w:link w:val="BalloonTextChar"/>
    <w:uiPriority w:val="99"/>
    <w:semiHidden/>
    <w:unhideWhenUsed/>
    <w:rsid w:val="00713FE4"/>
    <w:rPr>
      <w:rFonts w:ascii="Tahoma" w:hAnsi="Tahoma" w:cs="Tahoma"/>
      <w:sz w:val="16"/>
      <w:szCs w:val="16"/>
    </w:rPr>
  </w:style>
  <w:style w:type="character" w:customStyle="1" w:styleId="BalloonTextChar">
    <w:name w:val="Balloon Text Char"/>
    <w:basedOn w:val="DefaultParagraphFont"/>
    <w:link w:val="BalloonText"/>
    <w:uiPriority w:val="99"/>
    <w:semiHidden/>
    <w:rsid w:val="00713FE4"/>
    <w:rPr>
      <w:rFonts w:ascii="Tahoma" w:hAnsi="Tahoma" w:cs="Tahoma"/>
      <w:sz w:val="16"/>
      <w:szCs w:val="16"/>
      <w:lang w:val="en-US" w:eastAsia="en-US"/>
    </w:rPr>
  </w:style>
  <w:style w:type="paragraph" w:customStyle="1" w:styleId="TableParagraph">
    <w:name w:val="Table Paragraph"/>
    <w:basedOn w:val="Normal"/>
    <w:uiPriority w:val="1"/>
    <w:qFormat/>
    <w:rsid w:val="009E40EA"/>
    <w:pPr>
      <w:widowControl w:val="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01166">
      <w:marLeft w:val="0"/>
      <w:marRight w:val="0"/>
      <w:marTop w:val="0"/>
      <w:marBottom w:val="0"/>
      <w:divBdr>
        <w:top w:val="none" w:sz="0" w:space="0" w:color="auto"/>
        <w:left w:val="none" w:sz="0" w:space="0" w:color="auto"/>
        <w:bottom w:val="none" w:sz="0" w:space="0" w:color="auto"/>
        <w:right w:val="none" w:sz="0" w:space="0" w:color="auto"/>
      </w:divBdr>
    </w:div>
    <w:div w:id="222720062">
      <w:bodyDiv w:val="1"/>
      <w:marLeft w:val="0"/>
      <w:marRight w:val="0"/>
      <w:marTop w:val="0"/>
      <w:marBottom w:val="0"/>
      <w:divBdr>
        <w:top w:val="none" w:sz="0" w:space="0" w:color="auto"/>
        <w:left w:val="none" w:sz="0" w:space="0" w:color="auto"/>
        <w:bottom w:val="none" w:sz="0" w:space="0" w:color="auto"/>
        <w:right w:val="none" w:sz="0" w:space="0" w:color="auto"/>
      </w:divBdr>
    </w:div>
    <w:div w:id="710610737">
      <w:bodyDiv w:val="1"/>
      <w:marLeft w:val="0"/>
      <w:marRight w:val="0"/>
      <w:marTop w:val="0"/>
      <w:marBottom w:val="0"/>
      <w:divBdr>
        <w:top w:val="none" w:sz="0" w:space="0" w:color="auto"/>
        <w:left w:val="none" w:sz="0" w:space="0" w:color="auto"/>
        <w:bottom w:val="none" w:sz="0" w:space="0" w:color="auto"/>
        <w:right w:val="none" w:sz="0" w:space="0" w:color="auto"/>
      </w:divBdr>
    </w:div>
    <w:div w:id="888296438">
      <w:bodyDiv w:val="1"/>
      <w:marLeft w:val="0"/>
      <w:marRight w:val="0"/>
      <w:marTop w:val="0"/>
      <w:marBottom w:val="0"/>
      <w:divBdr>
        <w:top w:val="none" w:sz="0" w:space="0" w:color="auto"/>
        <w:left w:val="none" w:sz="0" w:space="0" w:color="auto"/>
        <w:bottom w:val="none" w:sz="0" w:space="0" w:color="auto"/>
        <w:right w:val="none" w:sz="0" w:space="0" w:color="auto"/>
      </w:divBdr>
    </w:div>
    <w:div w:id="1435129976">
      <w:bodyDiv w:val="1"/>
      <w:marLeft w:val="0"/>
      <w:marRight w:val="0"/>
      <w:marTop w:val="0"/>
      <w:marBottom w:val="0"/>
      <w:divBdr>
        <w:top w:val="none" w:sz="0" w:space="0" w:color="auto"/>
        <w:left w:val="none" w:sz="0" w:space="0" w:color="auto"/>
        <w:bottom w:val="none" w:sz="0" w:space="0" w:color="auto"/>
        <w:right w:val="none" w:sz="0" w:space="0" w:color="auto"/>
      </w:divBdr>
    </w:div>
    <w:div w:id="1443450820">
      <w:bodyDiv w:val="1"/>
      <w:marLeft w:val="0"/>
      <w:marRight w:val="0"/>
      <w:marTop w:val="0"/>
      <w:marBottom w:val="0"/>
      <w:divBdr>
        <w:top w:val="none" w:sz="0" w:space="0" w:color="auto"/>
        <w:left w:val="none" w:sz="0" w:space="0" w:color="auto"/>
        <w:bottom w:val="none" w:sz="0" w:space="0" w:color="auto"/>
        <w:right w:val="none" w:sz="0" w:space="0" w:color="auto"/>
      </w:divBdr>
    </w:div>
    <w:div w:id="1603607680">
      <w:bodyDiv w:val="1"/>
      <w:marLeft w:val="0"/>
      <w:marRight w:val="0"/>
      <w:marTop w:val="0"/>
      <w:marBottom w:val="0"/>
      <w:divBdr>
        <w:top w:val="none" w:sz="0" w:space="0" w:color="auto"/>
        <w:left w:val="none" w:sz="0" w:space="0" w:color="auto"/>
        <w:bottom w:val="none" w:sz="0" w:space="0" w:color="auto"/>
        <w:right w:val="none" w:sz="0" w:space="0" w:color="auto"/>
      </w:divBdr>
      <w:divsChild>
        <w:div w:id="789252045">
          <w:marLeft w:val="0"/>
          <w:marRight w:val="0"/>
          <w:marTop w:val="0"/>
          <w:marBottom w:val="0"/>
          <w:divBdr>
            <w:top w:val="none" w:sz="0" w:space="0" w:color="auto"/>
            <w:left w:val="none" w:sz="0" w:space="0" w:color="auto"/>
            <w:bottom w:val="none" w:sz="0" w:space="0" w:color="auto"/>
            <w:right w:val="none" w:sz="0" w:space="0" w:color="auto"/>
          </w:divBdr>
          <w:divsChild>
            <w:div w:id="12978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5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7C35B-C38E-4F22-99A5-C22E6845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13</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Prposal</vt:lpstr>
    </vt:vector>
  </TitlesOfParts>
  <Company>Microsoft</Company>
  <LinksUpToDate>false</LinksUpToDate>
  <CharactersWithSpaces>13987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Prposal</dc:title>
  <dc:creator>nawi</dc:creator>
  <cp:lastModifiedBy>ASUS</cp:lastModifiedBy>
  <cp:revision>49</cp:revision>
  <cp:lastPrinted>2018-10-27T07:51:00Z</cp:lastPrinted>
  <dcterms:created xsi:type="dcterms:W3CDTF">2016-11-27T04:19:00Z</dcterms:created>
  <dcterms:modified xsi:type="dcterms:W3CDTF">2018-11-14T08:54:00Z</dcterms:modified>
</cp:coreProperties>
</file>