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76" w:rsidRPr="00F67440" w:rsidRDefault="00C72276" w:rsidP="00C72276">
      <w:pPr>
        <w:spacing w:after="0" w:line="480" w:lineRule="auto"/>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B</w:t>
      </w:r>
      <w:r w:rsidRPr="00F67440">
        <w:rPr>
          <w:rFonts w:ascii="Times New Roman" w:hAnsi="Times New Roman" w:cs="Times New Roman"/>
          <w:b/>
          <w:color w:val="000000" w:themeColor="text1"/>
          <w:sz w:val="24"/>
          <w:szCs w:val="24"/>
        </w:rPr>
        <w:t>AB III</w:t>
      </w:r>
    </w:p>
    <w:p w:rsidR="00C72276" w:rsidRPr="00F67440" w:rsidRDefault="00C72276" w:rsidP="00C72276">
      <w:pPr>
        <w:spacing w:after="0" w:line="480" w:lineRule="auto"/>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METODE PENELITIAN</w:t>
      </w:r>
    </w:p>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3.1 Rancangan Penelitian</w:t>
      </w:r>
    </w:p>
    <w:p w:rsidR="00C72276" w:rsidRPr="00F67440" w:rsidRDefault="00C72276" w:rsidP="00C72276">
      <w:pPr>
        <w:spacing w:after="0" w:line="480" w:lineRule="auto"/>
        <w:ind w:left="284" w:firstLine="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Penelitian ini merupakan jenis penelitian kuantitatif yaitu metode penelitian yang berlangsung pada filsafat positivisme, digunakan untuk meneliti pada populasi atau sampel tertentu (Sugiyono, 2013), dengan menggunakan pendekatan metode survey yaitu untuk mendapatkan data dari tempat tertentu yang alamiah/bukan buatan (Sugiyono, 2013). Dalam penelitian ini menggunakan skala likert dengan menggunakan angket. Penelitian ini menggunakan seluruh populasi sebagai sampel penelitian. Teknik pengambilan sampel yang digunakan adalah sampling jenuh, sehingga sampel yang digunakan adalah 38 responden.</w:t>
      </w:r>
    </w:p>
    <w:p w:rsidR="00C72276" w:rsidRPr="00F67440" w:rsidRDefault="00C72276" w:rsidP="00C72276">
      <w:pPr>
        <w:spacing w:after="0" w:line="480" w:lineRule="auto"/>
        <w:ind w:left="284" w:firstLine="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Penelitian ini menggunakan uji instrumen yaitu uji validitas dan uji reliabilitas dengan teknik analisis deskriptif, teknik analisis jalur (</w:t>
      </w:r>
      <w:r w:rsidRPr="00F67440">
        <w:rPr>
          <w:rFonts w:ascii="Times New Roman" w:hAnsi="Times New Roman" w:cs="Times New Roman"/>
          <w:i/>
          <w:color w:val="000000" w:themeColor="text1"/>
          <w:sz w:val="24"/>
          <w:szCs w:val="24"/>
        </w:rPr>
        <w:t>path analysis</w:t>
      </w:r>
      <w:r w:rsidRPr="00F67440">
        <w:rPr>
          <w:rFonts w:ascii="Times New Roman" w:hAnsi="Times New Roman" w:cs="Times New Roman"/>
          <w:color w:val="000000" w:themeColor="text1"/>
          <w:sz w:val="24"/>
          <w:szCs w:val="24"/>
        </w:rPr>
        <w:t>). Serta menggunakan uji hipotesis yaitu uji T, koefisien determinasi (R</w:t>
      </w:r>
      <w:r w:rsidRPr="00F67440">
        <w:rPr>
          <w:rFonts w:ascii="Times New Roman" w:hAnsi="Times New Roman" w:cs="Times New Roman"/>
          <w:color w:val="000000" w:themeColor="text1"/>
          <w:sz w:val="24"/>
          <w:szCs w:val="24"/>
          <w:vertAlign w:val="superscript"/>
        </w:rPr>
        <w:t>2</w:t>
      </w:r>
      <w:r w:rsidRPr="00F6744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dan uji sobel dengan bantuan program SPSS.</w:t>
      </w:r>
    </w:p>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3.2 Definisi Operasional dan Pengukuran Variabel</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3.2.1 Definisi Operasional</w:t>
      </w:r>
    </w:p>
    <w:p w:rsidR="00C72276" w:rsidRPr="00F67440" w:rsidRDefault="00C72276" w:rsidP="00C72276">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Variabel dalam penelitian ini meliputi antara lain:</w:t>
      </w:r>
    </w:p>
    <w:p w:rsidR="00C72276" w:rsidRPr="00F67440" w:rsidRDefault="00C72276" w:rsidP="00C72276">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1. Variabel Terikat (Y): Kinerja </w:t>
      </w:r>
      <w:r>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(Y)</w:t>
      </w:r>
    </w:p>
    <w:p w:rsidR="00C72276" w:rsidRPr="00F67440" w:rsidRDefault="00C72276" w:rsidP="00C72276">
      <w:p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Adalah suatu hasil kerja perawat yang dilakukan sesuai tugas dan tanggungjawabnya berdasarkan standar yang telah ditetapkan. </w:t>
      </w:r>
      <w:r w:rsidRPr="00F67440">
        <w:rPr>
          <w:rFonts w:ascii="Times New Roman" w:hAnsi="Times New Roman" w:cs="Times New Roman"/>
          <w:color w:val="000000" w:themeColor="text1"/>
          <w:sz w:val="24"/>
          <w:szCs w:val="24"/>
        </w:rPr>
        <w:t>Indikator kinerja karyawan menurut T. R Mitchel</w:t>
      </w:r>
      <w:r>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dalam Sedarmayanti 2001 yaitu:</w:t>
      </w:r>
    </w:p>
    <w:p w:rsidR="00C72276" w:rsidRPr="00F67440" w:rsidRDefault="00C72276" w:rsidP="00C72276">
      <w:pPr>
        <w:pStyle w:val="ListParagraph"/>
        <w:numPr>
          <w:ilvl w:val="0"/>
          <w:numId w:val="13"/>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lastRenderedPageBreak/>
        <w:t>Kualitas Kerja (</w:t>
      </w:r>
      <w:r w:rsidRPr="00F67440">
        <w:rPr>
          <w:rFonts w:ascii="Times New Roman" w:hAnsi="Times New Roman" w:cs="Times New Roman"/>
          <w:i/>
          <w:color w:val="000000" w:themeColor="text1"/>
          <w:sz w:val="24"/>
          <w:szCs w:val="24"/>
        </w:rPr>
        <w:t>Quality of Work</w:t>
      </w:r>
      <w:r w:rsidRPr="00F67440">
        <w:rPr>
          <w:rFonts w:ascii="Times New Roman" w:hAnsi="Times New Roman" w:cs="Times New Roman"/>
          <w:color w:val="000000" w:themeColor="text1"/>
          <w:sz w:val="24"/>
          <w:szCs w:val="24"/>
        </w:rPr>
        <w:t xml:space="preserve">), sejauh mana kinerja yang dihasilkan oleh </w:t>
      </w:r>
      <w:r>
        <w:rPr>
          <w:rFonts w:ascii="Times New Roman" w:hAnsi="Times New Roman" w:cs="Times New Roman"/>
          <w:color w:val="000000" w:themeColor="text1"/>
          <w:sz w:val="24"/>
          <w:szCs w:val="24"/>
        </w:rPr>
        <w:t xml:space="preserve">perawat </w:t>
      </w:r>
      <w:r w:rsidRPr="00F67440">
        <w:rPr>
          <w:rFonts w:ascii="Times New Roman" w:hAnsi="Times New Roman" w:cs="Times New Roman"/>
          <w:color w:val="000000" w:themeColor="text1"/>
          <w:sz w:val="24"/>
          <w:szCs w:val="24"/>
        </w:rPr>
        <w:t>mampu memberikan kualit</w:t>
      </w:r>
      <w:r>
        <w:rPr>
          <w:rFonts w:ascii="Times New Roman" w:hAnsi="Times New Roman" w:cs="Times New Roman"/>
          <w:color w:val="000000" w:themeColor="text1"/>
          <w:sz w:val="24"/>
          <w:szCs w:val="24"/>
        </w:rPr>
        <w:t>as kerja yang diharapkan oleh rumah sakit</w:t>
      </w:r>
      <w:r w:rsidRPr="00F67440">
        <w:rPr>
          <w:rFonts w:ascii="Times New Roman" w:hAnsi="Times New Roman" w:cs="Times New Roman"/>
          <w:color w:val="000000" w:themeColor="text1"/>
          <w:sz w:val="24"/>
          <w:szCs w:val="24"/>
        </w:rPr>
        <w:t>.</w:t>
      </w:r>
    </w:p>
    <w:p w:rsidR="00C72276" w:rsidRPr="00F67440" w:rsidRDefault="00C72276" w:rsidP="00C72276">
      <w:pPr>
        <w:pStyle w:val="ListParagraph"/>
        <w:numPr>
          <w:ilvl w:val="0"/>
          <w:numId w:val="13"/>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Ketepatan Waktu (</w:t>
      </w:r>
      <w:r w:rsidRPr="00F67440">
        <w:rPr>
          <w:rFonts w:ascii="Times New Roman" w:hAnsi="Times New Roman" w:cs="Times New Roman"/>
          <w:i/>
          <w:color w:val="000000" w:themeColor="text1"/>
          <w:sz w:val="24"/>
          <w:szCs w:val="24"/>
        </w:rPr>
        <w:t>Promptness</w:t>
      </w:r>
      <w:r w:rsidRPr="00F67440">
        <w:rPr>
          <w:rFonts w:ascii="Times New Roman" w:hAnsi="Times New Roman" w:cs="Times New Roman"/>
          <w:color w:val="000000" w:themeColor="text1"/>
          <w:sz w:val="24"/>
          <w:szCs w:val="24"/>
        </w:rPr>
        <w:t>), tingkat ak</w:t>
      </w:r>
      <w:r>
        <w:rPr>
          <w:rFonts w:ascii="Times New Roman" w:hAnsi="Times New Roman" w:cs="Times New Roman"/>
          <w:color w:val="000000" w:themeColor="text1"/>
          <w:sz w:val="24"/>
          <w:szCs w:val="24"/>
        </w:rPr>
        <w:t>tivitas dalam menjalankan tugas-</w:t>
      </w:r>
      <w:r w:rsidRPr="00F67440">
        <w:rPr>
          <w:rFonts w:ascii="Times New Roman" w:hAnsi="Times New Roman" w:cs="Times New Roman"/>
          <w:color w:val="000000" w:themeColor="text1"/>
          <w:sz w:val="24"/>
          <w:szCs w:val="24"/>
        </w:rPr>
        <w:t>tugas sesuai dengan waktu yang telah ditentukan.</w:t>
      </w:r>
    </w:p>
    <w:p w:rsidR="00C72276" w:rsidRPr="00F67440" w:rsidRDefault="00C72276" w:rsidP="00C72276">
      <w:pPr>
        <w:pStyle w:val="ListParagraph"/>
        <w:numPr>
          <w:ilvl w:val="0"/>
          <w:numId w:val="13"/>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Inisiatif (</w:t>
      </w:r>
      <w:r w:rsidRPr="00F67440">
        <w:rPr>
          <w:rFonts w:ascii="Times New Roman" w:hAnsi="Times New Roman" w:cs="Times New Roman"/>
          <w:i/>
          <w:color w:val="000000" w:themeColor="text1"/>
          <w:sz w:val="24"/>
          <w:szCs w:val="24"/>
        </w:rPr>
        <w:t>Initiative</w:t>
      </w:r>
      <w:r w:rsidRPr="00F67440">
        <w:rPr>
          <w:rFonts w:ascii="Times New Roman" w:hAnsi="Times New Roman" w:cs="Times New Roman"/>
          <w:color w:val="000000" w:themeColor="text1"/>
          <w:sz w:val="24"/>
          <w:szCs w:val="24"/>
        </w:rPr>
        <w:t xml:space="preserve">), tingkat kesadaran diri </w:t>
      </w:r>
      <w:r>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dalam melakukan dan melaksanakan tugas tanpa</w:t>
      </w:r>
      <w:r>
        <w:rPr>
          <w:rFonts w:ascii="Times New Roman" w:hAnsi="Times New Roman" w:cs="Times New Roman"/>
          <w:color w:val="000000" w:themeColor="text1"/>
          <w:sz w:val="24"/>
          <w:szCs w:val="24"/>
        </w:rPr>
        <w:t xml:space="preserve"> menunggu perintah atasan</w:t>
      </w:r>
      <w:r w:rsidRPr="00F67440">
        <w:rPr>
          <w:rFonts w:ascii="Times New Roman" w:hAnsi="Times New Roman" w:cs="Times New Roman"/>
          <w:color w:val="000000" w:themeColor="text1"/>
          <w:sz w:val="24"/>
          <w:szCs w:val="24"/>
        </w:rPr>
        <w:t>.</w:t>
      </w:r>
    </w:p>
    <w:p w:rsidR="00C72276" w:rsidRPr="00F67440" w:rsidRDefault="00C72276" w:rsidP="00C72276">
      <w:pPr>
        <w:pStyle w:val="ListParagraph"/>
        <w:numPr>
          <w:ilvl w:val="0"/>
          <w:numId w:val="13"/>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Kemampuan (</w:t>
      </w:r>
      <w:r w:rsidRPr="00F67440">
        <w:rPr>
          <w:rFonts w:ascii="Times New Roman" w:hAnsi="Times New Roman" w:cs="Times New Roman"/>
          <w:i/>
          <w:color w:val="000000" w:themeColor="text1"/>
          <w:sz w:val="24"/>
          <w:szCs w:val="24"/>
        </w:rPr>
        <w:t>Capability</w:t>
      </w:r>
      <w:r w:rsidRPr="00F67440">
        <w:rPr>
          <w:rFonts w:ascii="Times New Roman" w:hAnsi="Times New Roman" w:cs="Times New Roman"/>
          <w:color w:val="000000" w:themeColor="text1"/>
          <w:sz w:val="24"/>
          <w:szCs w:val="24"/>
        </w:rPr>
        <w:t xml:space="preserve">), tingkat kemampuan </w:t>
      </w:r>
      <w:r>
        <w:rPr>
          <w:rFonts w:ascii="Times New Roman" w:hAnsi="Times New Roman" w:cs="Times New Roman"/>
          <w:color w:val="000000" w:themeColor="text1"/>
          <w:sz w:val="24"/>
          <w:szCs w:val="24"/>
        </w:rPr>
        <w:t>perawat menggunakan peralatan kerja dengan optimal.</w:t>
      </w:r>
    </w:p>
    <w:p w:rsidR="00C72276" w:rsidRPr="00F67440" w:rsidRDefault="00C72276" w:rsidP="00C72276">
      <w:pPr>
        <w:pStyle w:val="ListParagraph"/>
        <w:numPr>
          <w:ilvl w:val="0"/>
          <w:numId w:val="13"/>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Komunikasi (</w:t>
      </w:r>
      <w:r w:rsidRPr="00F67440">
        <w:rPr>
          <w:rFonts w:ascii="Times New Roman" w:hAnsi="Times New Roman" w:cs="Times New Roman"/>
          <w:i/>
          <w:color w:val="000000" w:themeColor="text1"/>
          <w:sz w:val="24"/>
          <w:szCs w:val="24"/>
        </w:rPr>
        <w:t>Communication</w:t>
      </w:r>
      <w:r w:rsidRPr="00F67440">
        <w:rPr>
          <w:rFonts w:ascii="Times New Roman" w:hAnsi="Times New Roman" w:cs="Times New Roman"/>
          <w:color w:val="000000" w:themeColor="text1"/>
          <w:sz w:val="24"/>
          <w:szCs w:val="24"/>
        </w:rPr>
        <w:t>), tingkat</w:t>
      </w:r>
      <w:r>
        <w:rPr>
          <w:rFonts w:ascii="Times New Roman" w:hAnsi="Times New Roman" w:cs="Times New Roman"/>
          <w:color w:val="000000" w:themeColor="text1"/>
          <w:sz w:val="24"/>
          <w:szCs w:val="24"/>
        </w:rPr>
        <w:t xml:space="preserve"> kemampuan perawat dalam menangani pasien agar tidak terjadi </w:t>
      </w:r>
      <w:r>
        <w:rPr>
          <w:rFonts w:ascii="Times New Roman" w:hAnsi="Times New Roman" w:cs="Times New Roman"/>
          <w:i/>
          <w:color w:val="000000" w:themeColor="text1"/>
          <w:sz w:val="24"/>
          <w:szCs w:val="24"/>
        </w:rPr>
        <w:t>miss comunication.</w:t>
      </w:r>
    </w:p>
    <w:p w:rsidR="00C72276" w:rsidRPr="00F67440" w:rsidRDefault="00C72276" w:rsidP="00C72276">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 Variabel Bebas (X): Kompensasi (X)</w:t>
      </w:r>
    </w:p>
    <w:p w:rsidR="00C72276" w:rsidRPr="00F67440" w:rsidRDefault="00C72276" w:rsidP="00C72276">
      <w:p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Adalah imbalan yang diberikan kepada perawat atas jasa yang telah diberikan pada rumah sakit. </w:t>
      </w:r>
      <w:r w:rsidRPr="00F67440">
        <w:rPr>
          <w:rFonts w:ascii="Times New Roman" w:hAnsi="Times New Roman" w:cs="Times New Roman"/>
          <w:color w:val="000000" w:themeColor="text1"/>
          <w:sz w:val="24"/>
          <w:szCs w:val="24"/>
        </w:rPr>
        <w:t>Indikator kompensasi (Kasmir, 2017) sebagai berikut:</w:t>
      </w:r>
    </w:p>
    <w:p w:rsidR="00C72276" w:rsidRPr="00F67440" w:rsidRDefault="00C72276" w:rsidP="00C72276">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Gaji, pemberian nominal yang </w:t>
      </w:r>
      <w:r w:rsidRPr="00F67440">
        <w:rPr>
          <w:rFonts w:ascii="Times New Roman" w:hAnsi="Times New Roman" w:cs="Times New Roman"/>
          <w:color w:val="000000" w:themeColor="text1"/>
          <w:sz w:val="24"/>
          <w:szCs w:val="24"/>
        </w:rPr>
        <w:t xml:space="preserve">diberikan setiap bulan yang besarnya bervariasi sesuai dengan </w:t>
      </w:r>
      <w:r>
        <w:rPr>
          <w:rFonts w:ascii="Times New Roman" w:hAnsi="Times New Roman" w:cs="Times New Roman"/>
          <w:color w:val="000000" w:themeColor="text1"/>
          <w:sz w:val="24"/>
          <w:szCs w:val="24"/>
        </w:rPr>
        <w:t>status,</w:t>
      </w:r>
      <w:r w:rsidRPr="00F67440">
        <w:rPr>
          <w:rFonts w:ascii="Times New Roman" w:hAnsi="Times New Roman" w:cs="Times New Roman"/>
          <w:color w:val="000000" w:themeColor="text1"/>
          <w:sz w:val="24"/>
          <w:szCs w:val="24"/>
        </w:rPr>
        <w:t xml:space="preserve"> kepangkatan yang diembannya.</w:t>
      </w:r>
    </w:p>
    <w:p w:rsidR="00C72276" w:rsidRPr="00F67440" w:rsidRDefault="00C72276" w:rsidP="00C7227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Bonus, </w:t>
      </w:r>
      <w:r>
        <w:rPr>
          <w:rFonts w:ascii="Times New Roman" w:hAnsi="Times New Roman" w:cs="Times New Roman"/>
          <w:color w:val="000000" w:themeColor="text1"/>
          <w:sz w:val="24"/>
          <w:szCs w:val="24"/>
        </w:rPr>
        <w:t>pemberian nominal kepada perawat atas presensi yang telah dilakukan.</w:t>
      </w:r>
    </w:p>
    <w:p w:rsidR="00C72276" w:rsidRPr="00F67440" w:rsidRDefault="00C72276" w:rsidP="00C7227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Insentif, </w:t>
      </w:r>
      <w:r>
        <w:rPr>
          <w:rFonts w:ascii="Times New Roman" w:hAnsi="Times New Roman" w:cs="Times New Roman"/>
          <w:color w:val="000000" w:themeColor="text1"/>
          <w:sz w:val="24"/>
          <w:szCs w:val="24"/>
        </w:rPr>
        <w:t xml:space="preserve">pemberian nominal yang diberikan rumah sakit yang bersedia melakukan tugas lembur. </w:t>
      </w:r>
    </w:p>
    <w:p w:rsidR="00C72276" w:rsidRPr="00F67440" w:rsidRDefault="00C72276" w:rsidP="00C7227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Tunjangan,</w:t>
      </w:r>
      <w:r>
        <w:rPr>
          <w:rFonts w:ascii="Times New Roman" w:hAnsi="Times New Roman" w:cs="Times New Roman"/>
          <w:color w:val="000000" w:themeColor="text1"/>
          <w:sz w:val="24"/>
          <w:szCs w:val="24"/>
        </w:rPr>
        <w:t xml:space="preserve"> pemberian nominal tunaiyang diberikan berupa Tunjangan Hari Raya atau uang saku.</w:t>
      </w:r>
    </w:p>
    <w:p w:rsidR="00C72276" w:rsidRPr="00F67440" w:rsidRDefault="00C72276" w:rsidP="00C72276">
      <w:pPr>
        <w:spacing w:after="0" w:line="480" w:lineRule="auto"/>
        <w:ind w:left="502"/>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lastRenderedPageBreak/>
        <w:t>Indikator kompensasi menurut Kasmir 2017 yaitu, gaji, upah, bonus, komisi, insentif, tunjangan. Namun untuk indikator upah dan komisi tidak</w:t>
      </w:r>
      <w:r>
        <w:rPr>
          <w:rFonts w:ascii="Times New Roman" w:hAnsi="Times New Roman" w:cs="Times New Roman"/>
          <w:color w:val="000000" w:themeColor="text1"/>
          <w:sz w:val="24"/>
          <w:szCs w:val="24"/>
        </w:rPr>
        <w:t xml:space="preserve"> digunakan karena menyesuaikan pada tempat penelitian</w:t>
      </w:r>
      <w:r w:rsidRPr="00F67440">
        <w:rPr>
          <w:rFonts w:ascii="Times New Roman" w:hAnsi="Times New Roman" w:cs="Times New Roman"/>
          <w:color w:val="000000" w:themeColor="text1"/>
          <w:sz w:val="24"/>
          <w:szCs w:val="24"/>
        </w:rPr>
        <w:t>.</w:t>
      </w:r>
    </w:p>
    <w:p w:rsidR="00C72276" w:rsidRPr="00F67440" w:rsidRDefault="00C72276" w:rsidP="00C72276">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3. Variabel Mediasi (M): Motivasi Kerja </w:t>
      </w:r>
    </w:p>
    <w:p w:rsidR="00C72276" w:rsidRPr="00F67440" w:rsidRDefault="00C72276" w:rsidP="00C72276">
      <w:p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Adalah suatu dorongan bagi seseorang untuk melakukan tindakan guna mencapai kepuasan dalam mencapai tujuan. </w:t>
      </w:r>
      <w:r w:rsidRPr="00F67440">
        <w:rPr>
          <w:rFonts w:ascii="Times New Roman" w:hAnsi="Times New Roman" w:cs="Times New Roman"/>
          <w:color w:val="000000" w:themeColor="text1"/>
          <w:sz w:val="24"/>
          <w:szCs w:val="24"/>
        </w:rPr>
        <w:t>Kebutuhan me</w:t>
      </w:r>
      <w:r>
        <w:rPr>
          <w:rFonts w:ascii="Times New Roman" w:hAnsi="Times New Roman" w:cs="Times New Roman"/>
          <w:color w:val="000000" w:themeColor="text1"/>
          <w:sz w:val="24"/>
          <w:szCs w:val="24"/>
        </w:rPr>
        <w:t xml:space="preserve">nurut Peterson dan Plowman 1985 </w:t>
      </w:r>
      <w:r w:rsidRPr="00F67440">
        <w:rPr>
          <w:rFonts w:ascii="Times New Roman" w:hAnsi="Times New Roman" w:cs="Times New Roman"/>
          <w:color w:val="000000" w:themeColor="text1"/>
          <w:sz w:val="24"/>
          <w:szCs w:val="24"/>
        </w:rPr>
        <w:t>dalam Priansa 2017 sebagai berikut:</w:t>
      </w:r>
    </w:p>
    <w:p w:rsidR="00C72276" w:rsidRPr="00F67440" w:rsidRDefault="00C72276" w:rsidP="00C72276">
      <w:pPr>
        <w:pStyle w:val="ListParagraph"/>
        <w:numPr>
          <w:ilvl w:val="0"/>
          <w:numId w:val="16"/>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hidup (</w:t>
      </w:r>
      <w:r w:rsidRPr="00F67440">
        <w:rPr>
          <w:rFonts w:ascii="Times New Roman" w:hAnsi="Times New Roman" w:cs="Times New Roman"/>
          <w:i/>
          <w:color w:val="000000" w:themeColor="text1"/>
          <w:sz w:val="24"/>
          <w:szCs w:val="24"/>
        </w:rPr>
        <w:t>The Desire to Live</w:t>
      </w:r>
      <w:r w:rsidRPr="00F67440">
        <w:rPr>
          <w:rFonts w:ascii="Times New Roman" w:hAnsi="Times New Roman" w:cs="Times New Roman"/>
          <w:color w:val="000000" w:themeColor="text1"/>
          <w:sz w:val="24"/>
          <w:szCs w:val="24"/>
        </w:rPr>
        <w:t>). Keinginan untuk memenuhi kebutuhan hidup merupakan keinganan untuk dapat melanjutkan hidupnya.</w:t>
      </w:r>
    </w:p>
    <w:p w:rsidR="00C72276" w:rsidRPr="00F67440" w:rsidRDefault="00C72276" w:rsidP="00C72276">
      <w:pPr>
        <w:pStyle w:val="ListParagraph"/>
        <w:numPr>
          <w:ilvl w:val="0"/>
          <w:numId w:val="16"/>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atas suatu posisi (</w:t>
      </w:r>
      <w:r w:rsidRPr="00F67440">
        <w:rPr>
          <w:rFonts w:ascii="Times New Roman" w:hAnsi="Times New Roman" w:cs="Times New Roman"/>
          <w:i/>
          <w:color w:val="000000" w:themeColor="text1"/>
          <w:sz w:val="24"/>
          <w:szCs w:val="24"/>
        </w:rPr>
        <w:t>The desire for Position</w:t>
      </w:r>
      <w:r w:rsidRPr="00F67440">
        <w:rPr>
          <w:rFonts w:ascii="Times New Roman" w:hAnsi="Times New Roman" w:cs="Times New Roman"/>
          <w:color w:val="000000" w:themeColor="text1"/>
          <w:sz w:val="24"/>
          <w:szCs w:val="24"/>
        </w:rPr>
        <w:t>). Keinginan untuk suatu posisi dengan memiliki sesuatu merupaka keinginan manusia.</w:t>
      </w:r>
    </w:p>
    <w:p w:rsidR="00C72276" w:rsidRDefault="00C72276" w:rsidP="00C72276">
      <w:pPr>
        <w:pStyle w:val="ListParagraph"/>
        <w:numPr>
          <w:ilvl w:val="0"/>
          <w:numId w:val="16"/>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pengakuan (</w:t>
      </w:r>
      <w:r w:rsidRPr="00F67440">
        <w:rPr>
          <w:rFonts w:ascii="Times New Roman" w:hAnsi="Times New Roman" w:cs="Times New Roman"/>
          <w:i/>
          <w:color w:val="000000" w:themeColor="text1"/>
          <w:sz w:val="24"/>
          <w:szCs w:val="24"/>
        </w:rPr>
        <w:t>The Desire for Recognition</w:t>
      </w:r>
      <w:r w:rsidRPr="00F67440">
        <w:rPr>
          <w:rFonts w:ascii="Times New Roman" w:hAnsi="Times New Roman" w:cs="Times New Roman"/>
          <w:color w:val="000000" w:themeColor="text1"/>
          <w:sz w:val="24"/>
          <w:szCs w:val="24"/>
        </w:rPr>
        <w:t>). Keingin</w:t>
      </w:r>
      <w:r>
        <w:rPr>
          <w:rFonts w:ascii="Times New Roman" w:hAnsi="Times New Roman" w:cs="Times New Roman"/>
          <w:color w:val="000000" w:themeColor="text1"/>
          <w:sz w:val="24"/>
          <w:szCs w:val="24"/>
        </w:rPr>
        <w:t>an akan pengakuan dan penghormatan</w:t>
      </w:r>
      <w:r w:rsidRPr="00F67440">
        <w:rPr>
          <w:rFonts w:ascii="Times New Roman" w:hAnsi="Times New Roman" w:cs="Times New Roman"/>
          <w:color w:val="000000" w:themeColor="text1"/>
          <w:sz w:val="24"/>
          <w:szCs w:val="24"/>
        </w:rPr>
        <w:t>.</w:t>
      </w:r>
    </w:p>
    <w:p w:rsidR="00C72276" w:rsidRPr="003F79AC" w:rsidRDefault="00C72276" w:rsidP="00C72276">
      <w:pPr>
        <w:spacing w:after="0" w:line="480" w:lineRule="auto"/>
        <w:ind w:left="49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indikator  motivasi kerja menurut Peterson dan Plowman 1985 dalam Priansa 2017 yaitu: keinginan hidup (</w:t>
      </w:r>
      <w:r>
        <w:rPr>
          <w:rFonts w:ascii="Times New Roman" w:hAnsi="Times New Roman" w:cs="Times New Roman"/>
          <w:i/>
          <w:color w:val="000000" w:themeColor="text1"/>
          <w:sz w:val="24"/>
          <w:szCs w:val="24"/>
        </w:rPr>
        <w:t>The Desire to Live</w:t>
      </w:r>
      <w:r>
        <w:rPr>
          <w:rFonts w:ascii="Times New Roman" w:hAnsi="Times New Roman" w:cs="Times New Roman"/>
          <w:color w:val="000000" w:themeColor="text1"/>
          <w:sz w:val="24"/>
          <w:szCs w:val="24"/>
        </w:rPr>
        <w:t>), keinginan atas suatu posisi (</w:t>
      </w:r>
      <w:r>
        <w:rPr>
          <w:rFonts w:ascii="Times New Roman" w:hAnsi="Times New Roman" w:cs="Times New Roman"/>
          <w:i/>
          <w:color w:val="000000" w:themeColor="text1"/>
          <w:sz w:val="24"/>
          <w:szCs w:val="24"/>
        </w:rPr>
        <w:t>The Desire for Position</w:t>
      </w:r>
      <w:r>
        <w:rPr>
          <w:rFonts w:ascii="Times New Roman" w:hAnsi="Times New Roman" w:cs="Times New Roman"/>
          <w:color w:val="000000" w:themeColor="text1"/>
          <w:sz w:val="24"/>
          <w:szCs w:val="24"/>
        </w:rPr>
        <w:t>), keinginan pengakuan (</w:t>
      </w:r>
      <w:r>
        <w:rPr>
          <w:rFonts w:ascii="Times New Roman" w:hAnsi="Times New Roman" w:cs="Times New Roman"/>
          <w:i/>
          <w:color w:val="000000" w:themeColor="text1"/>
          <w:sz w:val="24"/>
          <w:szCs w:val="24"/>
        </w:rPr>
        <w:t>The Desire for Recognition</w:t>
      </w:r>
      <w:r>
        <w:rPr>
          <w:rFonts w:ascii="Times New Roman" w:hAnsi="Times New Roman" w:cs="Times New Roman"/>
          <w:color w:val="000000" w:themeColor="text1"/>
          <w:sz w:val="24"/>
          <w:szCs w:val="24"/>
        </w:rPr>
        <w:t>), namun untuk indikator keinginan kekuasaan (</w:t>
      </w:r>
      <w:r>
        <w:rPr>
          <w:rFonts w:ascii="Times New Roman" w:hAnsi="Times New Roman" w:cs="Times New Roman"/>
          <w:i/>
          <w:color w:val="000000" w:themeColor="text1"/>
          <w:sz w:val="24"/>
          <w:szCs w:val="24"/>
        </w:rPr>
        <w:t>The Desire for Power</w:t>
      </w:r>
      <w:r>
        <w:rPr>
          <w:rFonts w:ascii="Times New Roman" w:hAnsi="Times New Roman" w:cs="Times New Roman"/>
          <w:color w:val="000000" w:themeColor="text1"/>
          <w:sz w:val="24"/>
          <w:szCs w:val="24"/>
        </w:rPr>
        <w:t xml:space="preserve">) tidak digunakan karena menyesuaikan pada tempat penelitian </w:t>
      </w:r>
    </w:p>
    <w:p w:rsidR="00C72276" w:rsidRDefault="00C72276" w:rsidP="00C72276">
      <w:pPr>
        <w:spacing w:after="0" w:line="480" w:lineRule="auto"/>
        <w:jc w:val="both"/>
        <w:rPr>
          <w:rFonts w:ascii="Times New Roman" w:hAnsi="Times New Roman" w:cs="Times New Roman"/>
          <w:color w:val="000000" w:themeColor="text1"/>
          <w:sz w:val="24"/>
          <w:szCs w:val="24"/>
        </w:rPr>
      </w:pPr>
    </w:p>
    <w:p w:rsidR="00C72276" w:rsidRDefault="00C72276" w:rsidP="00C72276">
      <w:pPr>
        <w:spacing w:after="0" w:line="480" w:lineRule="auto"/>
        <w:jc w:val="both"/>
        <w:rPr>
          <w:rFonts w:ascii="Times New Roman" w:hAnsi="Times New Roman" w:cs="Times New Roman"/>
          <w:color w:val="000000" w:themeColor="text1"/>
          <w:sz w:val="24"/>
          <w:szCs w:val="24"/>
        </w:rPr>
      </w:pPr>
    </w:p>
    <w:p w:rsidR="00C72276" w:rsidRDefault="00C72276" w:rsidP="00C72276">
      <w:pPr>
        <w:spacing w:after="0" w:line="480" w:lineRule="auto"/>
        <w:jc w:val="both"/>
        <w:rPr>
          <w:rFonts w:ascii="Times New Roman" w:hAnsi="Times New Roman" w:cs="Times New Roman"/>
          <w:color w:val="000000" w:themeColor="text1"/>
          <w:sz w:val="24"/>
          <w:szCs w:val="24"/>
        </w:rPr>
      </w:pPr>
    </w:p>
    <w:p w:rsidR="00C72276" w:rsidRPr="00F67440" w:rsidRDefault="00C72276" w:rsidP="00C72276">
      <w:pPr>
        <w:spacing w:after="0" w:line="480" w:lineRule="auto"/>
        <w:jc w:val="both"/>
        <w:rPr>
          <w:rFonts w:ascii="Times New Roman" w:hAnsi="Times New Roman" w:cs="Times New Roman"/>
          <w:color w:val="000000" w:themeColor="text1"/>
          <w:sz w:val="24"/>
          <w:szCs w:val="24"/>
        </w:rPr>
      </w:pPr>
    </w:p>
    <w:p w:rsidR="00C72276" w:rsidRPr="00F67440" w:rsidRDefault="00C72276" w:rsidP="00C72276">
      <w:pPr>
        <w:pStyle w:val="NoSpacing"/>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lastRenderedPageBreak/>
        <w:t>Tabel 3.1Kisi-kisi Indikator Penelitian</w:t>
      </w:r>
    </w:p>
    <w:tbl>
      <w:tblPr>
        <w:tblStyle w:val="TableGrid"/>
        <w:tblW w:w="0" w:type="auto"/>
        <w:tblInd w:w="284" w:type="dxa"/>
        <w:tblLook w:val="04A0" w:firstRow="1" w:lastRow="0" w:firstColumn="1" w:lastColumn="0" w:noHBand="0" w:noVBand="1"/>
      </w:tblPr>
      <w:tblGrid>
        <w:gridCol w:w="1667"/>
        <w:gridCol w:w="2410"/>
        <w:gridCol w:w="3792"/>
      </w:tblGrid>
      <w:tr w:rsidR="00C72276" w:rsidRPr="00F67440" w:rsidTr="00177743">
        <w:tc>
          <w:tcPr>
            <w:tcW w:w="1667" w:type="dxa"/>
          </w:tcPr>
          <w:p w:rsidR="00C72276" w:rsidRPr="003F78F9" w:rsidRDefault="00C72276" w:rsidP="00177743">
            <w:pPr>
              <w:jc w:val="center"/>
              <w:rPr>
                <w:rFonts w:ascii="Times New Roman" w:hAnsi="Times New Roman" w:cs="Times New Roman"/>
                <w:b/>
                <w:color w:val="000000" w:themeColor="text1"/>
                <w:sz w:val="24"/>
                <w:szCs w:val="24"/>
              </w:rPr>
            </w:pPr>
            <w:r w:rsidRPr="003F78F9">
              <w:rPr>
                <w:rFonts w:ascii="Times New Roman" w:hAnsi="Times New Roman" w:cs="Times New Roman"/>
                <w:b/>
                <w:color w:val="000000" w:themeColor="text1"/>
                <w:sz w:val="24"/>
                <w:szCs w:val="24"/>
              </w:rPr>
              <w:t>Variabel</w:t>
            </w:r>
          </w:p>
        </w:tc>
        <w:tc>
          <w:tcPr>
            <w:tcW w:w="2410" w:type="dxa"/>
          </w:tcPr>
          <w:p w:rsidR="00C72276" w:rsidRPr="003F78F9" w:rsidRDefault="00C72276" w:rsidP="00177743">
            <w:pPr>
              <w:jc w:val="center"/>
              <w:rPr>
                <w:rFonts w:ascii="Times New Roman" w:hAnsi="Times New Roman" w:cs="Times New Roman"/>
                <w:b/>
                <w:color w:val="000000" w:themeColor="text1"/>
                <w:sz w:val="24"/>
                <w:szCs w:val="24"/>
              </w:rPr>
            </w:pPr>
            <w:r w:rsidRPr="003F78F9">
              <w:rPr>
                <w:rFonts w:ascii="Times New Roman" w:hAnsi="Times New Roman" w:cs="Times New Roman"/>
                <w:b/>
                <w:color w:val="000000" w:themeColor="text1"/>
                <w:sz w:val="24"/>
                <w:szCs w:val="24"/>
              </w:rPr>
              <w:t>Indikator</w:t>
            </w:r>
          </w:p>
        </w:tc>
        <w:tc>
          <w:tcPr>
            <w:tcW w:w="3792" w:type="dxa"/>
          </w:tcPr>
          <w:p w:rsidR="00C72276" w:rsidRPr="003F78F9" w:rsidRDefault="00C72276" w:rsidP="00177743">
            <w:pPr>
              <w:jc w:val="center"/>
              <w:rPr>
                <w:rFonts w:ascii="Times New Roman" w:hAnsi="Times New Roman" w:cs="Times New Roman"/>
                <w:b/>
                <w:color w:val="000000" w:themeColor="text1"/>
                <w:sz w:val="24"/>
                <w:szCs w:val="24"/>
              </w:rPr>
            </w:pPr>
            <w:r w:rsidRPr="003F78F9">
              <w:rPr>
                <w:rFonts w:ascii="Times New Roman" w:hAnsi="Times New Roman" w:cs="Times New Roman"/>
                <w:b/>
                <w:color w:val="000000" w:themeColor="text1"/>
                <w:sz w:val="24"/>
                <w:szCs w:val="24"/>
              </w:rPr>
              <w:t>Kisi-kisi</w:t>
            </w:r>
          </w:p>
        </w:tc>
      </w:tr>
      <w:tr w:rsidR="00C72276" w:rsidRPr="00F67440" w:rsidTr="00177743">
        <w:tc>
          <w:tcPr>
            <w:tcW w:w="1667" w:type="dxa"/>
            <w:vMerge w:val="restart"/>
          </w:tcPr>
          <w:p w:rsidR="00C72276" w:rsidRPr="003F78F9" w:rsidRDefault="00C72276" w:rsidP="00177743">
            <w:pPr>
              <w:rPr>
                <w:rFonts w:ascii="Times New Roman" w:hAnsi="Times New Roman" w:cs="Times New Roman"/>
                <w:color w:val="000000" w:themeColor="text1"/>
                <w:sz w:val="24"/>
                <w:szCs w:val="24"/>
              </w:rPr>
            </w:pPr>
          </w:p>
          <w:p w:rsidR="00C72276" w:rsidRPr="003F78F9" w:rsidRDefault="00C72276" w:rsidP="00177743">
            <w:pPr>
              <w:rPr>
                <w:rFonts w:ascii="Times New Roman" w:hAnsi="Times New Roman" w:cs="Times New Roman"/>
                <w:color w:val="000000" w:themeColor="text1"/>
                <w:sz w:val="24"/>
                <w:szCs w:val="24"/>
              </w:rPr>
            </w:pPr>
          </w:p>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Kompensasi,</w:t>
            </w:r>
          </w:p>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Kasmir (2017)</w:t>
            </w: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1. Gaji</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Rumah sakit memberikan gaji yang sesuai status (tetap dan tidak tetap).</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2. Bonus</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Pemberian bonus berupa uang kepada perawat yang memenuhi tingkat presensi yang telah ditentukan.</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3. Insentif</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Pemberian insentif berupa uang kepada perawat yang bersedia melakukan tugas lembur.</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4. Tunjangan</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Pemberian Tunjangan Hari Rayaatau Uang Saku.</w:t>
            </w:r>
          </w:p>
        </w:tc>
      </w:tr>
      <w:tr w:rsidR="00C72276" w:rsidRPr="00F67440" w:rsidTr="00177743">
        <w:tc>
          <w:tcPr>
            <w:tcW w:w="1667" w:type="dxa"/>
            <w:vMerge w:val="restart"/>
          </w:tcPr>
          <w:p w:rsidR="00C72276" w:rsidRPr="003F78F9" w:rsidRDefault="00C72276" w:rsidP="00177743">
            <w:pPr>
              <w:rPr>
                <w:rFonts w:ascii="Times New Roman" w:hAnsi="Times New Roman" w:cs="Times New Roman"/>
                <w:color w:val="000000" w:themeColor="text1"/>
                <w:sz w:val="24"/>
                <w:szCs w:val="24"/>
              </w:rPr>
            </w:pPr>
          </w:p>
          <w:p w:rsidR="00C72276" w:rsidRPr="003F78F9" w:rsidRDefault="00C72276" w:rsidP="00177743">
            <w:pPr>
              <w:rPr>
                <w:rFonts w:ascii="Times New Roman" w:hAnsi="Times New Roman" w:cs="Times New Roman"/>
                <w:color w:val="000000" w:themeColor="text1"/>
                <w:sz w:val="24"/>
                <w:szCs w:val="24"/>
              </w:rPr>
            </w:pPr>
          </w:p>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Motivasi Kerja,</w:t>
            </w:r>
          </w:p>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Menurut Peterson dan Plowman 1985 dalam Priansa 2017</w:t>
            </w: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1. Keinginan hidup (</w:t>
            </w:r>
            <w:r w:rsidRPr="003F78F9">
              <w:rPr>
                <w:rFonts w:ascii="Times New Roman" w:hAnsi="Times New Roman" w:cs="Times New Roman"/>
                <w:i/>
                <w:color w:val="000000" w:themeColor="text1"/>
                <w:sz w:val="24"/>
                <w:szCs w:val="24"/>
              </w:rPr>
              <w:t>The Desire to Live</w:t>
            </w:r>
            <w:r w:rsidRPr="003F78F9">
              <w:rPr>
                <w:rFonts w:ascii="Times New Roman" w:hAnsi="Times New Roman" w:cs="Times New Roman"/>
                <w:color w:val="000000" w:themeColor="text1"/>
                <w:sz w:val="24"/>
                <w:szCs w:val="24"/>
              </w:rPr>
              <w:t>)</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3F78F9">
              <w:rPr>
                <w:rFonts w:ascii="Times New Roman" w:hAnsi="Times New Roman" w:cs="Times New Roman"/>
                <w:color w:val="000000" w:themeColor="text1"/>
                <w:sz w:val="24"/>
                <w:szCs w:val="24"/>
              </w:rPr>
              <w:t>ekerja untuk dapat melanjutkan hidup</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2. Keinginan atas suatu posisi (</w:t>
            </w:r>
            <w:r w:rsidRPr="003F78F9">
              <w:rPr>
                <w:rFonts w:ascii="Times New Roman" w:hAnsi="Times New Roman" w:cs="Times New Roman"/>
                <w:i/>
                <w:color w:val="000000" w:themeColor="text1"/>
                <w:sz w:val="24"/>
                <w:szCs w:val="24"/>
              </w:rPr>
              <w:t>The Desire for Posotion</w:t>
            </w:r>
            <w:r w:rsidRPr="003F78F9">
              <w:rPr>
                <w:rFonts w:ascii="Times New Roman" w:hAnsi="Times New Roman" w:cs="Times New Roman"/>
                <w:color w:val="000000" w:themeColor="text1"/>
                <w:sz w:val="24"/>
                <w:szCs w:val="24"/>
              </w:rPr>
              <w:t>)</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3F78F9">
              <w:rPr>
                <w:rFonts w:ascii="Times New Roman" w:hAnsi="Times New Roman" w:cs="Times New Roman"/>
                <w:color w:val="000000" w:themeColor="text1"/>
                <w:sz w:val="24"/>
                <w:szCs w:val="24"/>
              </w:rPr>
              <w:t>ekerja untuk dapat memiliki posisi/jabatan di rumah sakit</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vMerge w:val="restart"/>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3. Keinginan pengakuan (</w:t>
            </w:r>
            <w:r w:rsidRPr="003F78F9">
              <w:rPr>
                <w:rFonts w:ascii="Times New Roman" w:hAnsi="Times New Roman" w:cs="Times New Roman"/>
                <w:i/>
                <w:color w:val="000000" w:themeColor="text1"/>
                <w:sz w:val="24"/>
                <w:szCs w:val="24"/>
              </w:rPr>
              <w:t>The Desire for Recognition</w:t>
            </w:r>
            <w:r w:rsidRPr="003F78F9">
              <w:rPr>
                <w:rFonts w:ascii="Times New Roman" w:hAnsi="Times New Roman" w:cs="Times New Roman"/>
                <w:color w:val="000000" w:themeColor="text1"/>
                <w:sz w:val="24"/>
                <w:szCs w:val="24"/>
              </w:rPr>
              <w:t>)</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w:t>
            </w:r>
            <w:r w:rsidRPr="003F78F9">
              <w:rPr>
                <w:rFonts w:ascii="Times New Roman" w:hAnsi="Times New Roman" w:cs="Times New Roman"/>
                <w:color w:val="000000" w:themeColor="text1"/>
                <w:sz w:val="24"/>
                <w:szCs w:val="24"/>
              </w:rPr>
              <w:t>kerja untuk mendapatkan pengakuan di rumah sakit</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vMerge/>
          </w:tcPr>
          <w:p w:rsidR="00C72276" w:rsidRPr="003F78F9" w:rsidRDefault="00C72276" w:rsidP="00177743">
            <w:pPr>
              <w:rPr>
                <w:rFonts w:ascii="Times New Roman" w:hAnsi="Times New Roman" w:cs="Times New Roman"/>
                <w:color w:val="000000" w:themeColor="text1"/>
                <w:sz w:val="24"/>
                <w:szCs w:val="24"/>
              </w:rPr>
            </w:pPr>
          </w:p>
        </w:tc>
        <w:tc>
          <w:tcPr>
            <w:tcW w:w="3792" w:type="dxa"/>
          </w:tcPr>
          <w:p w:rsidR="00C72276" w:rsidRPr="003F78F9" w:rsidRDefault="00C72276" w:rsidP="001777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w:t>
            </w:r>
            <w:r w:rsidRPr="003F78F9">
              <w:rPr>
                <w:rFonts w:ascii="Times New Roman" w:hAnsi="Times New Roman" w:cs="Times New Roman"/>
                <w:sz w:val="24"/>
                <w:szCs w:val="24"/>
              </w:rPr>
              <w:t>ekerja untuk mendapatkan penghormatan di rumah sakit</w:t>
            </w:r>
          </w:p>
        </w:tc>
      </w:tr>
      <w:tr w:rsidR="00C72276" w:rsidRPr="00F67440" w:rsidTr="00177743">
        <w:tc>
          <w:tcPr>
            <w:tcW w:w="1667" w:type="dxa"/>
            <w:vMerge w:val="restart"/>
          </w:tcPr>
          <w:p w:rsidR="00C72276" w:rsidRPr="003F78F9" w:rsidRDefault="00C72276" w:rsidP="00177743">
            <w:pPr>
              <w:rPr>
                <w:rFonts w:ascii="Times New Roman" w:hAnsi="Times New Roman" w:cs="Times New Roman"/>
                <w:color w:val="000000" w:themeColor="text1"/>
                <w:sz w:val="24"/>
                <w:szCs w:val="24"/>
              </w:rPr>
            </w:pPr>
          </w:p>
          <w:p w:rsidR="00C72276" w:rsidRPr="003F78F9" w:rsidRDefault="00C72276" w:rsidP="00177743">
            <w:pPr>
              <w:rPr>
                <w:rFonts w:ascii="Times New Roman" w:hAnsi="Times New Roman" w:cs="Times New Roman"/>
                <w:color w:val="000000" w:themeColor="text1"/>
                <w:sz w:val="24"/>
                <w:szCs w:val="24"/>
              </w:rPr>
            </w:pPr>
          </w:p>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Kinerja Karyawan,</w:t>
            </w:r>
          </w:p>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T. R Mitchel dalam Sedarmayanti 2001</w:t>
            </w: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1. Kualitas</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Melakukan tugas sesuai standar perkerjaan.</w:t>
            </w:r>
          </w:p>
        </w:tc>
      </w:tr>
      <w:tr w:rsidR="00C72276" w:rsidRPr="00F67440" w:rsidTr="00177743">
        <w:tc>
          <w:tcPr>
            <w:tcW w:w="1667" w:type="dxa"/>
            <w:vMerge/>
          </w:tcPr>
          <w:p w:rsidR="00C72276" w:rsidRPr="003F78F9" w:rsidRDefault="00C72276" w:rsidP="00177743">
            <w:pPr>
              <w:rPr>
                <w:rFonts w:ascii="Times New Roman" w:hAnsi="Times New Roman" w:cs="Times New Roman"/>
                <w:color w:val="000000" w:themeColor="text1"/>
                <w:sz w:val="24"/>
                <w:szCs w:val="24"/>
              </w:rPr>
            </w:pPr>
          </w:p>
        </w:tc>
        <w:tc>
          <w:tcPr>
            <w:tcW w:w="2410" w:type="dxa"/>
          </w:tcPr>
          <w:p w:rsidR="00C72276" w:rsidRPr="003F78F9" w:rsidRDefault="00C72276" w:rsidP="00177743">
            <w:p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2. Ketepatan Waktu</w:t>
            </w:r>
          </w:p>
        </w:tc>
        <w:tc>
          <w:tcPr>
            <w:tcW w:w="3792" w:type="dxa"/>
          </w:tcPr>
          <w:p w:rsidR="00C72276" w:rsidRPr="003F78F9" w:rsidRDefault="00C72276" w:rsidP="00177743">
            <w:pPr>
              <w:pStyle w:val="ListParagraph"/>
              <w:numPr>
                <w:ilvl w:val="0"/>
                <w:numId w:val="6"/>
              </w:numPr>
              <w:rPr>
                <w:rFonts w:ascii="Times New Roman" w:hAnsi="Times New Roman" w:cs="Times New Roman"/>
                <w:sz w:val="24"/>
                <w:szCs w:val="24"/>
              </w:rPr>
            </w:pPr>
            <w:r w:rsidRPr="003F78F9">
              <w:rPr>
                <w:rFonts w:ascii="Times New Roman" w:hAnsi="Times New Roman" w:cs="Times New Roman"/>
                <w:sz w:val="24"/>
                <w:szCs w:val="24"/>
              </w:rPr>
              <w:t>Melaksanakan tugas sesuai waktu yang ditentukan</w:t>
            </w:r>
          </w:p>
        </w:tc>
      </w:tr>
      <w:tr w:rsidR="00C72276" w:rsidRPr="00F67440" w:rsidTr="00177743">
        <w:tc>
          <w:tcPr>
            <w:tcW w:w="1667" w:type="dxa"/>
            <w:vMerge/>
          </w:tcPr>
          <w:p w:rsidR="00C72276" w:rsidRPr="003F78F9" w:rsidRDefault="00C72276" w:rsidP="00177743">
            <w:pPr>
              <w:jc w:val="both"/>
              <w:rPr>
                <w:rFonts w:ascii="Times New Roman" w:hAnsi="Times New Roman" w:cs="Times New Roman"/>
                <w:color w:val="000000" w:themeColor="text1"/>
                <w:sz w:val="24"/>
                <w:szCs w:val="24"/>
              </w:rPr>
            </w:pPr>
          </w:p>
        </w:tc>
        <w:tc>
          <w:tcPr>
            <w:tcW w:w="2410" w:type="dxa"/>
          </w:tcPr>
          <w:p w:rsidR="00C72276" w:rsidRPr="003F78F9" w:rsidRDefault="00C72276" w:rsidP="00177743">
            <w:pPr>
              <w:jc w:val="both"/>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 xml:space="preserve">3. Inisiatif </w:t>
            </w:r>
          </w:p>
        </w:tc>
        <w:tc>
          <w:tcPr>
            <w:tcW w:w="3792" w:type="dxa"/>
          </w:tcPr>
          <w:p w:rsidR="00C72276" w:rsidRPr="003F78F9" w:rsidRDefault="00C72276" w:rsidP="00177743">
            <w:pPr>
              <w:pStyle w:val="ListParagraph"/>
              <w:numPr>
                <w:ilvl w:val="0"/>
                <w:numId w:val="6"/>
              </w:numPr>
              <w:rPr>
                <w:rFonts w:ascii="Times New Roman" w:hAnsi="Times New Roman" w:cs="Times New Roman"/>
                <w:sz w:val="24"/>
                <w:szCs w:val="24"/>
              </w:rPr>
            </w:pPr>
            <w:r w:rsidRPr="003F78F9">
              <w:rPr>
                <w:rFonts w:ascii="Times New Roman" w:hAnsi="Times New Roman" w:cs="Times New Roman"/>
                <w:sz w:val="24"/>
                <w:szCs w:val="24"/>
              </w:rPr>
              <w:t>Melakukan tugas tanpa menunggu perintah atasan</w:t>
            </w:r>
          </w:p>
        </w:tc>
      </w:tr>
      <w:tr w:rsidR="00C72276" w:rsidRPr="00F67440" w:rsidTr="00177743">
        <w:tc>
          <w:tcPr>
            <w:tcW w:w="1667" w:type="dxa"/>
            <w:vMerge/>
          </w:tcPr>
          <w:p w:rsidR="00C72276" w:rsidRPr="003F78F9" w:rsidRDefault="00C72276" w:rsidP="00177743">
            <w:pPr>
              <w:jc w:val="both"/>
              <w:rPr>
                <w:rFonts w:ascii="Times New Roman" w:hAnsi="Times New Roman" w:cs="Times New Roman"/>
                <w:color w:val="000000" w:themeColor="text1"/>
                <w:sz w:val="24"/>
                <w:szCs w:val="24"/>
              </w:rPr>
            </w:pPr>
          </w:p>
        </w:tc>
        <w:tc>
          <w:tcPr>
            <w:tcW w:w="2410" w:type="dxa"/>
          </w:tcPr>
          <w:p w:rsidR="00C72276" w:rsidRPr="003F78F9" w:rsidRDefault="00C72276" w:rsidP="00177743">
            <w:pPr>
              <w:jc w:val="both"/>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 xml:space="preserve">4. Kemampuan </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 xml:space="preserve">Mampu menggunakan peralatan kerja dengan optimal </w:t>
            </w:r>
          </w:p>
        </w:tc>
      </w:tr>
      <w:tr w:rsidR="00C72276" w:rsidRPr="00F67440" w:rsidTr="00177743">
        <w:tc>
          <w:tcPr>
            <w:tcW w:w="1667" w:type="dxa"/>
            <w:vMerge/>
          </w:tcPr>
          <w:p w:rsidR="00C72276" w:rsidRPr="003F78F9" w:rsidRDefault="00C72276" w:rsidP="00177743">
            <w:pPr>
              <w:jc w:val="both"/>
              <w:rPr>
                <w:rFonts w:ascii="Times New Roman" w:hAnsi="Times New Roman" w:cs="Times New Roman"/>
                <w:color w:val="000000" w:themeColor="text1"/>
                <w:sz w:val="24"/>
                <w:szCs w:val="24"/>
              </w:rPr>
            </w:pPr>
          </w:p>
        </w:tc>
        <w:tc>
          <w:tcPr>
            <w:tcW w:w="2410" w:type="dxa"/>
          </w:tcPr>
          <w:p w:rsidR="00C72276" w:rsidRPr="003F78F9" w:rsidRDefault="00C72276" w:rsidP="00177743">
            <w:pPr>
              <w:jc w:val="both"/>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 xml:space="preserve">5. Komunikasi </w:t>
            </w:r>
          </w:p>
        </w:tc>
        <w:tc>
          <w:tcPr>
            <w:tcW w:w="3792" w:type="dxa"/>
          </w:tcPr>
          <w:p w:rsidR="00C72276" w:rsidRPr="003F78F9" w:rsidRDefault="00C72276" w:rsidP="00177743">
            <w:pPr>
              <w:pStyle w:val="ListParagraph"/>
              <w:numPr>
                <w:ilvl w:val="0"/>
                <w:numId w:val="6"/>
              </w:numPr>
              <w:rPr>
                <w:rFonts w:ascii="Times New Roman" w:hAnsi="Times New Roman" w:cs="Times New Roman"/>
                <w:color w:val="000000" w:themeColor="text1"/>
                <w:sz w:val="24"/>
                <w:szCs w:val="24"/>
              </w:rPr>
            </w:pPr>
            <w:r w:rsidRPr="003F78F9">
              <w:rPr>
                <w:rFonts w:ascii="Times New Roman" w:hAnsi="Times New Roman" w:cs="Times New Roman"/>
                <w:color w:val="000000" w:themeColor="text1"/>
                <w:sz w:val="24"/>
                <w:szCs w:val="24"/>
              </w:rPr>
              <w:t xml:space="preserve">Dapat berkomunikasi dengan baik antar perawat agar tidak terjadi </w:t>
            </w:r>
            <w:r w:rsidRPr="003F78F9">
              <w:rPr>
                <w:rFonts w:ascii="Times New Roman" w:hAnsi="Times New Roman" w:cs="Times New Roman"/>
                <w:i/>
                <w:color w:val="000000" w:themeColor="text1"/>
                <w:sz w:val="24"/>
                <w:szCs w:val="24"/>
              </w:rPr>
              <w:t>miss communication.</w:t>
            </w:r>
          </w:p>
        </w:tc>
      </w:tr>
    </w:tbl>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3.2.2 Pengukuran Variabel </w:t>
      </w:r>
    </w:p>
    <w:p w:rsidR="00C72276" w:rsidRPr="00F67440" w:rsidRDefault="00C72276" w:rsidP="00C72276">
      <w:pPr>
        <w:spacing w:after="0" w:line="480" w:lineRule="auto"/>
        <w:ind w:left="284" w:firstLine="436"/>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 xml:space="preserve">Skala pengukuran digunakan sebagai acuan untuk menentukan panjang atau pendeknya interval yang ada dalam alat ukur, sehingga alat ukur tersebut bila digunakan dalam pengukuran akan menghasilkan data kuantitatif </w:t>
      </w:r>
      <w:r w:rsidRPr="00F67440">
        <w:rPr>
          <w:rFonts w:ascii="Times New Roman" w:hAnsi="Times New Roman" w:cs="Times New Roman"/>
          <w:color w:val="000000" w:themeColor="text1"/>
          <w:sz w:val="24"/>
          <w:szCs w:val="24"/>
        </w:rPr>
        <w:lastRenderedPageBreak/>
        <w:t>(Sugiyono, 2013). Skala pengukuran yang dipakai dalam penelitian ini adalah skala likert. Skala likert adalah suatu alat ukur yang digunakan untuk mengukur sikap, pendapat, dan persepsi seseorang atau sekelompok orang tentang fenomena sosial. Dalam penelitian, fenomena sosial ini telah ditetapkan secara spesifik oleh peneliti, yang selanjutnya disebut sebagai variabel penelitian.</w:t>
      </w:r>
    </w:p>
    <w:p w:rsidR="00C72276" w:rsidRPr="00F67440" w:rsidRDefault="00C72276" w:rsidP="00C72276">
      <w:pPr>
        <w:spacing w:after="0" w:line="480" w:lineRule="auto"/>
        <w:ind w:left="284" w:firstLine="436"/>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Dengan skala likert, maka variabel yang akan diuji dijabarkan menjadi indikator variabel. Kemudian indikator variabel tersebut dijadikan titik tolak ukur untuk menyusun item-item instrument yang dapat berupa pernyataan-pertanyaan (Sugiyono, 2013). Jawaban setiap item instrument yang menggunakan skala likert mempunyai gradasi dari sangat positif sampai sangat negatif.</w:t>
      </w:r>
    </w:p>
    <w:p w:rsidR="00C72276" w:rsidRPr="00F67440" w:rsidRDefault="00C72276" w:rsidP="00C72276">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Skala likert menggunakan lima tingkatan jawaban yang dapat dilihat pada Tabel berikut ini :</w:t>
      </w:r>
    </w:p>
    <w:p w:rsidR="00C72276" w:rsidRPr="00F54DBF" w:rsidRDefault="00C72276" w:rsidP="00C72276">
      <w:pPr>
        <w:pStyle w:val="NoSpacing"/>
        <w:jc w:val="center"/>
        <w:rPr>
          <w:rFonts w:ascii="Times New Roman" w:hAnsi="Times New Roman" w:cs="Times New Roman"/>
          <w:b/>
          <w:color w:val="000000" w:themeColor="text1"/>
          <w:sz w:val="24"/>
          <w:szCs w:val="24"/>
        </w:rPr>
      </w:pPr>
      <w:r w:rsidRPr="00F54DBF">
        <w:rPr>
          <w:rFonts w:ascii="Times New Roman" w:hAnsi="Times New Roman" w:cs="Times New Roman"/>
          <w:b/>
          <w:color w:val="000000" w:themeColor="text1"/>
          <w:sz w:val="24"/>
          <w:szCs w:val="24"/>
        </w:rPr>
        <w:t>Tabel 3.2Instrumen Skala Likert</w:t>
      </w:r>
    </w:p>
    <w:tbl>
      <w:tblPr>
        <w:tblStyle w:val="TableGrid"/>
        <w:tblW w:w="0" w:type="auto"/>
        <w:tblInd w:w="534" w:type="dxa"/>
        <w:tblLook w:val="04A0" w:firstRow="1" w:lastRow="0" w:firstColumn="1" w:lastColumn="0" w:noHBand="0" w:noVBand="1"/>
      </w:tblPr>
      <w:tblGrid>
        <w:gridCol w:w="510"/>
        <w:gridCol w:w="4080"/>
        <w:gridCol w:w="2395"/>
      </w:tblGrid>
      <w:tr w:rsidR="00C72276" w:rsidRPr="00F54DBF" w:rsidTr="00177743">
        <w:trPr>
          <w:trHeight w:val="325"/>
        </w:trPr>
        <w:tc>
          <w:tcPr>
            <w:tcW w:w="464" w:type="dxa"/>
          </w:tcPr>
          <w:p w:rsidR="00C72276" w:rsidRPr="00F54DBF" w:rsidRDefault="00C72276" w:rsidP="00177743">
            <w:pPr>
              <w:jc w:val="center"/>
              <w:rPr>
                <w:rFonts w:ascii="Times New Roman" w:hAnsi="Times New Roman" w:cs="Times New Roman"/>
                <w:b/>
                <w:color w:val="000000" w:themeColor="text1"/>
                <w:sz w:val="24"/>
                <w:szCs w:val="24"/>
              </w:rPr>
            </w:pPr>
            <w:r w:rsidRPr="00F54DBF">
              <w:rPr>
                <w:rFonts w:ascii="Times New Roman" w:hAnsi="Times New Roman" w:cs="Times New Roman"/>
                <w:b/>
                <w:color w:val="000000" w:themeColor="text1"/>
                <w:sz w:val="24"/>
                <w:szCs w:val="24"/>
              </w:rPr>
              <w:t>No</w:t>
            </w:r>
          </w:p>
        </w:tc>
        <w:tc>
          <w:tcPr>
            <w:tcW w:w="4080" w:type="dxa"/>
          </w:tcPr>
          <w:p w:rsidR="00C72276" w:rsidRPr="00F54DBF" w:rsidRDefault="00C72276" w:rsidP="00177743">
            <w:pPr>
              <w:jc w:val="center"/>
              <w:rPr>
                <w:rFonts w:ascii="Times New Roman" w:hAnsi="Times New Roman" w:cs="Times New Roman"/>
                <w:b/>
                <w:color w:val="000000" w:themeColor="text1"/>
                <w:sz w:val="24"/>
                <w:szCs w:val="24"/>
              </w:rPr>
            </w:pPr>
            <w:r w:rsidRPr="00F54DBF">
              <w:rPr>
                <w:rFonts w:ascii="Times New Roman" w:hAnsi="Times New Roman" w:cs="Times New Roman"/>
                <w:b/>
                <w:color w:val="000000" w:themeColor="text1"/>
                <w:sz w:val="24"/>
                <w:szCs w:val="24"/>
              </w:rPr>
              <w:t>Pernyataan</w:t>
            </w:r>
          </w:p>
        </w:tc>
        <w:tc>
          <w:tcPr>
            <w:tcW w:w="2395" w:type="dxa"/>
          </w:tcPr>
          <w:p w:rsidR="00C72276" w:rsidRPr="00F54DBF" w:rsidRDefault="00C72276" w:rsidP="00177743">
            <w:pPr>
              <w:jc w:val="center"/>
              <w:rPr>
                <w:rFonts w:ascii="Times New Roman" w:hAnsi="Times New Roman" w:cs="Times New Roman"/>
                <w:b/>
                <w:color w:val="000000" w:themeColor="text1"/>
                <w:sz w:val="24"/>
                <w:szCs w:val="24"/>
              </w:rPr>
            </w:pPr>
            <w:r w:rsidRPr="00F54DBF">
              <w:rPr>
                <w:rFonts w:ascii="Times New Roman" w:hAnsi="Times New Roman" w:cs="Times New Roman"/>
                <w:b/>
                <w:color w:val="000000" w:themeColor="text1"/>
                <w:sz w:val="24"/>
                <w:szCs w:val="24"/>
              </w:rPr>
              <w:t>Skor</w:t>
            </w:r>
          </w:p>
        </w:tc>
      </w:tr>
      <w:tr w:rsidR="00C72276" w:rsidRPr="00F54DBF" w:rsidTr="00177743">
        <w:trPr>
          <w:trHeight w:val="325"/>
        </w:trPr>
        <w:tc>
          <w:tcPr>
            <w:tcW w:w="464"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1</w:t>
            </w:r>
          </w:p>
        </w:tc>
        <w:tc>
          <w:tcPr>
            <w:tcW w:w="4080"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Sangat Setuju</w:t>
            </w:r>
          </w:p>
        </w:tc>
        <w:tc>
          <w:tcPr>
            <w:tcW w:w="2395" w:type="dxa"/>
          </w:tcPr>
          <w:p w:rsidR="00C72276" w:rsidRPr="00F54DBF" w:rsidRDefault="00C72276" w:rsidP="00177743">
            <w:pPr>
              <w:jc w:val="center"/>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5</w:t>
            </w:r>
          </w:p>
        </w:tc>
      </w:tr>
      <w:tr w:rsidR="00C72276" w:rsidRPr="00F54DBF" w:rsidTr="00177743">
        <w:trPr>
          <w:trHeight w:val="325"/>
        </w:trPr>
        <w:tc>
          <w:tcPr>
            <w:tcW w:w="464"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2</w:t>
            </w:r>
          </w:p>
        </w:tc>
        <w:tc>
          <w:tcPr>
            <w:tcW w:w="4080"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Setuju</w:t>
            </w:r>
          </w:p>
        </w:tc>
        <w:tc>
          <w:tcPr>
            <w:tcW w:w="2395" w:type="dxa"/>
          </w:tcPr>
          <w:p w:rsidR="00C72276" w:rsidRPr="00F54DBF" w:rsidRDefault="00C72276" w:rsidP="00177743">
            <w:pPr>
              <w:jc w:val="center"/>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4</w:t>
            </w:r>
          </w:p>
        </w:tc>
      </w:tr>
      <w:tr w:rsidR="00C72276" w:rsidRPr="00F54DBF" w:rsidTr="00177743">
        <w:trPr>
          <w:trHeight w:val="325"/>
        </w:trPr>
        <w:tc>
          <w:tcPr>
            <w:tcW w:w="464"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3</w:t>
            </w:r>
          </w:p>
        </w:tc>
        <w:tc>
          <w:tcPr>
            <w:tcW w:w="4080"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Kurang Setuju</w:t>
            </w:r>
          </w:p>
        </w:tc>
        <w:tc>
          <w:tcPr>
            <w:tcW w:w="2395" w:type="dxa"/>
          </w:tcPr>
          <w:p w:rsidR="00C72276" w:rsidRPr="00F54DBF" w:rsidRDefault="00C72276" w:rsidP="00177743">
            <w:pPr>
              <w:jc w:val="center"/>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3</w:t>
            </w:r>
          </w:p>
        </w:tc>
      </w:tr>
      <w:tr w:rsidR="00C72276" w:rsidRPr="00F54DBF" w:rsidTr="00177743">
        <w:trPr>
          <w:trHeight w:val="325"/>
        </w:trPr>
        <w:tc>
          <w:tcPr>
            <w:tcW w:w="464"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4</w:t>
            </w:r>
          </w:p>
        </w:tc>
        <w:tc>
          <w:tcPr>
            <w:tcW w:w="4080"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Tidak Setuju</w:t>
            </w:r>
          </w:p>
        </w:tc>
        <w:tc>
          <w:tcPr>
            <w:tcW w:w="2395" w:type="dxa"/>
          </w:tcPr>
          <w:p w:rsidR="00C72276" w:rsidRPr="00F54DBF" w:rsidRDefault="00C72276" w:rsidP="00177743">
            <w:pPr>
              <w:jc w:val="center"/>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2</w:t>
            </w:r>
          </w:p>
        </w:tc>
      </w:tr>
      <w:tr w:rsidR="00C72276" w:rsidRPr="00F54DBF" w:rsidTr="00177743">
        <w:trPr>
          <w:trHeight w:val="340"/>
        </w:trPr>
        <w:tc>
          <w:tcPr>
            <w:tcW w:w="464"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5</w:t>
            </w:r>
          </w:p>
        </w:tc>
        <w:tc>
          <w:tcPr>
            <w:tcW w:w="4080" w:type="dxa"/>
          </w:tcPr>
          <w:p w:rsidR="00C72276" w:rsidRPr="00F54DBF" w:rsidRDefault="00C72276" w:rsidP="00177743">
            <w:pPr>
              <w:jc w:val="both"/>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Sangat Tidak Setuju</w:t>
            </w:r>
          </w:p>
        </w:tc>
        <w:tc>
          <w:tcPr>
            <w:tcW w:w="2395" w:type="dxa"/>
          </w:tcPr>
          <w:p w:rsidR="00C72276" w:rsidRPr="00F54DBF" w:rsidRDefault="00C72276" w:rsidP="00177743">
            <w:pPr>
              <w:jc w:val="center"/>
              <w:rPr>
                <w:rFonts w:ascii="Times New Roman" w:hAnsi="Times New Roman" w:cs="Times New Roman"/>
                <w:color w:val="000000" w:themeColor="text1"/>
                <w:sz w:val="24"/>
                <w:szCs w:val="24"/>
              </w:rPr>
            </w:pPr>
            <w:r w:rsidRPr="00F54DBF">
              <w:rPr>
                <w:rFonts w:ascii="Times New Roman" w:hAnsi="Times New Roman" w:cs="Times New Roman"/>
                <w:color w:val="000000" w:themeColor="text1"/>
                <w:sz w:val="24"/>
                <w:szCs w:val="24"/>
              </w:rPr>
              <w:t>1</w:t>
            </w:r>
          </w:p>
        </w:tc>
      </w:tr>
    </w:tbl>
    <w:p w:rsidR="00C72276" w:rsidRPr="008422E4" w:rsidRDefault="00C72276" w:rsidP="00C72276">
      <w:pPr>
        <w:spacing w:after="0" w:line="240" w:lineRule="auto"/>
        <w:ind w:firstLine="720"/>
        <w:jc w:val="both"/>
        <w:rPr>
          <w:rFonts w:ascii="Times New Roman" w:hAnsi="Times New Roman" w:cs="Times New Roman"/>
          <w:i/>
          <w:color w:val="000000" w:themeColor="text1"/>
          <w:sz w:val="24"/>
          <w:szCs w:val="24"/>
        </w:rPr>
      </w:pPr>
      <w:r w:rsidRPr="008422E4">
        <w:rPr>
          <w:rFonts w:ascii="Times New Roman" w:hAnsi="Times New Roman" w:cs="Times New Roman"/>
          <w:i/>
          <w:color w:val="000000" w:themeColor="text1"/>
          <w:sz w:val="24"/>
          <w:szCs w:val="24"/>
        </w:rPr>
        <w:t>Sumber: Sugiyono (2013)</w:t>
      </w:r>
    </w:p>
    <w:p w:rsidR="00C72276" w:rsidRPr="001A08CD" w:rsidRDefault="00C72276" w:rsidP="00C72276">
      <w:pPr>
        <w:spacing w:after="0" w:line="240" w:lineRule="auto"/>
        <w:ind w:firstLine="720"/>
        <w:jc w:val="both"/>
        <w:rPr>
          <w:rFonts w:ascii="Times New Roman" w:hAnsi="Times New Roman" w:cs="Times New Roman"/>
          <w:color w:val="000000" w:themeColor="text1"/>
          <w:sz w:val="24"/>
          <w:szCs w:val="24"/>
        </w:rPr>
      </w:pPr>
    </w:p>
    <w:p w:rsidR="00C72276" w:rsidRPr="00F67440" w:rsidRDefault="00C72276" w:rsidP="00C72276">
      <w:pPr>
        <w:spacing w:after="0" w:line="480" w:lineRule="auto"/>
        <w:ind w:left="142" w:firstLine="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Pada penelitian responden diharapkan memilih salah satu dari kelima alternatif jawaban yang tersedia, kemudian jawaban yang diberikan akan diberikan nilai tertentu (1,2,3,4, dan 5). Nilai yang diperoleh akan dijumlahkan </w:t>
      </w:r>
      <w:r w:rsidRPr="00F67440">
        <w:rPr>
          <w:rFonts w:ascii="Times New Roman" w:hAnsi="Times New Roman" w:cs="Times New Roman"/>
          <w:color w:val="000000" w:themeColor="text1"/>
          <w:sz w:val="24"/>
          <w:szCs w:val="24"/>
        </w:rPr>
        <w:lastRenderedPageBreak/>
        <w:t>dan jumlah tersebut menjadi nilai total. Nilai total yang akan ditafsirkan sebagai posisi responden dalam skala likert.</w:t>
      </w:r>
    </w:p>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3.3 Populasi, Sampel dan Teknik Pengambilan Sampel</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3.3.1 Populasi</w:t>
      </w:r>
    </w:p>
    <w:p w:rsidR="00C72276" w:rsidRPr="00F67440" w:rsidRDefault="00C72276" w:rsidP="00C72276">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Menurut Sugiyono (2013) Populasi adalah wilayah generalisasi yang terdiri dari atas obyek/subyek yang mempunyai kualitas dan karakteristik tertentu yang ditetapkan oleh peneliti untuk dipelajari dan kemudian ditarik kesimpulan. Populasi dalam penelitian ini adalah perawat Rumah Sakit </w:t>
      </w:r>
      <w:r>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 yang berjumlah 38 karyawan.</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3.3.2 Sampel dan Teknik Pengambilan Sampel</w:t>
      </w:r>
    </w:p>
    <w:p w:rsidR="00C72276" w:rsidRPr="00F67440" w:rsidRDefault="00C72276" w:rsidP="00C72276">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Sampel adalah bagian dari jumlah dan karakteristik yang dimiliki oleh populasi tersebut (Sugiyono,</w:t>
      </w:r>
      <w:r>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2013). Melihat dari jumlah populasi, teknik sampling yang digunakan dalam penelitian ini adalah Teknik sampling jenuh. Sampling jenuh adalah teknik penentuan sampel bila semua anggota populasi digunakan sebagai sampel (Sugiyono, 2013). Sehingga sampel yang digunakan berjumlah 38 respoden.</w:t>
      </w:r>
    </w:p>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3.4 Jenis dan Sumber Data, serta Metode Pengumpulan Data </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3.4.1 Jenis dan Sumber Data</w:t>
      </w:r>
    </w:p>
    <w:p w:rsidR="00C72276" w:rsidRPr="00F67440" w:rsidRDefault="00C72276" w:rsidP="00C72276">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Sumber data yang digunakan dalam penelitian ini (Andriana, 2017) adalah:</w:t>
      </w:r>
    </w:p>
    <w:p w:rsidR="00C72276" w:rsidRPr="00F67440" w:rsidRDefault="00C72276" w:rsidP="00C72276">
      <w:pPr>
        <w:pStyle w:val="ListParagraph"/>
        <w:numPr>
          <w:ilvl w:val="0"/>
          <w:numId w:val="11"/>
        </w:numPr>
        <w:spacing w:after="0" w:line="480" w:lineRule="auto"/>
        <w:ind w:left="70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Data primer, yaitu data yang diperoleh langsung dri responden melalui wawancara dan kuesioner. Penelitian ini menggunakan kuesioner adalah angket yang dibagikan kepada karyawan untuk mengisi sesuai dengan jawaban yang sudah tersedia.</w:t>
      </w:r>
    </w:p>
    <w:p w:rsidR="00C72276" w:rsidRPr="00F67440" w:rsidRDefault="00C72276" w:rsidP="00C72276">
      <w:pPr>
        <w:pStyle w:val="ListParagraph"/>
        <w:numPr>
          <w:ilvl w:val="0"/>
          <w:numId w:val="11"/>
        </w:numPr>
        <w:spacing w:after="0" w:line="480" w:lineRule="auto"/>
        <w:ind w:left="70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lastRenderedPageBreak/>
        <w:t>Data sekunder, yaitu data primer yang telah diolah lebih lanjut baik oleh pengumpulan data atau pihak luar.</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3.4.2 Metode Pengumpulan Data</w:t>
      </w:r>
    </w:p>
    <w:p w:rsidR="00C72276" w:rsidRPr="00F67440" w:rsidRDefault="00C72276" w:rsidP="00C72276">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Adapun metode yang digunakan dalam pengumpulan data menururt Sugiyono (2013) adalah sebagai berikut:</w:t>
      </w:r>
    </w:p>
    <w:p w:rsidR="00C72276" w:rsidRPr="00F67440" w:rsidRDefault="00C72276" w:rsidP="00C7227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Wawancara (Interview)</w:t>
      </w:r>
    </w:p>
    <w:p w:rsidR="00C72276" w:rsidRPr="00F67440" w:rsidRDefault="00C72276" w:rsidP="00C72276">
      <w:pPr>
        <w:pStyle w:val="ListParagraph"/>
        <w:spacing w:after="0" w:line="480" w:lineRule="auto"/>
        <w:ind w:left="100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Wawancara digunakan apabila peneliti ingin melakukan studi pendahuluan untuk menemukan permasalahan yang harus diteliti, dan juga apabila peneliti ingin mengetahui hal-hal dari responden yang lebih mendalam dan jumlah respondennya sedikit/kecil.</w:t>
      </w:r>
    </w:p>
    <w:p w:rsidR="00C72276" w:rsidRPr="00F67440" w:rsidRDefault="00C72276" w:rsidP="00C7227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Kuesioner/Angket</w:t>
      </w:r>
    </w:p>
    <w:p w:rsidR="00C72276" w:rsidRPr="00F67440" w:rsidRDefault="00C72276" w:rsidP="00C72276">
      <w:pPr>
        <w:pStyle w:val="ListParagraph"/>
        <w:spacing w:after="0" w:line="480" w:lineRule="auto"/>
        <w:ind w:left="100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Teknik pengumpulan data yang dilakukan dengan cara memberi seperangkat pertanyaan atau pernyataan tertulis kepada responden untuk dijawabnya. </w:t>
      </w:r>
    </w:p>
    <w:p w:rsidR="00C72276" w:rsidRPr="00F67440" w:rsidRDefault="00C72276" w:rsidP="00C7227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Observasi (Pengamatan)</w:t>
      </w:r>
    </w:p>
    <w:p w:rsidR="00C72276" w:rsidRPr="003F78F9" w:rsidRDefault="00C72276" w:rsidP="00C72276">
      <w:pPr>
        <w:pStyle w:val="ListParagraph"/>
        <w:spacing w:after="0" w:line="480" w:lineRule="auto"/>
        <w:ind w:left="1004"/>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Observasi sebagai teknik pengumpulan data yang mempunyai ciri yang spesifik bila dibandingkan dengan teknik yang lain. Observasi tidak terbatas pada orang, tetapi juga pada obyek-obyek alam lainnya.</w:t>
      </w:r>
    </w:p>
    <w:p w:rsidR="00C72276" w:rsidRPr="00F67440" w:rsidRDefault="00C72276" w:rsidP="00C7227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Dokumentasi</w:t>
      </w:r>
    </w:p>
    <w:p w:rsidR="00C72276" w:rsidRPr="00F67440" w:rsidRDefault="00C72276" w:rsidP="00C72276">
      <w:pPr>
        <w:pStyle w:val="ListParagraph"/>
        <w:spacing w:after="0" w:line="480" w:lineRule="auto"/>
        <w:ind w:left="1004"/>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Pengumpulan data dengan cara pengambilan data yang berasal dari dokumentasi asli. Dokumentasi asli tersebut dapat berupa buku-buku, tulisan ilmiah (artikel), skripsi dan internet yang memiliki relevansi dengan penelitian, data perusahaan.</w:t>
      </w:r>
    </w:p>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lastRenderedPageBreak/>
        <w:t>3.5 Uji Instrumen</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lang w:val="en-US"/>
        </w:rPr>
      </w:pPr>
      <w:r w:rsidRPr="00F67440">
        <w:rPr>
          <w:rFonts w:ascii="Times New Roman" w:hAnsi="Times New Roman" w:cs="Times New Roman"/>
          <w:b/>
          <w:color w:val="000000" w:themeColor="text1"/>
          <w:sz w:val="24"/>
          <w:szCs w:val="24"/>
        </w:rPr>
        <w:t>1. Uji Validitas</w:t>
      </w:r>
    </w:p>
    <w:p w:rsidR="00C72276" w:rsidRPr="00E22724" w:rsidRDefault="00C72276" w:rsidP="00C72276">
      <w:pPr>
        <w:spacing w:after="0" w:line="480" w:lineRule="auto"/>
        <w:ind w:left="426" w:firstLine="294"/>
        <w:jc w:val="both"/>
        <w:rPr>
          <w:rFonts w:asciiTheme="majorBidi" w:hAnsiTheme="majorBidi" w:cstheme="majorBidi"/>
          <w:color w:val="000000" w:themeColor="text1"/>
          <w:sz w:val="24"/>
          <w:szCs w:val="24"/>
        </w:rPr>
      </w:pPr>
      <w:r w:rsidRPr="00E22724">
        <w:rPr>
          <w:rFonts w:ascii="Times New Roman" w:hAnsi="Times New Roman" w:cs="Times New Roman"/>
          <w:color w:val="000000" w:themeColor="text1"/>
          <w:sz w:val="24"/>
          <w:szCs w:val="24"/>
        </w:rPr>
        <w:t xml:space="preserve">Uji validitas adalah perhitungan yang digunakan untuk mengukur sah atau tidaknya kuesioner (Ghozali, 2005). Pengujian validitas dengan menggunakan metode </w:t>
      </w:r>
      <w:r w:rsidRPr="00E22724">
        <w:rPr>
          <w:rFonts w:ascii="Times New Roman" w:hAnsi="Times New Roman" w:cs="Times New Roman"/>
          <w:i/>
          <w:color w:val="000000" w:themeColor="text1"/>
          <w:sz w:val="24"/>
          <w:szCs w:val="24"/>
        </w:rPr>
        <w:t>correlation product moment</w:t>
      </w:r>
      <w:r w:rsidRPr="00E22724">
        <w:rPr>
          <w:rFonts w:ascii="Times New Roman" w:hAnsi="Times New Roman" w:cs="Times New Roman"/>
          <w:color w:val="000000" w:themeColor="text1"/>
          <w:sz w:val="24"/>
          <w:szCs w:val="24"/>
        </w:rPr>
        <w:t xml:space="preserve">. </w:t>
      </w:r>
    </w:p>
    <w:p w:rsidR="00C72276" w:rsidRPr="00E22724"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E22724">
        <w:rPr>
          <w:rFonts w:asciiTheme="majorBidi" w:hAnsiTheme="majorBidi" w:cstheme="majorBidi"/>
          <w:color w:val="000000" w:themeColor="text1"/>
          <w:sz w:val="24"/>
          <w:szCs w:val="24"/>
        </w:rPr>
        <w:t>Untuk mengetahui valid tidaknya instrumen, maka dengan ketentuan syarat minimum untuk dianggap memenuhi syarat adalah jika r &gt; 0,3</w:t>
      </w:r>
      <w:r>
        <w:rPr>
          <w:rFonts w:asciiTheme="majorBidi" w:hAnsiTheme="majorBidi" w:cstheme="majorBidi"/>
          <w:color w:val="000000" w:themeColor="text1"/>
          <w:sz w:val="24"/>
          <w:szCs w:val="24"/>
        </w:rPr>
        <w:t xml:space="preserve"> (Sugiyono, 2013)</w:t>
      </w:r>
      <w:r w:rsidRPr="00E22724">
        <w:rPr>
          <w:rFonts w:asciiTheme="majorBidi" w:hAnsiTheme="majorBidi" w:cstheme="majorBidi"/>
          <w:color w:val="000000" w:themeColor="text1"/>
          <w:sz w:val="24"/>
          <w:szCs w:val="24"/>
        </w:rPr>
        <w:t xml:space="preserve">. Teknik kolerasi product moment, rumus sebagai berikut: </w:t>
      </w:r>
    </w:p>
    <w:p w:rsidR="00C72276" w:rsidRPr="00F545BF" w:rsidRDefault="00E710C1" w:rsidP="00C72276">
      <w:pPr>
        <w:spacing w:after="0" w:line="480" w:lineRule="auto"/>
        <w:ind w:left="142"/>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r</m:t>
              </m:r>
            </m:e>
            <m:sub>
              <m:r>
                <m:rPr>
                  <m:sty m:val="p"/>
                </m:rPr>
                <w:rPr>
                  <w:rFonts w:ascii="Cambria Math" w:hAnsi="Cambria Math" w:cstheme="majorBidi"/>
                  <w:color w:val="000000" w:themeColor="text1"/>
                  <w:sz w:val="24"/>
                  <w:szCs w:val="24"/>
                </w:rPr>
                <m:t>xy</m:t>
              </m:r>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n</m:t>
              </m:r>
              <m:d>
                <m:dPr>
                  <m:ctrlPr>
                    <w:rPr>
                      <w:rFonts w:ascii="Cambria Math" w:hAnsi="Times New Roman" w:cs="Times New Roman"/>
                      <w:color w:val="000000" w:themeColor="text1"/>
                      <w:sz w:val="24"/>
                      <w:szCs w:val="24"/>
                    </w:rPr>
                  </m:ctrlPr>
                </m:dPr>
                <m:e>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XY</m:t>
                  </m:r>
                </m:e>
              </m:d>
              <m:r>
                <m:rPr>
                  <m:sty m:val="p"/>
                </m:rPr>
                <w:rPr>
                  <w:rFonts w:ascii="Times New Roman" w:hAnsi="Times New Roman" w:cs="Times New Roman"/>
                  <w:color w:val="000000" w:themeColor="text1"/>
                  <w:sz w:val="24"/>
                  <w:szCs w:val="24"/>
                </w:rPr>
                <m:t>-</m:t>
              </m:r>
              <m:d>
                <m:dPr>
                  <m:ctrlPr>
                    <w:rPr>
                      <w:rFonts w:ascii="Cambria Math" w:hAnsi="Times New Roman" w:cs="Times New Roman"/>
                      <w:color w:val="000000" w:themeColor="text1"/>
                      <w:sz w:val="24"/>
                      <w:szCs w:val="24"/>
                    </w:rPr>
                  </m:ctrlPr>
                </m:dPr>
                <m:e>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X</m:t>
                  </m:r>
                </m:e>
              </m:d>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Y)</m:t>
              </m:r>
            </m:num>
            <m:den>
              <m:rad>
                <m:radPr>
                  <m:degHide m:val="1"/>
                  <m:ctrlPr>
                    <w:rPr>
                      <w:rFonts w:ascii="Cambria Math" w:hAnsi="Times New Roman" w:cs="Times New Roman"/>
                      <w:color w:val="000000" w:themeColor="text1"/>
                      <w:sz w:val="24"/>
                      <w:szCs w:val="24"/>
                    </w:rPr>
                  </m:ctrlPr>
                </m:radPr>
                <m:deg/>
                <m:e>
                  <m:r>
                    <m:rPr>
                      <m:sty m:val="p"/>
                    </m:rPr>
                    <w:rPr>
                      <w:rFonts w:ascii="Cambria Math" w:hAnsi="Times New Roman" w:cs="Times New Roman"/>
                      <w:color w:val="000000" w:themeColor="text1"/>
                      <w:sz w:val="24"/>
                      <w:szCs w:val="24"/>
                    </w:rPr>
                    <m:t>{n(</m:t>
                  </m:r>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X</m:t>
                  </m:r>
                  <m:r>
                    <m:rPr>
                      <m:sty m:val="p"/>
                    </m:rPr>
                    <w:rPr>
                      <w:rFonts w:ascii="Cambria Math" w:hAnsi="Cambria Math" w:cs="Times New Roman"/>
                      <w:color w:val="000000" w:themeColor="text1"/>
                      <w:sz w:val="24"/>
                      <w:szCs w:val="24"/>
                    </w:rPr>
                    <m:t>²</m:t>
                  </m:r>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X)</m:t>
                  </m:r>
                  <m:r>
                    <m:rPr>
                      <m:sty m:val="p"/>
                    </m:rPr>
                    <w:rPr>
                      <w:rFonts w:ascii="Cambria Math" w:hAnsi="Cambria Math" w:cs="Times New Roman"/>
                      <w:color w:val="000000" w:themeColor="text1"/>
                      <w:sz w:val="24"/>
                      <w:szCs w:val="24"/>
                    </w:rPr>
                    <m:t>²</m:t>
                  </m:r>
                  <m:r>
                    <m:rPr>
                      <m:sty m:val="p"/>
                    </m:rPr>
                    <w:rPr>
                      <w:rFonts w:ascii="Cambria Math" w:hAnsi="Times New Roman" w:cs="Times New Roman"/>
                      <w:color w:val="000000" w:themeColor="text1"/>
                      <w:sz w:val="24"/>
                      <w:szCs w:val="24"/>
                    </w:rPr>
                    <m:t>}{n(</m:t>
                  </m:r>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Y</m:t>
                  </m:r>
                  <m:r>
                    <m:rPr>
                      <m:sty m:val="p"/>
                    </m:rPr>
                    <w:rPr>
                      <w:rFonts w:ascii="Cambria Math" w:hAnsi="Cambria Math" w:cs="Times New Roman"/>
                      <w:color w:val="000000" w:themeColor="text1"/>
                      <w:sz w:val="24"/>
                      <w:szCs w:val="24"/>
                    </w:rPr>
                    <m:t>²</m:t>
                  </m:r>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Σ</m:t>
                  </m:r>
                  <m:r>
                    <m:rPr>
                      <m:sty m:val="p"/>
                    </m:rPr>
                    <w:rPr>
                      <w:rFonts w:ascii="Cambria Math" w:hAnsi="Times New Roman" w:cs="Times New Roman"/>
                      <w:color w:val="000000" w:themeColor="text1"/>
                      <w:sz w:val="24"/>
                      <w:szCs w:val="24"/>
                    </w:rPr>
                    <m:t>Y)</m:t>
                  </m:r>
                  <m:r>
                    <m:rPr>
                      <m:sty m:val="p"/>
                    </m:rPr>
                    <w:rPr>
                      <w:rFonts w:ascii="Cambria Math" w:hAnsi="Cambria Math" w:cs="Times New Roman"/>
                      <w:color w:val="000000" w:themeColor="text1"/>
                      <w:sz w:val="24"/>
                      <w:szCs w:val="24"/>
                    </w:rPr>
                    <m:t>²</m:t>
                  </m:r>
                  <m:r>
                    <m:rPr>
                      <m:sty m:val="p"/>
                    </m:rPr>
                    <w:rPr>
                      <w:rFonts w:ascii="Cambria Math" w:hAnsi="Times New Roman" w:cs="Times New Roman"/>
                      <w:color w:val="000000" w:themeColor="text1"/>
                      <w:sz w:val="24"/>
                      <w:szCs w:val="24"/>
                    </w:rPr>
                    <m:t>}</m:t>
                  </m:r>
                </m:e>
              </m:rad>
            </m:den>
          </m:f>
        </m:oMath>
      </m:oMathPara>
    </w:p>
    <w:p w:rsidR="00C72276" w:rsidRPr="00F545BF" w:rsidRDefault="00C72276" w:rsidP="00C72276">
      <w:pPr>
        <w:spacing w:after="0" w:line="480" w:lineRule="auto"/>
        <w:ind w:left="284"/>
        <w:jc w:val="both"/>
        <w:rPr>
          <w:rFonts w:ascii="Times New Roman" w:hAnsi="Times New Roman" w:cs="Times New Roman"/>
          <w:color w:val="000000" w:themeColor="text1"/>
          <w:sz w:val="24"/>
          <w:szCs w:val="24"/>
        </w:rPr>
      </w:pPr>
      <w:r w:rsidRPr="00F545BF">
        <w:rPr>
          <w:rFonts w:ascii="Times New Roman" w:hAnsi="Times New Roman" w:cs="Times New Roman"/>
          <w:color w:val="000000" w:themeColor="text1"/>
          <w:sz w:val="24"/>
          <w:szCs w:val="24"/>
        </w:rPr>
        <w:t>Dimana :</w:t>
      </w:r>
      <w:r w:rsidRPr="00F545BF">
        <w:rPr>
          <w:rFonts w:ascii="Times New Roman" w:hAnsi="Times New Roman" w:cs="Times New Roman"/>
          <w:color w:val="000000" w:themeColor="text1"/>
          <w:sz w:val="24"/>
          <w:szCs w:val="24"/>
        </w:rPr>
        <w:tab/>
      </w:r>
    </w:p>
    <w:p w:rsidR="00C72276" w:rsidRPr="00F545BF" w:rsidRDefault="00C72276" w:rsidP="00C72276">
      <w:pPr>
        <w:spacing w:after="0" w:line="480" w:lineRule="auto"/>
        <w:ind w:left="284"/>
        <w:jc w:val="both"/>
        <w:rPr>
          <w:rFonts w:asciiTheme="majorBidi" w:hAnsiTheme="majorBidi" w:cstheme="majorBidi"/>
          <w:color w:val="000000" w:themeColor="text1"/>
          <w:sz w:val="24"/>
          <w:szCs w:val="24"/>
        </w:rPr>
      </w:pPr>
      <w:r w:rsidRPr="00F545BF">
        <w:rPr>
          <w:rFonts w:asciiTheme="majorBidi" w:hAnsiTheme="majorBidi" w:cstheme="majorBidi"/>
          <w:color w:val="000000" w:themeColor="text1"/>
          <w:sz w:val="24"/>
          <w:szCs w:val="24"/>
        </w:rPr>
        <w:t>r</w:t>
      </w:r>
      <w:r w:rsidRPr="00F545BF">
        <w:rPr>
          <w:rFonts w:asciiTheme="majorBidi" w:hAnsiTheme="majorBidi" w:cstheme="majorBidi"/>
          <w:color w:val="000000" w:themeColor="text1"/>
          <w:sz w:val="24"/>
          <w:szCs w:val="24"/>
          <w:vertAlign w:val="subscript"/>
        </w:rPr>
        <w:t>xy</w:t>
      </w:r>
      <w:r w:rsidRPr="00F545BF">
        <w:rPr>
          <w:rFonts w:asciiTheme="majorBidi" w:hAnsiTheme="majorBidi" w:cstheme="majorBidi"/>
          <w:color w:val="000000" w:themeColor="text1"/>
          <w:sz w:val="24"/>
          <w:szCs w:val="24"/>
          <w:vertAlign w:val="subscript"/>
        </w:rPr>
        <w:tab/>
      </w:r>
      <w:r w:rsidRPr="00F545BF">
        <w:rPr>
          <w:rFonts w:asciiTheme="majorBidi" w:hAnsiTheme="majorBidi" w:cstheme="majorBidi"/>
          <w:color w:val="000000" w:themeColor="text1"/>
          <w:sz w:val="24"/>
          <w:szCs w:val="24"/>
        </w:rPr>
        <w:t xml:space="preserve">= Indeks korelasi antara dua variabel yang dikorelasikan </w:t>
      </w:r>
    </w:p>
    <w:p w:rsidR="00C72276" w:rsidRPr="00F545BF" w:rsidRDefault="00C72276" w:rsidP="00C72276">
      <w:pPr>
        <w:spacing w:after="0" w:line="480" w:lineRule="auto"/>
        <w:ind w:left="284"/>
        <w:jc w:val="both"/>
        <w:rPr>
          <w:rFonts w:asciiTheme="majorBidi" w:hAnsiTheme="majorBidi" w:cstheme="majorBidi"/>
          <w:color w:val="000000" w:themeColor="text1"/>
          <w:sz w:val="24"/>
          <w:szCs w:val="24"/>
        </w:rPr>
      </w:pPr>
      <w:r w:rsidRPr="00F545BF">
        <w:rPr>
          <w:rFonts w:asciiTheme="majorBidi" w:hAnsiTheme="majorBidi" w:cstheme="majorBidi"/>
          <w:color w:val="000000" w:themeColor="text1"/>
          <w:sz w:val="24"/>
          <w:szCs w:val="24"/>
        </w:rPr>
        <w:t>n</w:t>
      </w:r>
      <w:r w:rsidRPr="00F545BF">
        <w:rPr>
          <w:rFonts w:asciiTheme="majorBidi" w:hAnsiTheme="majorBidi" w:cstheme="majorBidi"/>
          <w:color w:val="000000" w:themeColor="text1"/>
          <w:sz w:val="24"/>
          <w:szCs w:val="24"/>
        </w:rPr>
        <w:tab/>
        <w:t>= Jumlah responden</w:t>
      </w:r>
    </w:p>
    <w:p w:rsidR="00C72276" w:rsidRPr="00F545BF" w:rsidRDefault="00C72276" w:rsidP="00C72276">
      <w:pPr>
        <w:spacing w:after="0" w:line="480" w:lineRule="auto"/>
        <w:ind w:left="284"/>
        <w:jc w:val="both"/>
        <w:rPr>
          <w:rFonts w:asciiTheme="majorBidi" w:hAnsiTheme="majorBidi" w:cstheme="majorBidi"/>
          <w:color w:val="000000" w:themeColor="text1"/>
          <w:sz w:val="24"/>
          <w:szCs w:val="24"/>
        </w:rPr>
      </w:pPr>
      <w:r w:rsidRPr="00F545BF">
        <w:rPr>
          <w:rFonts w:asciiTheme="majorBidi" w:hAnsiTheme="majorBidi" w:cstheme="majorBidi"/>
          <w:color w:val="000000" w:themeColor="text1"/>
          <w:sz w:val="24"/>
          <w:szCs w:val="24"/>
        </w:rPr>
        <w:t>x</w:t>
      </w:r>
      <w:r w:rsidRPr="00F545BF">
        <w:rPr>
          <w:rFonts w:asciiTheme="majorBidi" w:hAnsiTheme="majorBidi" w:cstheme="majorBidi"/>
          <w:color w:val="000000" w:themeColor="text1"/>
          <w:sz w:val="24"/>
          <w:szCs w:val="24"/>
        </w:rPr>
        <w:tab/>
        <w:t>= Skor untuk pernyataan yang dipilih</w:t>
      </w:r>
    </w:p>
    <w:p w:rsidR="00C72276" w:rsidRPr="00F545BF" w:rsidRDefault="00C72276" w:rsidP="00C72276">
      <w:pPr>
        <w:spacing w:after="0" w:line="480" w:lineRule="auto"/>
        <w:ind w:left="284"/>
        <w:jc w:val="both"/>
        <w:rPr>
          <w:rFonts w:asciiTheme="majorBidi" w:hAnsiTheme="majorBidi" w:cstheme="majorBidi"/>
          <w:color w:val="000000" w:themeColor="text1"/>
          <w:sz w:val="24"/>
          <w:szCs w:val="24"/>
        </w:rPr>
      </w:pPr>
      <w:r w:rsidRPr="00F545BF">
        <w:rPr>
          <w:rFonts w:asciiTheme="majorBidi" w:hAnsiTheme="majorBidi" w:cstheme="majorBidi"/>
          <w:color w:val="000000" w:themeColor="text1"/>
          <w:sz w:val="24"/>
          <w:szCs w:val="24"/>
        </w:rPr>
        <w:t>y</w:t>
      </w:r>
      <w:r w:rsidRPr="00F545BF">
        <w:rPr>
          <w:rFonts w:asciiTheme="majorBidi" w:hAnsiTheme="majorBidi" w:cstheme="majorBidi"/>
          <w:color w:val="000000" w:themeColor="text1"/>
          <w:sz w:val="24"/>
          <w:szCs w:val="24"/>
        </w:rPr>
        <w:tab/>
        <w:t>= Skor total yang diperoleh dari seluruh item</w:t>
      </w:r>
    </w:p>
    <w:p w:rsidR="00C72276" w:rsidRPr="00F545BF" w:rsidRDefault="00C72276" w:rsidP="00C72276">
      <w:pPr>
        <w:spacing w:after="0" w:line="480" w:lineRule="auto"/>
        <w:ind w:left="284"/>
        <w:jc w:val="both"/>
        <w:rPr>
          <w:rFonts w:asciiTheme="majorBidi" w:hAnsiTheme="majorBidi" w:cstheme="majorBidi"/>
          <w:color w:val="000000" w:themeColor="text1"/>
          <w:sz w:val="24"/>
          <w:szCs w:val="24"/>
        </w:rPr>
      </w:pPr>
      <w:r w:rsidRPr="00F545BF">
        <w:rPr>
          <w:rFonts w:asciiTheme="majorBidi" w:hAnsiTheme="majorBidi" w:cstheme="majorBidi"/>
          <w:color w:val="000000" w:themeColor="text1"/>
          <w:sz w:val="24"/>
          <w:szCs w:val="24"/>
        </w:rPr>
        <w:t>xy</w:t>
      </w:r>
      <w:r w:rsidRPr="00F545BF">
        <w:rPr>
          <w:rFonts w:asciiTheme="majorBidi" w:hAnsiTheme="majorBidi" w:cstheme="majorBidi"/>
          <w:color w:val="000000" w:themeColor="text1"/>
          <w:sz w:val="24"/>
          <w:szCs w:val="24"/>
        </w:rPr>
        <w:tab/>
        <w:t>= Skor pertanyaan</w:t>
      </w:r>
    </w:p>
    <w:p w:rsidR="00C72276" w:rsidRPr="00F545BF" w:rsidRDefault="00C72276" w:rsidP="00C72276">
      <w:pPr>
        <w:spacing w:after="0" w:line="480" w:lineRule="auto"/>
        <w:ind w:left="284"/>
        <w:jc w:val="both"/>
        <w:rPr>
          <w:rFonts w:asciiTheme="majorBidi" w:hAnsiTheme="majorBidi" w:cstheme="majorBidi"/>
          <w:color w:val="000000" w:themeColor="text1"/>
          <w:sz w:val="24"/>
          <w:szCs w:val="24"/>
        </w:rPr>
      </w:pPr>
      <w:r w:rsidRPr="00F545BF">
        <w:rPr>
          <w:rFonts w:asciiTheme="majorBidi" w:hAnsiTheme="majorBidi" w:cstheme="majorBidi"/>
          <w:color w:val="000000" w:themeColor="text1"/>
          <w:sz w:val="24"/>
          <w:szCs w:val="24"/>
        </w:rPr>
        <w:tab/>
        <w:t>Pada tabel 3.3 terdapat hasil pengujian validitas yang dapat dilihat sebagai berikut:</w:t>
      </w:r>
    </w:p>
    <w:p w:rsidR="00C72276" w:rsidRPr="00E43BC4" w:rsidRDefault="00C72276" w:rsidP="00C72276">
      <w:pPr>
        <w:spacing w:after="0" w:line="240" w:lineRule="auto"/>
        <w:ind w:left="284"/>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Tabel 3.3 Hasil Pengujian Validitas</w:t>
      </w:r>
    </w:p>
    <w:tbl>
      <w:tblPr>
        <w:tblStyle w:val="TableGrid"/>
        <w:tblW w:w="0" w:type="auto"/>
        <w:jc w:val="center"/>
        <w:tblInd w:w="959" w:type="dxa"/>
        <w:tblLook w:val="04A0" w:firstRow="1" w:lastRow="0" w:firstColumn="1" w:lastColumn="0" w:noHBand="0" w:noVBand="1"/>
      </w:tblPr>
      <w:tblGrid>
        <w:gridCol w:w="1403"/>
        <w:gridCol w:w="1316"/>
        <w:gridCol w:w="1491"/>
        <w:gridCol w:w="1414"/>
        <w:gridCol w:w="1570"/>
      </w:tblGrid>
      <w:tr w:rsidR="00C72276" w:rsidRPr="00E43BC4" w:rsidTr="00177743">
        <w:trPr>
          <w:jc w:val="center"/>
        </w:trPr>
        <w:tc>
          <w:tcPr>
            <w:tcW w:w="1403"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Variabel</w:t>
            </w: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 xml:space="preserve">No. Item </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Korelasi (r)</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r kritis</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Keterangan</w:t>
            </w:r>
          </w:p>
        </w:tc>
      </w:tr>
      <w:tr w:rsidR="00C72276" w:rsidRPr="00E43BC4" w:rsidTr="00177743">
        <w:trPr>
          <w:trHeight w:val="120"/>
          <w:jc w:val="center"/>
        </w:trPr>
        <w:tc>
          <w:tcPr>
            <w:tcW w:w="1403" w:type="dxa"/>
            <w:vMerge w:val="restart"/>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Kompensasi (X)</w:t>
            </w: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1</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539</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03" w:type="dxa"/>
            <w:vMerge/>
          </w:tcPr>
          <w:p w:rsidR="00C72276" w:rsidRPr="00E43BC4" w:rsidRDefault="00C72276" w:rsidP="00177743">
            <w:pPr>
              <w:jc w:val="center"/>
              <w:rPr>
                <w:rFonts w:asciiTheme="majorBidi" w:hAnsiTheme="majorBidi" w:cstheme="majorBidi"/>
                <w:color w:val="000000" w:themeColor="text1"/>
                <w:sz w:val="24"/>
                <w:szCs w:val="24"/>
              </w:rPr>
            </w:pP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2</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0,7</w:t>
            </w:r>
            <w:r>
              <w:rPr>
                <w:rFonts w:asciiTheme="majorBidi" w:hAnsiTheme="majorBidi" w:cstheme="majorBidi"/>
                <w:color w:val="000000" w:themeColor="text1"/>
                <w:sz w:val="24"/>
                <w:szCs w:val="24"/>
              </w:rPr>
              <w:t>52</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03" w:type="dxa"/>
            <w:vMerge/>
          </w:tcPr>
          <w:p w:rsidR="00C72276" w:rsidRPr="00E43BC4" w:rsidRDefault="00C72276" w:rsidP="00177743">
            <w:pPr>
              <w:jc w:val="center"/>
              <w:rPr>
                <w:rFonts w:asciiTheme="majorBidi" w:hAnsiTheme="majorBidi" w:cstheme="majorBidi"/>
                <w:color w:val="000000" w:themeColor="text1"/>
                <w:sz w:val="24"/>
                <w:szCs w:val="24"/>
              </w:rPr>
            </w:pP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3</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626</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03" w:type="dxa"/>
            <w:vMerge/>
          </w:tcPr>
          <w:p w:rsidR="00C72276" w:rsidRPr="00E43BC4" w:rsidRDefault="00C72276" w:rsidP="00177743">
            <w:pPr>
              <w:jc w:val="center"/>
              <w:rPr>
                <w:rFonts w:asciiTheme="majorBidi" w:hAnsiTheme="majorBidi" w:cstheme="majorBidi"/>
                <w:color w:val="000000" w:themeColor="text1"/>
                <w:sz w:val="24"/>
                <w:szCs w:val="24"/>
              </w:rPr>
            </w:pP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4</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784</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03" w:type="dxa"/>
            <w:vMerge w:val="restart"/>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Motivasi Kerja (M)</w:t>
            </w: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1</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0,7</w:t>
            </w:r>
            <w:r>
              <w:rPr>
                <w:rFonts w:asciiTheme="majorBidi" w:hAnsiTheme="majorBidi" w:cstheme="majorBidi"/>
                <w:color w:val="000000" w:themeColor="text1"/>
                <w:sz w:val="24"/>
                <w:szCs w:val="24"/>
              </w:rPr>
              <w:t>25</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03" w:type="dxa"/>
            <w:vMerge/>
          </w:tcPr>
          <w:p w:rsidR="00C72276" w:rsidRPr="00E43BC4" w:rsidRDefault="00C72276" w:rsidP="00177743">
            <w:pPr>
              <w:jc w:val="center"/>
              <w:rPr>
                <w:rFonts w:asciiTheme="majorBidi" w:hAnsiTheme="majorBidi" w:cstheme="majorBidi"/>
                <w:color w:val="000000" w:themeColor="text1"/>
                <w:sz w:val="24"/>
                <w:szCs w:val="24"/>
              </w:rPr>
            </w:pP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2</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0,7</w:t>
            </w:r>
            <w:r>
              <w:rPr>
                <w:rFonts w:asciiTheme="majorBidi" w:hAnsiTheme="majorBidi" w:cstheme="majorBidi"/>
                <w:color w:val="000000" w:themeColor="text1"/>
                <w:sz w:val="24"/>
                <w:szCs w:val="24"/>
              </w:rPr>
              <w:t>96</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03" w:type="dxa"/>
            <w:vMerge/>
          </w:tcPr>
          <w:p w:rsidR="00C72276" w:rsidRPr="00E43BC4" w:rsidRDefault="00C72276" w:rsidP="00177743">
            <w:pPr>
              <w:jc w:val="center"/>
              <w:rPr>
                <w:rFonts w:asciiTheme="majorBidi" w:hAnsiTheme="majorBidi" w:cstheme="majorBidi"/>
                <w:color w:val="000000" w:themeColor="text1"/>
                <w:sz w:val="24"/>
                <w:szCs w:val="24"/>
              </w:rPr>
            </w:pP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3</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806</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AF134D" w:rsidTr="00177743">
        <w:trPr>
          <w:jc w:val="center"/>
        </w:trPr>
        <w:tc>
          <w:tcPr>
            <w:tcW w:w="1403" w:type="dxa"/>
            <w:vMerge/>
          </w:tcPr>
          <w:p w:rsidR="00C72276" w:rsidRPr="00E43BC4" w:rsidRDefault="00C72276" w:rsidP="00177743">
            <w:pPr>
              <w:jc w:val="center"/>
              <w:rPr>
                <w:rFonts w:asciiTheme="majorBidi" w:hAnsiTheme="majorBidi" w:cstheme="majorBidi"/>
                <w:color w:val="000000" w:themeColor="text1"/>
                <w:sz w:val="24"/>
                <w:szCs w:val="24"/>
              </w:rPr>
            </w:pPr>
          </w:p>
        </w:tc>
        <w:tc>
          <w:tcPr>
            <w:tcW w:w="13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4</w:t>
            </w:r>
          </w:p>
        </w:tc>
        <w:tc>
          <w:tcPr>
            <w:tcW w:w="1491"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584</w:t>
            </w:r>
          </w:p>
        </w:tc>
        <w:tc>
          <w:tcPr>
            <w:tcW w:w="1414"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570"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bl>
    <w:p w:rsidR="00C72276" w:rsidRPr="00E43BC4" w:rsidRDefault="00C72276" w:rsidP="00C72276">
      <w:pPr>
        <w:spacing w:after="0" w:line="240" w:lineRule="auto"/>
        <w:ind w:left="284"/>
        <w:jc w:val="both"/>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lastRenderedPageBreak/>
        <w:t>Lanjutan tabel 3.3</w:t>
      </w:r>
    </w:p>
    <w:tbl>
      <w:tblPr>
        <w:tblStyle w:val="TableGrid"/>
        <w:tblW w:w="0" w:type="auto"/>
        <w:jc w:val="center"/>
        <w:tblInd w:w="160" w:type="dxa"/>
        <w:tblLook w:val="04A0" w:firstRow="1" w:lastRow="0" w:firstColumn="1" w:lastColumn="0" w:noHBand="0" w:noVBand="1"/>
      </w:tblPr>
      <w:tblGrid>
        <w:gridCol w:w="1418"/>
        <w:gridCol w:w="1308"/>
        <w:gridCol w:w="1527"/>
        <w:gridCol w:w="1418"/>
        <w:gridCol w:w="1416"/>
      </w:tblGrid>
      <w:tr w:rsidR="00C72276" w:rsidRPr="00E43BC4" w:rsidTr="00177743">
        <w:trPr>
          <w:jc w:val="center"/>
        </w:trPr>
        <w:tc>
          <w:tcPr>
            <w:tcW w:w="1418" w:type="dxa"/>
            <w:vMerge w:val="restart"/>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Kinerja Perawat (Y)</w:t>
            </w:r>
          </w:p>
        </w:tc>
        <w:tc>
          <w:tcPr>
            <w:tcW w:w="130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1</w:t>
            </w:r>
          </w:p>
        </w:tc>
        <w:tc>
          <w:tcPr>
            <w:tcW w:w="1527"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532</w:t>
            </w:r>
          </w:p>
        </w:tc>
        <w:tc>
          <w:tcPr>
            <w:tcW w:w="141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4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18" w:type="dxa"/>
            <w:vMerge/>
          </w:tcPr>
          <w:p w:rsidR="00C72276" w:rsidRPr="00E43BC4" w:rsidRDefault="00C72276" w:rsidP="00177743">
            <w:pPr>
              <w:jc w:val="both"/>
              <w:rPr>
                <w:rFonts w:asciiTheme="majorBidi" w:hAnsiTheme="majorBidi" w:cstheme="majorBidi"/>
                <w:color w:val="000000" w:themeColor="text1"/>
                <w:sz w:val="24"/>
                <w:szCs w:val="24"/>
              </w:rPr>
            </w:pPr>
          </w:p>
        </w:tc>
        <w:tc>
          <w:tcPr>
            <w:tcW w:w="130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2</w:t>
            </w:r>
          </w:p>
        </w:tc>
        <w:tc>
          <w:tcPr>
            <w:tcW w:w="1527"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732</w:t>
            </w:r>
          </w:p>
        </w:tc>
        <w:tc>
          <w:tcPr>
            <w:tcW w:w="141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4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18" w:type="dxa"/>
            <w:vMerge/>
          </w:tcPr>
          <w:p w:rsidR="00C72276" w:rsidRPr="00E43BC4" w:rsidRDefault="00C72276" w:rsidP="00177743">
            <w:pPr>
              <w:jc w:val="both"/>
              <w:rPr>
                <w:rFonts w:asciiTheme="majorBidi" w:hAnsiTheme="majorBidi" w:cstheme="majorBidi"/>
                <w:color w:val="000000" w:themeColor="text1"/>
                <w:sz w:val="24"/>
                <w:szCs w:val="24"/>
              </w:rPr>
            </w:pPr>
          </w:p>
        </w:tc>
        <w:tc>
          <w:tcPr>
            <w:tcW w:w="130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3</w:t>
            </w:r>
          </w:p>
        </w:tc>
        <w:tc>
          <w:tcPr>
            <w:tcW w:w="1527"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0,6</w:t>
            </w:r>
            <w:r>
              <w:rPr>
                <w:rFonts w:asciiTheme="majorBidi" w:hAnsiTheme="majorBidi" w:cstheme="majorBidi"/>
                <w:color w:val="000000" w:themeColor="text1"/>
                <w:sz w:val="24"/>
                <w:szCs w:val="24"/>
              </w:rPr>
              <w:t>81</w:t>
            </w:r>
          </w:p>
        </w:tc>
        <w:tc>
          <w:tcPr>
            <w:tcW w:w="141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4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18" w:type="dxa"/>
            <w:vMerge/>
          </w:tcPr>
          <w:p w:rsidR="00C72276" w:rsidRPr="00E43BC4" w:rsidRDefault="00C72276" w:rsidP="00177743">
            <w:pPr>
              <w:jc w:val="both"/>
              <w:rPr>
                <w:rFonts w:asciiTheme="majorBidi" w:hAnsiTheme="majorBidi" w:cstheme="majorBidi"/>
                <w:color w:val="000000" w:themeColor="text1"/>
                <w:sz w:val="24"/>
                <w:szCs w:val="24"/>
              </w:rPr>
            </w:pPr>
          </w:p>
        </w:tc>
        <w:tc>
          <w:tcPr>
            <w:tcW w:w="130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4</w:t>
            </w:r>
          </w:p>
        </w:tc>
        <w:tc>
          <w:tcPr>
            <w:tcW w:w="1527"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w:t>
            </w:r>
            <w:r>
              <w:rPr>
                <w:rFonts w:asciiTheme="majorBidi" w:hAnsiTheme="majorBidi" w:cstheme="majorBidi"/>
                <w:color w:val="000000" w:themeColor="text1"/>
                <w:sz w:val="24"/>
                <w:szCs w:val="24"/>
              </w:rPr>
              <w:t>587</w:t>
            </w:r>
          </w:p>
        </w:tc>
        <w:tc>
          <w:tcPr>
            <w:tcW w:w="141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4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r w:rsidR="00C72276" w:rsidRPr="00E43BC4" w:rsidTr="00177743">
        <w:trPr>
          <w:jc w:val="center"/>
        </w:trPr>
        <w:tc>
          <w:tcPr>
            <w:tcW w:w="1418" w:type="dxa"/>
            <w:vMerge/>
          </w:tcPr>
          <w:p w:rsidR="00C72276" w:rsidRPr="00E43BC4" w:rsidRDefault="00C72276" w:rsidP="00177743">
            <w:pPr>
              <w:jc w:val="both"/>
              <w:rPr>
                <w:rFonts w:asciiTheme="majorBidi" w:hAnsiTheme="majorBidi" w:cstheme="majorBidi"/>
                <w:color w:val="000000" w:themeColor="text1"/>
                <w:sz w:val="24"/>
                <w:szCs w:val="24"/>
              </w:rPr>
            </w:pPr>
          </w:p>
        </w:tc>
        <w:tc>
          <w:tcPr>
            <w:tcW w:w="130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5</w:t>
            </w:r>
          </w:p>
        </w:tc>
        <w:tc>
          <w:tcPr>
            <w:tcW w:w="1527"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0,7</w:t>
            </w:r>
            <w:r>
              <w:rPr>
                <w:rFonts w:asciiTheme="majorBidi" w:hAnsiTheme="majorBidi" w:cstheme="majorBidi"/>
                <w:color w:val="000000" w:themeColor="text1"/>
                <w:sz w:val="24"/>
                <w:szCs w:val="24"/>
              </w:rPr>
              <w:t>24</w:t>
            </w:r>
          </w:p>
        </w:tc>
        <w:tc>
          <w:tcPr>
            <w:tcW w:w="1418"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0,3</w:t>
            </w:r>
          </w:p>
        </w:tc>
        <w:tc>
          <w:tcPr>
            <w:tcW w:w="1416" w:type="dxa"/>
          </w:tcPr>
          <w:p w:rsidR="00C72276" w:rsidRPr="00E43BC4" w:rsidRDefault="00C72276" w:rsidP="00177743">
            <w:pPr>
              <w:jc w:val="center"/>
              <w:rPr>
                <w:rFonts w:asciiTheme="majorBidi" w:hAnsiTheme="majorBidi" w:cstheme="majorBidi"/>
                <w:color w:val="000000" w:themeColor="text1"/>
                <w:sz w:val="24"/>
                <w:szCs w:val="24"/>
              </w:rPr>
            </w:pPr>
            <w:r w:rsidRPr="00E43BC4">
              <w:rPr>
                <w:rFonts w:asciiTheme="majorBidi" w:hAnsiTheme="majorBidi" w:cstheme="majorBidi"/>
                <w:color w:val="000000" w:themeColor="text1"/>
                <w:sz w:val="24"/>
                <w:szCs w:val="24"/>
              </w:rPr>
              <w:t>Valid</w:t>
            </w:r>
          </w:p>
        </w:tc>
      </w:tr>
    </w:tbl>
    <w:p w:rsidR="00C72276" w:rsidRPr="008422E4" w:rsidRDefault="00C72276" w:rsidP="00C72276">
      <w:pPr>
        <w:spacing w:after="0" w:line="240" w:lineRule="auto"/>
        <w:ind w:left="426"/>
        <w:jc w:val="both"/>
        <w:rPr>
          <w:rFonts w:asciiTheme="majorBidi" w:hAnsiTheme="majorBidi" w:cstheme="majorBidi"/>
          <w:i/>
          <w:color w:val="000000" w:themeColor="text1"/>
          <w:sz w:val="24"/>
          <w:szCs w:val="24"/>
        </w:rPr>
      </w:pPr>
      <w:r>
        <w:rPr>
          <w:rFonts w:asciiTheme="majorBidi" w:hAnsiTheme="majorBidi" w:cstheme="majorBidi"/>
          <w:i/>
          <w:color w:val="000000" w:themeColor="text1"/>
          <w:sz w:val="24"/>
          <w:szCs w:val="24"/>
        </w:rPr>
        <w:t>Sumber</w:t>
      </w:r>
      <w:r w:rsidRPr="008422E4">
        <w:rPr>
          <w:rFonts w:asciiTheme="majorBidi" w:hAnsiTheme="majorBidi" w:cstheme="majorBidi"/>
          <w:i/>
          <w:color w:val="000000" w:themeColor="text1"/>
          <w:sz w:val="24"/>
          <w:szCs w:val="24"/>
        </w:rPr>
        <w:t>: Data Primer yang diolah, 2018</w:t>
      </w:r>
    </w:p>
    <w:p w:rsidR="00C72276" w:rsidRPr="00AF134D" w:rsidRDefault="00C72276" w:rsidP="00C72276">
      <w:pPr>
        <w:spacing w:after="0"/>
        <w:ind w:firstLine="284"/>
        <w:jc w:val="both"/>
        <w:rPr>
          <w:rFonts w:asciiTheme="majorBidi" w:hAnsiTheme="majorBidi" w:cstheme="majorBidi"/>
          <w:color w:val="000000" w:themeColor="text1"/>
          <w:sz w:val="24"/>
          <w:szCs w:val="24"/>
          <w:highlight w:val="yellow"/>
        </w:rPr>
      </w:pPr>
    </w:p>
    <w:p w:rsidR="00C72276" w:rsidRPr="00AC73A5" w:rsidRDefault="00C72276" w:rsidP="00C72276">
      <w:pPr>
        <w:spacing w:after="0" w:line="480" w:lineRule="auto"/>
        <w:ind w:left="284" w:firstLine="436"/>
        <w:jc w:val="both"/>
        <w:rPr>
          <w:rFonts w:asciiTheme="majorBidi" w:hAnsiTheme="majorBidi" w:cstheme="majorBidi"/>
          <w:color w:val="000000" w:themeColor="text1"/>
          <w:sz w:val="24"/>
          <w:szCs w:val="24"/>
        </w:rPr>
      </w:pPr>
      <w:r w:rsidRPr="00AC73A5">
        <w:rPr>
          <w:rFonts w:asciiTheme="majorBidi" w:hAnsiTheme="majorBidi" w:cstheme="majorBidi"/>
          <w:color w:val="000000" w:themeColor="text1"/>
          <w:sz w:val="24"/>
          <w:szCs w:val="24"/>
        </w:rPr>
        <w:t>Tabel 3.3 terlihat bahwa korelasi antara masing-masing item pernyataan terhadap total skor setiap variabel menunjukkan hasil yang signifikan, dan menunjukkan bahwa r &gt; 0,3. Sehingga dapat disimpulkan bahwa semua item pernyataan dinyatakan valid.</w:t>
      </w:r>
    </w:p>
    <w:p w:rsidR="00C72276" w:rsidRPr="00AC73A5" w:rsidRDefault="00C72276" w:rsidP="00C72276">
      <w:pPr>
        <w:spacing w:after="0" w:line="480" w:lineRule="auto"/>
        <w:ind w:left="142"/>
        <w:jc w:val="both"/>
        <w:rPr>
          <w:rFonts w:ascii="Times New Roman" w:hAnsi="Times New Roman" w:cs="Times New Roman"/>
          <w:b/>
          <w:color w:val="000000" w:themeColor="text1"/>
          <w:sz w:val="24"/>
          <w:szCs w:val="24"/>
          <w:lang w:val="en-US"/>
        </w:rPr>
      </w:pPr>
      <w:r w:rsidRPr="00AC73A5">
        <w:rPr>
          <w:rFonts w:ascii="Times New Roman" w:hAnsi="Times New Roman" w:cs="Times New Roman"/>
          <w:b/>
          <w:color w:val="000000" w:themeColor="text1"/>
          <w:sz w:val="24"/>
          <w:szCs w:val="24"/>
        </w:rPr>
        <w:t>2. Uji Reliabilitas</w:t>
      </w:r>
    </w:p>
    <w:p w:rsidR="00C72276" w:rsidRPr="00AC73A5" w:rsidRDefault="00C72276" w:rsidP="00C72276">
      <w:pPr>
        <w:spacing w:after="0" w:line="480" w:lineRule="auto"/>
        <w:ind w:left="426"/>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lang w:val="en-US"/>
        </w:rPr>
        <w:tab/>
      </w:r>
      <w:r w:rsidRPr="00AC73A5">
        <w:rPr>
          <w:rFonts w:ascii="Times New Roman" w:hAnsi="Times New Roman" w:cs="Times New Roman"/>
          <w:color w:val="000000" w:themeColor="text1"/>
          <w:sz w:val="24"/>
          <w:szCs w:val="24"/>
        </w:rPr>
        <w:t xml:space="preserve">Uji reliabilitas suatu kuesioner dikatakan reliabel atau handal jika jawaban seseorang terhadap pertanyaan adalah konsisten atau stabil dari waktu ke waktu. Pengujian reliabilitas menggunakan </w:t>
      </w:r>
      <w:r w:rsidRPr="00AC73A5">
        <w:rPr>
          <w:rFonts w:ascii="Times New Roman" w:hAnsi="Times New Roman" w:cs="Times New Roman"/>
          <w:i/>
          <w:color w:val="000000" w:themeColor="text1"/>
          <w:sz w:val="24"/>
          <w:szCs w:val="24"/>
        </w:rPr>
        <w:t xml:space="preserve">cronbach alpha (a). </w:t>
      </w:r>
      <w:r w:rsidRPr="00AC73A5">
        <w:rPr>
          <w:rFonts w:ascii="Times New Roman" w:hAnsi="Times New Roman" w:cs="Times New Roman"/>
          <w:color w:val="000000" w:themeColor="text1"/>
          <w:sz w:val="24"/>
          <w:szCs w:val="24"/>
        </w:rPr>
        <w:t xml:space="preserve">Kriteria instrumen dinyatakan reliabel menggunakan kriteria yang dikemukakan Nunnally dalam Ghozali (2005) bahwa konstruk atau variabel dikatakan reliabel memberikan nilai </w:t>
      </w:r>
      <w:r w:rsidRPr="00AC73A5">
        <w:rPr>
          <w:rFonts w:ascii="Times New Roman" w:hAnsi="Times New Roman" w:cs="Times New Roman"/>
          <w:i/>
          <w:color w:val="000000" w:themeColor="text1"/>
          <w:sz w:val="24"/>
          <w:szCs w:val="24"/>
        </w:rPr>
        <w:t xml:space="preserve">cronbach alpha </w:t>
      </w:r>
      <w:r w:rsidRPr="00AC73A5">
        <w:rPr>
          <w:rFonts w:ascii="Times New Roman" w:hAnsi="Times New Roman" w:cs="Times New Roman"/>
          <w:color w:val="000000" w:themeColor="text1"/>
          <w:sz w:val="24"/>
          <w:szCs w:val="24"/>
        </w:rPr>
        <w:t>&gt;0,60.</w:t>
      </w:r>
    </w:p>
    <w:p w:rsidR="00C72276" w:rsidRPr="00AC73A5" w:rsidRDefault="00C72276" w:rsidP="00C72276">
      <w:pPr>
        <w:spacing w:after="0" w:line="480" w:lineRule="auto"/>
        <w:ind w:left="426" w:firstLine="425"/>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 xml:space="preserve">Rumus </w:t>
      </w:r>
      <w:r w:rsidRPr="00AC73A5">
        <w:rPr>
          <w:rFonts w:ascii="Times New Roman" w:hAnsi="Times New Roman" w:cs="Times New Roman"/>
          <w:i/>
          <w:color w:val="000000" w:themeColor="text1"/>
          <w:sz w:val="24"/>
          <w:szCs w:val="24"/>
        </w:rPr>
        <w:t>Alpha Cronbach</w:t>
      </w:r>
      <w:r w:rsidRPr="00AC73A5">
        <w:rPr>
          <w:rFonts w:ascii="Times New Roman" w:hAnsi="Times New Roman" w:cs="Times New Roman"/>
          <w:color w:val="000000" w:themeColor="text1"/>
          <w:sz w:val="24"/>
          <w:szCs w:val="24"/>
        </w:rPr>
        <w:t xml:space="preserve"> sebagai berikut:</w:t>
      </w:r>
    </w:p>
    <w:p w:rsidR="00C72276" w:rsidRPr="00AC73A5" w:rsidRDefault="00E710C1" w:rsidP="00C72276">
      <w:pPr>
        <w:spacing w:after="0" w:line="480" w:lineRule="auto"/>
        <w:ind w:left="142"/>
        <w:jc w:val="both"/>
        <w:rPr>
          <w:rFonts w:ascii="Times New Roman" w:eastAsiaTheme="minorEastAsia" w:hAnsi="Times New Roman" w:cs="Times New Roman"/>
          <w:color w:val="000000" w:themeColor="text1"/>
          <w:sz w:val="24"/>
          <w:szCs w:val="24"/>
        </w:rPr>
      </w:pPr>
      <m:oMathPara>
        <m:oMath>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Times New Roman" w:cs="Times New Roman"/>
                  <w:color w:val="000000" w:themeColor="text1"/>
                  <w:sz w:val="24"/>
                  <w:szCs w:val="24"/>
                </w:rPr>
                <m:t>11</m:t>
              </m:r>
            </m:sup>
          </m:sSup>
          <m:r>
            <m:rPr>
              <m:sty m:val="p"/>
            </m:rPr>
            <w:rPr>
              <w:rFonts w:ascii="Cambria Math" w:hAnsi="Times New Roman" w:cs="Times New Roman"/>
              <w:color w:val="000000" w:themeColor="text1"/>
              <w:sz w:val="24"/>
              <w:szCs w:val="24"/>
            </w:rPr>
            <m:t>=</m:t>
          </m:r>
          <m:d>
            <m:dPr>
              <m:ctrlPr>
                <w:rPr>
                  <w:rFonts w:ascii="Cambria Math" w:hAnsi="Times New Roman" w:cs="Times New Roman"/>
                  <w:color w:val="000000" w:themeColor="text1"/>
                  <w:sz w:val="24"/>
                  <w:szCs w:val="24"/>
                </w:rPr>
              </m:ctrlPr>
            </m:dPr>
            <m:e>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n</m:t>
                  </m:r>
                </m:num>
                <m:den>
                  <m:r>
                    <m:rPr>
                      <m:sty m:val="p"/>
                    </m:rPr>
                    <w:rPr>
                      <w:rFonts w:ascii="Cambria Math" w:hAnsi="Times New Roman" w:cs="Times New Roman"/>
                      <w:color w:val="000000" w:themeColor="text1"/>
                      <w:sz w:val="24"/>
                      <w:szCs w:val="24"/>
                    </w:rPr>
                    <m:t>n</m:t>
                  </m:r>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1</m:t>
                  </m:r>
                </m:den>
              </m:f>
            </m:e>
          </m:d>
          <m:d>
            <m:dPr>
              <m:ctrlPr>
                <w:rPr>
                  <w:rFonts w:ascii="Cambria Math" w:hAnsi="Times New Roman" w:cs="Times New Roman"/>
                  <w:color w:val="000000" w:themeColor="text1"/>
                  <w:sz w:val="24"/>
                  <w:szCs w:val="24"/>
                </w:rPr>
              </m:ctrlPr>
            </m:dPr>
            <m:e>
              <m:r>
                <m:rPr>
                  <m:sty m:val="p"/>
                </m:rPr>
                <w:rPr>
                  <w:rFonts w:ascii="Cambria Math" w:hAnsi="Times New Roman" w:cs="Times New Roman"/>
                  <w:color w:val="000000" w:themeColor="text1"/>
                  <w:sz w:val="24"/>
                  <w:szCs w:val="24"/>
                </w:rPr>
                <m:t>1</m:t>
              </m:r>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Σσ</m:t>
                  </m:r>
                  <m:r>
                    <m:rPr>
                      <m:sty m:val="p"/>
                    </m:rPr>
                    <w:rPr>
                      <w:rFonts w:ascii="Cambria Math" w:hAnsi="Times New Roman" w:cs="Times New Roman"/>
                      <w:color w:val="000000" w:themeColor="text1"/>
                      <w:sz w:val="24"/>
                      <w:szCs w:val="24"/>
                    </w:rPr>
                    <m:t>t</m:t>
                  </m:r>
                  <m:r>
                    <m:rPr>
                      <m:sty m:val="p"/>
                    </m:rPr>
                    <w:rPr>
                      <w:rFonts w:ascii="Cambria Math" w:hAnsi="Times New Roman" w:cs="Times New Roman"/>
                      <w:color w:val="000000" w:themeColor="text1"/>
                      <w:sz w:val="24"/>
                      <w:szCs w:val="24"/>
                    </w:rPr>
                    <m:t>²</m:t>
                  </m:r>
                </m:num>
                <m:den>
                  <m:r>
                    <m:rPr>
                      <m:sty m:val="p"/>
                    </m:rPr>
                    <w:rPr>
                      <w:rFonts w:ascii="Cambria Math" w:hAnsi="Times New Roman" w:cs="Times New Roman"/>
                      <w:color w:val="000000" w:themeColor="text1"/>
                      <w:sz w:val="24"/>
                      <w:szCs w:val="24"/>
                    </w:rPr>
                    <w:sym w:font="Symbol" w:char="F073"/>
                  </m:r>
                  <m:r>
                    <m:rPr>
                      <m:sty m:val="p"/>
                    </m:rPr>
                    <w:rPr>
                      <w:rFonts w:ascii="Cambria Math" w:hAnsi="Times New Roman" w:cs="Times New Roman"/>
                      <w:color w:val="000000" w:themeColor="text1"/>
                      <w:sz w:val="24"/>
                      <w:szCs w:val="24"/>
                    </w:rPr>
                    <m:t>t</m:t>
                  </m:r>
                  <m:r>
                    <m:rPr>
                      <m:sty m:val="p"/>
                    </m:rPr>
                    <w:rPr>
                      <w:rFonts w:ascii="Cambria Math" w:hAnsi="Times New Roman" w:cs="Times New Roman"/>
                      <w:color w:val="000000" w:themeColor="text1"/>
                      <w:sz w:val="24"/>
                      <w:szCs w:val="24"/>
                    </w:rPr>
                    <m:t>²</m:t>
                  </m:r>
                </m:den>
              </m:f>
            </m:e>
          </m:d>
        </m:oMath>
      </m:oMathPara>
    </w:p>
    <w:p w:rsidR="00C72276" w:rsidRPr="00AC73A5"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r11</w:t>
      </w:r>
      <w:r w:rsidRPr="00AC73A5">
        <w:rPr>
          <w:rFonts w:ascii="Times New Roman" w:hAnsi="Times New Roman" w:cs="Times New Roman"/>
          <w:color w:val="000000" w:themeColor="text1"/>
          <w:sz w:val="24"/>
          <w:szCs w:val="24"/>
        </w:rPr>
        <w:tab/>
        <w:t>= realibilitas yang kecil</w:t>
      </w:r>
    </w:p>
    <w:p w:rsidR="00C72276" w:rsidRPr="00AC73A5"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n</w:t>
      </w:r>
      <w:r w:rsidRPr="00AC73A5">
        <w:rPr>
          <w:rFonts w:ascii="Times New Roman" w:hAnsi="Times New Roman" w:cs="Times New Roman"/>
          <w:color w:val="000000" w:themeColor="text1"/>
          <w:sz w:val="24"/>
          <w:szCs w:val="24"/>
        </w:rPr>
        <w:tab/>
        <w:t>= Jumlah item pertanyaaan yang di uji</w:t>
      </w:r>
    </w:p>
    <w:p w:rsidR="00C72276" w:rsidRPr="00AC73A5"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AC73A5">
        <w:rPr>
          <w:rFonts w:ascii="Cambria Math" w:hAnsi="Cambria Math" w:cs="Times New Roman"/>
          <w:color w:val="000000" w:themeColor="text1"/>
          <w:sz w:val="24"/>
          <w:szCs w:val="24"/>
        </w:rPr>
        <w:t>𝜮</w:t>
      </w:r>
      <w:r w:rsidRPr="00AC73A5">
        <w:rPr>
          <w:rFonts w:ascii="Times New Roman" w:hAnsi="Times New Roman" w:cs="Times New Roman"/>
          <w:color w:val="000000" w:themeColor="text1"/>
          <w:sz w:val="24"/>
          <w:szCs w:val="24"/>
        </w:rPr>
        <w:sym w:font="Symbol" w:char="F073"/>
      </w:r>
      <w:r w:rsidRPr="00AC73A5">
        <w:rPr>
          <w:rFonts w:ascii="Times New Roman" w:hAnsi="Times New Roman" w:cs="Times New Roman"/>
          <w:color w:val="000000" w:themeColor="text1"/>
          <w:sz w:val="24"/>
          <w:szCs w:val="24"/>
        </w:rPr>
        <w:t>t²</w:t>
      </w:r>
      <w:r w:rsidRPr="00AC73A5">
        <w:rPr>
          <w:rFonts w:ascii="Times New Roman" w:hAnsi="Times New Roman" w:cs="Times New Roman"/>
          <w:color w:val="000000" w:themeColor="text1"/>
          <w:sz w:val="24"/>
          <w:szCs w:val="24"/>
        </w:rPr>
        <w:tab/>
        <w:t>= Jumlah varian skor tiap-tiap item</w:t>
      </w:r>
    </w:p>
    <w:p w:rsidR="00C72276" w:rsidRPr="00AC73A5"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sym w:font="Symbol" w:char="F073"/>
      </w:r>
      <w:r w:rsidRPr="00AC73A5">
        <w:rPr>
          <w:rFonts w:ascii="Times New Roman" w:hAnsi="Times New Roman" w:cs="Times New Roman"/>
          <w:color w:val="000000" w:themeColor="text1"/>
          <w:sz w:val="24"/>
          <w:szCs w:val="24"/>
        </w:rPr>
        <w:t>t²</w:t>
      </w:r>
      <w:r w:rsidRPr="00AC73A5">
        <w:rPr>
          <w:rFonts w:ascii="Times New Roman" w:hAnsi="Times New Roman" w:cs="Times New Roman"/>
          <w:color w:val="000000" w:themeColor="text1"/>
          <w:sz w:val="24"/>
          <w:szCs w:val="24"/>
        </w:rPr>
        <w:tab/>
        <w:t>= varians total</w:t>
      </w:r>
    </w:p>
    <w:p w:rsidR="00C72276" w:rsidRPr="00AC73A5"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lastRenderedPageBreak/>
        <w:t>Reliabilitas untuk masing-masing variabel diringkas pada tabel 3.4 sebagai berikut:</w:t>
      </w:r>
    </w:p>
    <w:p w:rsidR="00C72276" w:rsidRPr="00AC73A5" w:rsidRDefault="00C72276" w:rsidP="00C72276">
      <w:pPr>
        <w:spacing w:after="0" w:line="240" w:lineRule="auto"/>
        <w:ind w:left="426"/>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Tabel 3.4 Hasil Pengujian Reliabilitas</w:t>
      </w:r>
    </w:p>
    <w:tbl>
      <w:tblPr>
        <w:tblStyle w:val="TableGrid"/>
        <w:tblW w:w="0" w:type="auto"/>
        <w:jc w:val="center"/>
        <w:tblInd w:w="426" w:type="dxa"/>
        <w:tblLook w:val="04A0" w:firstRow="1" w:lastRow="0" w:firstColumn="1" w:lastColumn="0" w:noHBand="0" w:noVBand="1"/>
      </w:tblPr>
      <w:tblGrid>
        <w:gridCol w:w="2589"/>
        <w:gridCol w:w="1258"/>
        <w:gridCol w:w="1577"/>
        <w:gridCol w:w="1842"/>
      </w:tblGrid>
      <w:tr w:rsidR="00C72276" w:rsidRPr="00AC73A5" w:rsidTr="00177743">
        <w:trPr>
          <w:jc w:val="center"/>
        </w:trPr>
        <w:tc>
          <w:tcPr>
            <w:tcW w:w="2589"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Variabel</w:t>
            </w:r>
          </w:p>
        </w:tc>
        <w:tc>
          <w:tcPr>
            <w:tcW w:w="1258"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Alpha</w:t>
            </w:r>
          </w:p>
        </w:tc>
        <w:tc>
          <w:tcPr>
            <w:tcW w:w="1577"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Koefisien α</w:t>
            </w:r>
          </w:p>
        </w:tc>
        <w:tc>
          <w:tcPr>
            <w:tcW w:w="1842"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Keterangan</w:t>
            </w:r>
          </w:p>
        </w:tc>
      </w:tr>
      <w:tr w:rsidR="00C72276" w:rsidRPr="00AC73A5" w:rsidTr="00177743">
        <w:trPr>
          <w:jc w:val="center"/>
        </w:trPr>
        <w:tc>
          <w:tcPr>
            <w:tcW w:w="2589" w:type="dxa"/>
          </w:tcPr>
          <w:p w:rsidR="00C72276" w:rsidRPr="00AC73A5" w:rsidRDefault="00C72276" w:rsidP="00177743">
            <w:pPr>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Kompensasi      (X)</w:t>
            </w:r>
          </w:p>
        </w:tc>
        <w:tc>
          <w:tcPr>
            <w:tcW w:w="1258"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0,6</w:t>
            </w:r>
            <w:r>
              <w:rPr>
                <w:rFonts w:ascii="Times New Roman" w:hAnsi="Times New Roman" w:cs="Times New Roman"/>
                <w:color w:val="000000" w:themeColor="text1"/>
                <w:sz w:val="24"/>
                <w:szCs w:val="24"/>
              </w:rPr>
              <w:t>29</w:t>
            </w:r>
          </w:p>
        </w:tc>
        <w:tc>
          <w:tcPr>
            <w:tcW w:w="1577"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0,60</w:t>
            </w:r>
          </w:p>
        </w:tc>
        <w:tc>
          <w:tcPr>
            <w:tcW w:w="1842"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Reliabel</w:t>
            </w:r>
          </w:p>
        </w:tc>
      </w:tr>
      <w:tr w:rsidR="00C72276" w:rsidRPr="00AC73A5" w:rsidTr="00177743">
        <w:trPr>
          <w:jc w:val="center"/>
        </w:trPr>
        <w:tc>
          <w:tcPr>
            <w:tcW w:w="2589" w:type="dxa"/>
          </w:tcPr>
          <w:p w:rsidR="00C72276" w:rsidRPr="00AC73A5" w:rsidRDefault="00C72276" w:rsidP="00177743">
            <w:pPr>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Motivasi Kerja   (M)</w:t>
            </w:r>
          </w:p>
        </w:tc>
        <w:tc>
          <w:tcPr>
            <w:tcW w:w="1258"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0,7</w:t>
            </w:r>
            <w:r>
              <w:rPr>
                <w:rFonts w:ascii="Times New Roman" w:hAnsi="Times New Roman" w:cs="Times New Roman"/>
                <w:color w:val="000000" w:themeColor="text1"/>
                <w:sz w:val="24"/>
                <w:szCs w:val="24"/>
              </w:rPr>
              <w:t>02</w:t>
            </w:r>
          </w:p>
        </w:tc>
        <w:tc>
          <w:tcPr>
            <w:tcW w:w="1577"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0,60</w:t>
            </w:r>
          </w:p>
        </w:tc>
        <w:tc>
          <w:tcPr>
            <w:tcW w:w="1842"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Reliabel</w:t>
            </w:r>
          </w:p>
        </w:tc>
      </w:tr>
      <w:tr w:rsidR="00C72276" w:rsidRPr="00AC73A5" w:rsidTr="00177743">
        <w:trPr>
          <w:jc w:val="center"/>
        </w:trPr>
        <w:tc>
          <w:tcPr>
            <w:tcW w:w="2589" w:type="dxa"/>
          </w:tcPr>
          <w:p w:rsidR="00C72276" w:rsidRPr="00AC73A5" w:rsidRDefault="00C72276" w:rsidP="00177743">
            <w:pPr>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Kinerja Perawat  (Y)</w:t>
            </w:r>
          </w:p>
        </w:tc>
        <w:tc>
          <w:tcPr>
            <w:tcW w:w="1258"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664</w:t>
            </w:r>
          </w:p>
        </w:tc>
        <w:tc>
          <w:tcPr>
            <w:tcW w:w="1577"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0,60</w:t>
            </w:r>
          </w:p>
        </w:tc>
        <w:tc>
          <w:tcPr>
            <w:tcW w:w="1842" w:type="dxa"/>
          </w:tcPr>
          <w:p w:rsidR="00C72276" w:rsidRPr="00AC73A5" w:rsidRDefault="00C72276" w:rsidP="00177743">
            <w:pPr>
              <w:jc w:val="center"/>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Reliabel</w:t>
            </w:r>
          </w:p>
        </w:tc>
      </w:tr>
    </w:tbl>
    <w:p w:rsidR="00C72276" w:rsidRPr="008422E4" w:rsidRDefault="00C72276" w:rsidP="00C72276">
      <w:pPr>
        <w:spacing w:after="0" w:line="480" w:lineRule="auto"/>
        <w:ind w:left="426"/>
        <w:jc w:val="both"/>
        <w:rPr>
          <w:rFonts w:ascii="Times New Roman" w:hAnsi="Times New Roman" w:cs="Times New Roman"/>
          <w:i/>
          <w:color w:val="000000" w:themeColor="text1"/>
          <w:sz w:val="24"/>
          <w:szCs w:val="24"/>
        </w:rPr>
      </w:pPr>
      <w:r w:rsidRPr="008422E4">
        <w:rPr>
          <w:rFonts w:ascii="Times New Roman" w:hAnsi="Times New Roman" w:cs="Times New Roman"/>
          <w:i/>
          <w:color w:val="000000" w:themeColor="text1"/>
          <w:sz w:val="24"/>
          <w:szCs w:val="24"/>
        </w:rPr>
        <w:t>Sumber: Data Primer yang diolah, 2018</w:t>
      </w:r>
    </w:p>
    <w:p w:rsidR="00C72276" w:rsidRPr="00F67440" w:rsidRDefault="00C72276" w:rsidP="00C72276">
      <w:pPr>
        <w:spacing w:after="0" w:line="480" w:lineRule="auto"/>
        <w:ind w:left="426" w:firstLine="294"/>
        <w:jc w:val="both"/>
        <w:rPr>
          <w:rFonts w:ascii="Times New Roman" w:hAnsi="Times New Roman" w:cs="Times New Roman"/>
          <w:color w:val="000000" w:themeColor="text1"/>
          <w:sz w:val="24"/>
          <w:szCs w:val="24"/>
        </w:rPr>
      </w:pPr>
      <w:r w:rsidRPr="00AC73A5">
        <w:rPr>
          <w:rFonts w:ascii="Times New Roman" w:hAnsi="Times New Roman" w:cs="Times New Roman"/>
          <w:color w:val="000000" w:themeColor="text1"/>
          <w:sz w:val="24"/>
          <w:szCs w:val="24"/>
        </w:rPr>
        <w:t>Tabel 3.4 terlihat hasil uji reliabilitas tersebut menunjukkan bahwa semua variabel menunjukkan koefisien alpha yang cukup besar diatas 0,6</w:t>
      </w:r>
      <w:r>
        <w:rPr>
          <w:rFonts w:ascii="Times New Roman" w:hAnsi="Times New Roman" w:cs="Times New Roman"/>
          <w:color w:val="000000" w:themeColor="text1"/>
          <w:sz w:val="24"/>
          <w:szCs w:val="24"/>
        </w:rPr>
        <w:t>0</w:t>
      </w:r>
      <w:r w:rsidRPr="00AC73A5">
        <w:rPr>
          <w:rFonts w:ascii="Times New Roman" w:hAnsi="Times New Roman" w:cs="Times New Roman"/>
          <w:color w:val="000000" w:themeColor="text1"/>
          <w:sz w:val="24"/>
          <w:szCs w:val="24"/>
        </w:rPr>
        <w:t>, sehingga dapat dikatakan semua konsep pengukur masing-masing variabel dalam angket adalah reliabel sehingga untuk selanjutnya item-item pada masing-masing variabel tersebut layak digunakan sebagai alat ukur.</w:t>
      </w:r>
    </w:p>
    <w:p w:rsidR="00C72276" w:rsidRPr="00F67440" w:rsidRDefault="00C72276" w:rsidP="00C72276">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3.6 Teknik Analisis Data</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3.6.1 Analisis Deskriptif</w:t>
      </w:r>
    </w:p>
    <w:p w:rsidR="00C72276" w:rsidRPr="00F67440" w:rsidRDefault="00C72276" w:rsidP="00C72276">
      <w:pPr>
        <w:spacing w:after="0" w:line="480" w:lineRule="auto"/>
        <w:ind w:left="567" w:firstLine="567"/>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Menurut Sugiyono (2013), Teknik analisis deskriptif merupakan teknik analisis yang dipakai untuk menganalisis data dengan cara mendeskripsikan atau menggambarkan data-data yang sudah dikumpulkan sebagaimana adanya tanpa bermaksud membuat kesimpulan dari hasil penelitian.</w:t>
      </w:r>
    </w:p>
    <w:p w:rsidR="00C72276" w:rsidRDefault="00C72276" w:rsidP="00C72276">
      <w:pPr>
        <w:spacing w:after="0" w:line="480" w:lineRule="auto"/>
        <w:ind w:left="567" w:firstLine="567"/>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Analisis deskriptif digunakan untuk mengetahui frekuensi dan varian jawaban item atau butir pernyataan. Pengukuran skor berdasarkan skala Likert dengan satuan mulai satu sampai lima, sehingga diperoleh range atau interval nilai sebagai berikut :</w:t>
      </w:r>
    </w:p>
    <w:p w:rsidR="00C72276" w:rsidRPr="003F78F9" w:rsidRDefault="00C72276" w:rsidP="00C72276">
      <w:pPr>
        <w:spacing w:after="0" w:line="480" w:lineRule="auto"/>
        <w:ind w:left="567" w:firstLine="567"/>
        <w:jc w:val="both"/>
        <w:rPr>
          <w:rFonts w:ascii="Times New Roman" w:hAnsi="Times New Roman" w:cs="Times New Roman"/>
          <w:color w:val="000000" w:themeColor="text1"/>
          <w:sz w:val="24"/>
          <w:szCs w:val="24"/>
        </w:rPr>
      </w:pPr>
    </w:p>
    <w:p w:rsidR="00C72276" w:rsidRPr="00D518B7" w:rsidRDefault="00C72276" w:rsidP="00C72276">
      <w:pPr>
        <w:spacing w:after="0" w:line="480" w:lineRule="auto"/>
        <w:ind w:left="709" w:firstLine="284"/>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Range</m:t>
          </m:r>
          <m:r>
            <w:rPr>
              <w:rFonts w:ascii="Cambria Math" w:hAnsi="Times New Roman" w:cs="Times New Roman"/>
              <w:color w:val="000000" w:themeColor="text1"/>
              <w:sz w:val="24"/>
              <w:szCs w:val="24"/>
            </w:rPr>
            <m:t xml:space="preserve"> =</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Nilai Skor tertinggi</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nilai skorterenda</m:t>
              </m:r>
              <m:r>
                <w:rPr>
                  <w:rFonts w:ascii="Times New Roman" w:hAnsi="Cambria Math" w:cs="Times New Roman"/>
                  <w:color w:val="000000" w:themeColor="text1"/>
                  <w:sz w:val="24"/>
                  <w:szCs w:val="24"/>
                </w:rPr>
                <m:t>h</m:t>
              </m:r>
            </m:num>
            <m:den>
              <m:eqArr>
                <m:eqArrPr>
                  <m:ctrlPr>
                    <w:rPr>
                      <w:rFonts w:ascii="Cambria Math" w:hAnsi="Times New Roman" w:cs="Times New Roman"/>
                      <w:i/>
                      <w:color w:val="000000" w:themeColor="text1"/>
                      <w:sz w:val="24"/>
                      <w:szCs w:val="24"/>
                    </w:rPr>
                  </m:ctrlPr>
                </m:eqArrPr>
                <m:e>
                  <m:r>
                    <w:rPr>
                      <w:rFonts w:ascii="Cambria Math" w:hAnsi="Cambria Math" w:cs="Times New Roman"/>
                      <w:color w:val="000000" w:themeColor="text1"/>
                      <w:sz w:val="24"/>
                      <w:szCs w:val="24"/>
                    </w:rPr>
                    <m:t>Jumla</m:t>
                  </m:r>
                  <m:r>
                    <w:rPr>
                      <w:rFonts w:ascii="Times New Roman" w:hAnsi="Cambria Math" w:cs="Times New Roman"/>
                      <w:color w:val="000000" w:themeColor="text1"/>
                      <w:sz w:val="24"/>
                      <w:szCs w:val="24"/>
                    </w:rPr>
                    <m:t>h</m:t>
                  </m:r>
                  <m:r>
                    <w:rPr>
                      <w:rFonts w:ascii="Cambria Math" w:hAnsi="Cambria Math" w:cs="Times New Roman"/>
                      <w:color w:val="000000" w:themeColor="text1"/>
                      <w:sz w:val="24"/>
                      <w:szCs w:val="24"/>
                    </w:rPr>
                    <m:t>kategori</m:t>
                  </m:r>
                </m:e>
                <m:e>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5</m:t>
                      </m:r>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1</m:t>
                      </m:r>
                    </m:num>
                    <m:den>
                      <m:r>
                        <w:rPr>
                          <w:rFonts w:ascii="Cambria Math" w:hAnsi="Times New Roman" w:cs="Times New Roman"/>
                          <w:color w:val="000000" w:themeColor="text1"/>
                          <w:sz w:val="24"/>
                          <w:szCs w:val="24"/>
                        </w:rPr>
                        <m:t>5</m:t>
                      </m:r>
                    </m:den>
                  </m:f>
                  <m:ctrlPr>
                    <w:rPr>
                      <w:rFonts w:ascii="Cambria Math" w:eastAsia="Cambria Math" w:hAnsi="Times New Roman" w:cs="Times New Roman"/>
                      <w:i/>
                      <w:color w:val="000000" w:themeColor="text1"/>
                      <w:sz w:val="24"/>
                      <w:szCs w:val="24"/>
                    </w:rPr>
                  </m:ctrlPr>
                </m:e>
                <m:e>
                  <m:ctrlPr>
                    <w:rPr>
                      <w:rFonts w:ascii="Cambria Math" w:eastAsia="Cambria Math" w:hAnsi="Times New Roman" w:cs="Times New Roman"/>
                      <w:i/>
                      <w:color w:val="000000" w:themeColor="text1"/>
                      <w:sz w:val="24"/>
                      <w:szCs w:val="24"/>
                    </w:rPr>
                  </m:ctrlPr>
                </m:e>
                <m:e>
                  <m:r>
                    <w:rPr>
                      <w:rFonts w:ascii="Cambria Math" w:eastAsia="Cambria Math" w:hAnsi="Times New Roman" w:cs="Times New Roman"/>
                      <w:color w:val="000000" w:themeColor="text1"/>
                      <w:sz w:val="24"/>
                      <w:szCs w:val="24"/>
                    </w:rPr>
                    <m:t xml:space="preserve">=0,8 </m:t>
                  </m:r>
                </m:e>
              </m:eqArr>
            </m:den>
          </m:f>
        </m:oMath>
      </m:oMathPara>
    </w:p>
    <w:p w:rsidR="00C72276" w:rsidRPr="00F67440" w:rsidRDefault="00C72276" w:rsidP="00C72276">
      <w:pPr>
        <w:spacing w:after="0" w:line="480" w:lineRule="auto"/>
        <w:ind w:left="567"/>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Sehingga interpretasi skor sebagai berikut:</w:t>
      </w:r>
    </w:p>
    <w:p w:rsidR="00C72276" w:rsidRPr="00F67440" w:rsidRDefault="00C72276" w:rsidP="00C7227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1,0 – 1,8</w:t>
      </w:r>
      <w:r w:rsidRPr="00F67440">
        <w:rPr>
          <w:rFonts w:ascii="Times New Roman" w:hAnsi="Times New Roman" w:cs="Times New Roman"/>
          <w:color w:val="000000" w:themeColor="text1"/>
          <w:sz w:val="24"/>
          <w:szCs w:val="24"/>
        </w:rPr>
        <w:tab/>
        <w:t>= Buruk sekali / Rendah sekali</w:t>
      </w:r>
    </w:p>
    <w:p w:rsidR="00C72276" w:rsidRPr="00F67440" w:rsidRDefault="00C72276" w:rsidP="00C7227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1,81 – 2,6</w:t>
      </w:r>
      <w:r w:rsidRPr="00F67440">
        <w:rPr>
          <w:rFonts w:ascii="Times New Roman" w:hAnsi="Times New Roman" w:cs="Times New Roman"/>
          <w:color w:val="000000" w:themeColor="text1"/>
          <w:sz w:val="24"/>
          <w:szCs w:val="24"/>
        </w:rPr>
        <w:tab/>
        <w:t>= Buruk/ Rendah</w:t>
      </w:r>
    </w:p>
    <w:p w:rsidR="00C72276" w:rsidRPr="00F67440" w:rsidRDefault="00C72276" w:rsidP="00C7227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2,61 – 3,4</w:t>
      </w:r>
      <w:r w:rsidRPr="00F67440">
        <w:rPr>
          <w:rFonts w:ascii="Times New Roman" w:hAnsi="Times New Roman" w:cs="Times New Roman"/>
          <w:color w:val="000000" w:themeColor="text1"/>
          <w:sz w:val="24"/>
          <w:szCs w:val="24"/>
        </w:rPr>
        <w:tab/>
        <w:t>= Cukup /(Cukup rendah/cukup tinggi)</w:t>
      </w:r>
    </w:p>
    <w:p w:rsidR="00C72276" w:rsidRPr="00F67440" w:rsidRDefault="00C72276" w:rsidP="00C7227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3,41 – 4,2</w:t>
      </w:r>
      <w:r w:rsidRPr="00F67440">
        <w:rPr>
          <w:rFonts w:ascii="Times New Roman" w:hAnsi="Times New Roman" w:cs="Times New Roman"/>
          <w:color w:val="000000" w:themeColor="text1"/>
          <w:sz w:val="24"/>
          <w:szCs w:val="24"/>
        </w:rPr>
        <w:tab/>
        <w:t>= Baik / Tinggi</w:t>
      </w:r>
    </w:p>
    <w:p w:rsidR="00C72276" w:rsidRPr="00F67440" w:rsidRDefault="00C72276" w:rsidP="00C7227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4,21 – 5,0</w:t>
      </w:r>
      <w:r w:rsidRPr="00F67440">
        <w:rPr>
          <w:rFonts w:ascii="Times New Roman" w:hAnsi="Times New Roman" w:cs="Times New Roman"/>
          <w:color w:val="000000" w:themeColor="text1"/>
          <w:sz w:val="24"/>
          <w:szCs w:val="24"/>
        </w:rPr>
        <w:tab/>
        <w:t>= Sangat Baik / Sangat Tinggi       (Sudjana, 2005)</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lang w:val="en-US"/>
        </w:rPr>
        <w:t xml:space="preserve">3.6.2 </w:t>
      </w:r>
      <w:r w:rsidRPr="00F67440">
        <w:rPr>
          <w:rFonts w:ascii="Times New Roman" w:hAnsi="Times New Roman" w:cs="Times New Roman"/>
          <w:b/>
          <w:color w:val="000000" w:themeColor="text1"/>
          <w:sz w:val="24"/>
          <w:szCs w:val="24"/>
        </w:rPr>
        <w:t>Analisis Jalur (</w:t>
      </w:r>
      <w:r w:rsidRPr="00451BB4">
        <w:rPr>
          <w:rFonts w:ascii="Times New Roman" w:hAnsi="Times New Roman" w:cs="Times New Roman"/>
          <w:b/>
          <w:i/>
          <w:color w:val="000000" w:themeColor="text1"/>
          <w:sz w:val="24"/>
          <w:szCs w:val="24"/>
        </w:rPr>
        <w:t>Path Analysis</w:t>
      </w:r>
      <w:r w:rsidRPr="00F67440">
        <w:rPr>
          <w:rFonts w:ascii="Times New Roman" w:hAnsi="Times New Roman" w:cs="Times New Roman"/>
          <w:b/>
          <w:color w:val="000000" w:themeColor="text1"/>
          <w:sz w:val="24"/>
          <w:szCs w:val="24"/>
        </w:rPr>
        <w:t>)</w:t>
      </w:r>
    </w:p>
    <w:p w:rsidR="00C72276" w:rsidRPr="00F67440" w:rsidRDefault="00C72276" w:rsidP="00C72276">
      <w:pPr>
        <w:spacing w:after="0" w:line="480" w:lineRule="auto"/>
        <w:ind w:left="70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Penelitian ini menggunakan analisis jalur (</w:t>
      </w:r>
      <w:r w:rsidRPr="00F67440">
        <w:rPr>
          <w:rFonts w:ascii="Times New Roman" w:hAnsi="Times New Roman" w:cs="Times New Roman"/>
          <w:i/>
          <w:color w:val="000000" w:themeColor="text1"/>
          <w:sz w:val="24"/>
          <w:szCs w:val="24"/>
        </w:rPr>
        <w:t xml:space="preserve">path analysis). </w:t>
      </w:r>
      <w:r w:rsidRPr="00F67440">
        <w:rPr>
          <w:rFonts w:ascii="Times New Roman" w:hAnsi="Times New Roman" w:cs="Times New Roman"/>
          <w:color w:val="000000" w:themeColor="text1"/>
          <w:sz w:val="24"/>
          <w:szCs w:val="24"/>
        </w:rPr>
        <w:t xml:space="preserve">Menurut Sandjojo (2011) </w:t>
      </w:r>
      <w:r w:rsidRPr="00F67440">
        <w:rPr>
          <w:rFonts w:ascii="Times New Roman" w:hAnsi="Times New Roman" w:cs="Times New Roman"/>
          <w:i/>
          <w:color w:val="000000" w:themeColor="text1"/>
          <w:sz w:val="24"/>
          <w:szCs w:val="24"/>
        </w:rPr>
        <w:t>Path analysis</w:t>
      </w:r>
      <w:r w:rsidRPr="00F67440">
        <w:rPr>
          <w:rFonts w:ascii="Times New Roman" w:hAnsi="Times New Roman" w:cs="Times New Roman"/>
          <w:color w:val="000000" w:themeColor="text1"/>
          <w:sz w:val="24"/>
          <w:szCs w:val="24"/>
        </w:rPr>
        <w:t xml:space="preserve"> adalah metode penelitian yang digunakan untuk menguji kekuatan hubungan langsung atau tidak langsung diantara berbagai variabel.</w:t>
      </w:r>
    </w:p>
    <w:p w:rsidR="00C72276" w:rsidRPr="00F67440" w:rsidRDefault="00C72276" w:rsidP="00C72276">
      <w:pPr>
        <w:tabs>
          <w:tab w:val="left" w:pos="426"/>
          <w:tab w:val="left" w:pos="709"/>
        </w:tabs>
        <w:spacing w:after="0" w:line="480" w:lineRule="auto"/>
        <w:ind w:left="70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Langkah-langkah yang perlu dilakukan dalam analisis jalur (</w:t>
      </w:r>
      <w:r w:rsidRPr="00F67440">
        <w:rPr>
          <w:rFonts w:ascii="Times New Roman" w:hAnsi="Times New Roman" w:cs="Times New Roman"/>
          <w:i/>
          <w:color w:val="000000" w:themeColor="text1"/>
          <w:sz w:val="24"/>
          <w:szCs w:val="24"/>
        </w:rPr>
        <w:t>path analysis</w:t>
      </w:r>
      <w:r w:rsidRPr="00F67440">
        <w:rPr>
          <w:rFonts w:ascii="Times New Roman" w:hAnsi="Times New Roman" w:cs="Times New Roman"/>
          <w:color w:val="000000" w:themeColor="text1"/>
          <w:sz w:val="24"/>
          <w:szCs w:val="24"/>
        </w:rPr>
        <w:t>) menurut Marsono (2016) adalah sebagai berikut :</w:t>
      </w:r>
    </w:p>
    <w:p w:rsidR="00C72276" w:rsidRPr="00F67440" w:rsidRDefault="00C72276" w:rsidP="00C72276">
      <w:pPr>
        <w:pStyle w:val="ListParagraph"/>
        <w:numPr>
          <w:ilvl w:val="0"/>
          <w:numId w:val="14"/>
        </w:numPr>
        <w:tabs>
          <w:tab w:val="left" w:pos="426"/>
          <w:tab w:val="left" w:pos="709"/>
        </w:tabs>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Merancang Model Analisis Jalur</w:t>
      </w:r>
    </w:p>
    <w:p w:rsidR="00C72276" w:rsidRDefault="00C72276" w:rsidP="00C72276">
      <w:pPr>
        <w:pStyle w:val="ListParagraph"/>
        <w:tabs>
          <w:tab w:val="left" w:pos="426"/>
          <w:tab w:val="left" w:pos="709"/>
        </w:tabs>
        <w:spacing w:after="0" w:line="480" w:lineRule="auto"/>
        <w:ind w:left="106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Analisis jalur disusun berdasarkan kerangka pemikiran yang dikembangkan dari teori yang digunakan. Dalam penelitian ini disajikan dalam bentuk analisis jalur sebagai berikut :</w:t>
      </w:r>
    </w:p>
    <w:p w:rsidR="00C72276" w:rsidRDefault="00C72276" w:rsidP="00C72276">
      <w:pPr>
        <w:pStyle w:val="ListParagraph"/>
        <w:tabs>
          <w:tab w:val="left" w:pos="426"/>
          <w:tab w:val="left" w:pos="709"/>
        </w:tabs>
        <w:spacing w:after="0" w:line="480" w:lineRule="auto"/>
        <w:ind w:left="1069"/>
        <w:jc w:val="both"/>
        <w:rPr>
          <w:rFonts w:ascii="Times New Roman" w:hAnsi="Times New Roman" w:cs="Times New Roman"/>
          <w:color w:val="000000" w:themeColor="text1"/>
          <w:sz w:val="24"/>
          <w:szCs w:val="24"/>
        </w:rPr>
      </w:pPr>
    </w:p>
    <w:p w:rsidR="00C72276" w:rsidRDefault="00C72276" w:rsidP="00C72276">
      <w:pPr>
        <w:pStyle w:val="ListParagraph"/>
        <w:tabs>
          <w:tab w:val="left" w:pos="426"/>
          <w:tab w:val="left" w:pos="709"/>
        </w:tabs>
        <w:spacing w:after="0" w:line="480" w:lineRule="auto"/>
        <w:ind w:left="1069"/>
        <w:jc w:val="both"/>
        <w:rPr>
          <w:rFonts w:ascii="Times New Roman" w:hAnsi="Times New Roman" w:cs="Times New Roman"/>
          <w:color w:val="000000" w:themeColor="text1"/>
          <w:sz w:val="24"/>
          <w:szCs w:val="24"/>
        </w:rPr>
      </w:pPr>
    </w:p>
    <w:p w:rsidR="00C72276" w:rsidRPr="00A81473" w:rsidRDefault="00C72276" w:rsidP="00C72276">
      <w:pPr>
        <w:pStyle w:val="ListParagraph"/>
        <w:tabs>
          <w:tab w:val="left" w:pos="426"/>
          <w:tab w:val="left" w:pos="709"/>
        </w:tabs>
        <w:spacing w:after="0" w:line="480" w:lineRule="auto"/>
        <w:ind w:left="1069"/>
        <w:jc w:val="both"/>
        <w:rPr>
          <w:rFonts w:ascii="Times New Roman" w:hAnsi="Times New Roman" w:cs="Times New Roman"/>
          <w:color w:val="000000" w:themeColor="text1"/>
          <w:sz w:val="24"/>
          <w:szCs w:val="24"/>
        </w:rPr>
      </w:pPr>
    </w:p>
    <w:p w:rsidR="00C72276" w:rsidRPr="00F67440" w:rsidRDefault="00E710C1" w:rsidP="00C72276">
      <w:pPr>
        <w:pStyle w:val="ListParagraph"/>
        <w:tabs>
          <w:tab w:val="left" w:pos="426"/>
          <w:tab w:val="left" w:pos="709"/>
        </w:tabs>
        <w:spacing w:after="0" w:line="480" w:lineRule="auto"/>
        <w:ind w:left="1069"/>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id-ID"/>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200.8pt;margin-top:20.2pt;width:.05pt;height:26.5pt;z-index:251667456" o:connectortype="straight">
            <v:stroke endarrow="block"/>
          </v:shape>
        </w:pict>
      </w:r>
      <w:r w:rsidR="00C72276">
        <w:rPr>
          <w:rFonts w:ascii="Times New Roman" w:hAnsi="Times New Roman" w:cs="Times New Roman"/>
          <w:color w:val="000000" w:themeColor="text1"/>
          <w:sz w:val="24"/>
          <w:szCs w:val="24"/>
        </w:rPr>
        <w:t xml:space="preserve">                                           </w:t>
      </w:r>
      <w:r w:rsidR="00C72276" w:rsidRPr="00F67440">
        <w:rPr>
          <w:rFonts w:ascii="Times New Roman" w:hAnsi="Times New Roman" w:cs="Times New Roman"/>
          <w:color w:val="000000" w:themeColor="text1"/>
          <w:sz w:val="24"/>
          <w:szCs w:val="24"/>
        </w:rPr>
        <w:t>Ɛ</w:t>
      </w:r>
      <w:r w:rsidR="00C72276" w:rsidRPr="00F67440">
        <w:rPr>
          <w:rFonts w:ascii="Times New Roman" w:hAnsi="Times New Roman" w:cs="Times New Roman"/>
          <w:color w:val="000000" w:themeColor="text1"/>
          <w:sz w:val="24"/>
          <w:szCs w:val="24"/>
          <w:vertAlign w:val="subscript"/>
        </w:rPr>
        <w:t>1</w:t>
      </w:r>
    </w:p>
    <w:p w:rsidR="00C72276" w:rsidRPr="00F67440" w:rsidRDefault="00E710C1" w:rsidP="00C72276">
      <w:pPr>
        <w:tabs>
          <w:tab w:val="left" w:pos="2378"/>
          <w:tab w:val="center" w:pos="4680"/>
        </w:tabs>
        <w:spacing w:after="0"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27" style="position:absolute;margin-left:166.05pt;margin-top:19.1pt;width:1in;height:19.8pt;z-index:251661312">
            <v:textbox style="mso-next-textbox:#_x0000_s1027">
              <w:txbxContent>
                <w:p w:rsidR="00C72276" w:rsidRPr="00494622" w:rsidRDefault="00C72276" w:rsidP="00C72276">
                  <w:pPr>
                    <w:jc w:val="center"/>
                    <w:rPr>
                      <w:rFonts w:ascii="Times New Roman" w:hAnsi="Times New Roman" w:cs="Times New Roman"/>
                      <w:sz w:val="24"/>
                      <w:szCs w:val="24"/>
                    </w:rPr>
                  </w:pPr>
                  <w:r w:rsidRPr="00494622">
                    <w:rPr>
                      <w:rFonts w:ascii="Times New Roman" w:hAnsi="Times New Roman" w:cs="Times New Roman"/>
                      <w:sz w:val="24"/>
                      <w:szCs w:val="24"/>
                    </w:rPr>
                    <w:t>M</w:t>
                  </w:r>
                </w:p>
              </w:txbxContent>
            </v:textbox>
          </v:rect>
        </w:pict>
      </w:r>
    </w:p>
    <w:p w:rsidR="00C72276" w:rsidRPr="00F67440" w:rsidRDefault="00E710C1" w:rsidP="00C72276">
      <w:pPr>
        <w:tabs>
          <w:tab w:val="left" w:pos="2378"/>
          <w:tab w:val="center" w:pos="4680"/>
        </w:tabs>
        <w:spacing w:after="0"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32" type="#_x0000_t32" style="position:absolute;margin-left:336.35pt;margin-top:18.2pt;width:.05pt;height:26.5pt;z-index:251666432" o:connectortype="straight">
            <v:stroke endarrow="block"/>
          </v:shape>
        </w:pict>
      </w:r>
      <w:r>
        <w:rPr>
          <w:rFonts w:ascii="Times New Roman" w:hAnsi="Times New Roman" w:cs="Times New Roman"/>
          <w:noProof/>
          <w:color w:val="000000" w:themeColor="text1"/>
          <w:sz w:val="24"/>
          <w:szCs w:val="24"/>
          <w:lang w:eastAsia="id-ID"/>
        </w:rPr>
        <w:pict>
          <v:shape id="_x0000_s1031" type="#_x0000_t32" style="position:absolute;margin-left:238.05pt;margin-top:6.95pt;width:89.9pt;height:37.75pt;z-index:251665408" o:connectortype="straight">
            <v:stroke endarrow="block"/>
          </v:shape>
        </w:pict>
      </w:r>
      <w:r>
        <w:rPr>
          <w:rFonts w:ascii="Times New Roman" w:hAnsi="Times New Roman" w:cs="Times New Roman"/>
          <w:noProof/>
          <w:color w:val="000000" w:themeColor="text1"/>
          <w:sz w:val="24"/>
          <w:szCs w:val="24"/>
          <w:lang w:eastAsia="id-ID"/>
        </w:rPr>
        <w:pict>
          <v:shape id="_x0000_s1030" type="#_x0000_t32" style="position:absolute;margin-left:73.6pt;margin-top:6.95pt;width:92.45pt;height:37.75pt;flip:y;z-index:251664384" o:connectortype="straight">
            <v:stroke endarrow="block"/>
          </v:shape>
        </w:pict>
      </w:r>
      <w:r w:rsidR="00C72276" w:rsidRPr="00F67440">
        <w:rPr>
          <w:rFonts w:ascii="Times New Roman" w:hAnsi="Times New Roman" w:cs="Times New Roman"/>
          <w:color w:val="000000" w:themeColor="text1"/>
          <w:sz w:val="24"/>
          <w:szCs w:val="24"/>
        </w:rPr>
        <w:t xml:space="preserve">                                                                                                               Ɛ</w:t>
      </w:r>
      <w:r w:rsidR="00C72276" w:rsidRPr="00F67440">
        <w:rPr>
          <w:rFonts w:ascii="Times New Roman" w:hAnsi="Times New Roman" w:cs="Times New Roman"/>
          <w:color w:val="000000" w:themeColor="text1"/>
          <w:sz w:val="24"/>
          <w:szCs w:val="24"/>
          <w:vertAlign w:val="subscript"/>
        </w:rPr>
        <w:t>2</w:t>
      </w:r>
    </w:p>
    <w:p w:rsidR="00C72276" w:rsidRPr="00F67440" w:rsidRDefault="00C72276" w:rsidP="00C72276">
      <w:pPr>
        <w:tabs>
          <w:tab w:val="left" w:pos="2378"/>
          <w:tab w:val="center" w:pos="4680"/>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vertAlign w:val="subscript"/>
        </w:rPr>
        <w:t xml:space="preserve">2                                                                                                            </w:t>
      </w:r>
      <w:r w:rsidRPr="00F67440">
        <w:rPr>
          <w:rFonts w:ascii="Times New Roman" w:hAnsi="Times New Roman" w:cs="Times New Roman"/>
          <w:color w:val="000000" w:themeColor="text1"/>
          <w:sz w:val="24"/>
          <w:szCs w:val="24"/>
        </w:rPr>
        <w:t>p</w:t>
      </w:r>
      <w:r w:rsidRPr="00F67440">
        <w:rPr>
          <w:rFonts w:ascii="Times New Roman" w:hAnsi="Times New Roman" w:cs="Times New Roman"/>
          <w:color w:val="000000" w:themeColor="text1"/>
          <w:sz w:val="24"/>
          <w:szCs w:val="24"/>
          <w:vertAlign w:val="subscript"/>
        </w:rPr>
        <w:t>3</w:t>
      </w:r>
    </w:p>
    <w:p w:rsidR="00C72276" w:rsidRPr="00F67440" w:rsidRDefault="00E710C1" w:rsidP="00C72276">
      <w:pPr>
        <w:tabs>
          <w:tab w:val="left" w:pos="2378"/>
          <w:tab w:val="center" w:pos="4680"/>
        </w:tabs>
        <w:spacing w:after="0"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029" type="#_x0000_t32" style="position:absolute;margin-left:112.85pt;margin-top:15.15pt;width:179.55pt;height:.9pt;z-index:251663360" o:connectortype="straight">
            <v:stroke endarrow="block"/>
          </v:shape>
        </w:pict>
      </w:r>
      <w:r>
        <w:rPr>
          <w:rFonts w:ascii="Times New Roman" w:hAnsi="Times New Roman" w:cs="Times New Roman"/>
          <w:noProof/>
          <w:color w:val="000000" w:themeColor="text1"/>
          <w:sz w:val="24"/>
          <w:szCs w:val="24"/>
          <w:lang w:eastAsia="id-ID"/>
        </w:rPr>
        <w:pict>
          <v:rect id="_x0000_s1028" style="position:absolute;margin-left:297.75pt;margin-top:4.2pt;width:1in;height:21.35pt;z-index:251662336">
            <v:textbox style="mso-next-textbox:#_x0000_s1028">
              <w:txbxContent>
                <w:p w:rsidR="00C72276" w:rsidRPr="00494622" w:rsidRDefault="00C72276" w:rsidP="00C72276">
                  <w:pPr>
                    <w:jc w:val="center"/>
                    <w:rPr>
                      <w:rFonts w:ascii="Times New Roman" w:hAnsi="Times New Roman" w:cs="Times New Roman"/>
                      <w:sz w:val="24"/>
                      <w:szCs w:val="24"/>
                    </w:rPr>
                  </w:pPr>
                  <w:r w:rsidRPr="00494622">
                    <w:rPr>
                      <w:rFonts w:ascii="Times New Roman" w:hAnsi="Times New Roman" w:cs="Times New Roman"/>
                      <w:sz w:val="24"/>
                      <w:szCs w:val="24"/>
                    </w:rPr>
                    <w:t>Y</w:t>
                  </w:r>
                </w:p>
              </w:txbxContent>
            </v:textbox>
          </v:rect>
        </w:pict>
      </w:r>
      <w:r>
        <w:rPr>
          <w:rFonts w:ascii="Times New Roman" w:hAnsi="Times New Roman" w:cs="Times New Roman"/>
          <w:noProof/>
          <w:color w:val="000000" w:themeColor="text1"/>
          <w:sz w:val="24"/>
          <w:szCs w:val="24"/>
          <w:lang w:eastAsia="id-ID"/>
        </w:rPr>
        <w:pict>
          <v:rect id="_x0000_s1026" style="position:absolute;margin-left:40.85pt;margin-top:4.2pt;width:1in;height:21.35pt;z-index:251660288">
            <v:textbox style="mso-next-textbox:#_x0000_s1026">
              <w:txbxContent>
                <w:p w:rsidR="00C72276" w:rsidRPr="00494622" w:rsidRDefault="00C72276" w:rsidP="00C72276">
                  <w:pPr>
                    <w:jc w:val="center"/>
                    <w:rPr>
                      <w:rFonts w:ascii="Times New Roman" w:hAnsi="Times New Roman" w:cs="Times New Roman"/>
                      <w:sz w:val="24"/>
                      <w:szCs w:val="24"/>
                    </w:rPr>
                  </w:pPr>
                  <w:r w:rsidRPr="00494622">
                    <w:rPr>
                      <w:rFonts w:ascii="Times New Roman" w:hAnsi="Times New Roman" w:cs="Times New Roman"/>
                      <w:sz w:val="24"/>
                      <w:szCs w:val="24"/>
                    </w:rPr>
                    <w:t>X</w:t>
                  </w:r>
                  <w:r>
                    <w:rPr>
                      <w:rFonts w:ascii="Times New Roman" w:hAnsi="Times New Roman" w:cs="Times New Roman"/>
                      <w:sz w:val="24"/>
                      <w:szCs w:val="24"/>
                    </w:rPr>
                    <w:t>1</w:t>
                  </w:r>
                </w:p>
              </w:txbxContent>
            </v:textbox>
          </v:rect>
        </w:pict>
      </w:r>
      <w:r w:rsidR="00C72276">
        <w:rPr>
          <w:rFonts w:ascii="Times New Roman" w:hAnsi="Times New Roman" w:cs="Times New Roman"/>
          <w:color w:val="000000" w:themeColor="text1"/>
          <w:sz w:val="24"/>
          <w:szCs w:val="24"/>
        </w:rPr>
        <w:t xml:space="preserve">                                                                  </w:t>
      </w:r>
      <w:r w:rsidR="00C72276" w:rsidRPr="00F67440">
        <w:rPr>
          <w:rFonts w:ascii="Times New Roman" w:hAnsi="Times New Roman" w:cs="Times New Roman"/>
          <w:color w:val="000000" w:themeColor="text1"/>
          <w:sz w:val="24"/>
          <w:szCs w:val="24"/>
        </w:rPr>
        <w:t>P</w:t>
      </w:r>
      <w:r w:rsidR="00C72276">
        <w:rPr>
          <w:rFonts w:ascii="Times New Roman" w:hAnsi="Times New Roman" w:cs="Times New Roman"/>
          <w:color w:val="000000" w:themeColor="text1"/>
          <w:sz w:val="24"/>
          <w:szCs w:val="24"/>
          <w:vertAlign w:val="subscript"/>
        </w:rPr>
        <w:t>1</w:t>
      </w:r>
    </w:p>
    <w:p w:rsidR="00C72276" w:rsidRPr="00F67440" w:rsidRDefault="00C72276" w:rsidP="00C72276">
      <w:pPr>
        <w:tabs>
          <w:tab w:val="left" w:pos="2378"/>
          <w:tab w:val="center" w:pos="4680"/>
        </w:tabs>
        <w:spacing w:after="0" w:line="360" w:lineRule="auto"/>
        <w:rPr>
          <w:color w:val="000000" w:themeColor="text1"/>
        </w:rPr>
      </w:pPr>
    </w:p>
    <w:p w:rsidR="00C72276" w:rsidRPr="000A1359" w:rsidRDefault="00C72276" w:rsidP="00C72276">
      <w:pPr>
        <w:tabs>
          <w:tab w:val="left" w:pos="2378"/>
          <w:tab w:val="center" w:pos="4680"/>
        </w:tabs>
        <w:spacing w:after="0" w:line="360" w:lineRule="auto"/>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Gambar 3.1</w:t>
      </w:r>
      <w:r w:rsidRPr="00F67440">
        <w:rPr>
          <w:rFonts w:ascii="Times New Roman" w:hAnsi="Times New Roman" w:cs="Times New Roman"/>
          <w:b/>
          <w:i/>
          <w:color w:val="000000" w:themeColor="text1"/>
          <w:sz w:val="24"/>
          <w:szCs w:val="24"/>
        </w:rPr>
        <w:t>Mediated path model</w:t>
      </w:r>
    </w:p>
    <w:p w:rsidR="00C72276" w:rsidRPr="00F67440" w:rsidRDefault="00C72276" w:rsidP="00C72276">
      <w:pPr>
        <w:tabs>
          <w:tab w:val="left" w:pos="2378"/>
          <w:tab w:val="center" w:pos="4680"/>
        </w:tabs>
        <w:spacing w:after="0" w:line="360" w:lineRule="auto"/>
        <w:jc w:val="center"/>
        <w:rPr>
          <w:rFonts w:ascii="Times New Roman" w:hAnsi="Times New Roman" w:cs="Times New Roman"/>
          <w:b/>
          <w:i/>
          <w:color w:val="000000" w:themeColor="text1"/>
          <w:sz w:val="24"/>
          <w:szCs w:val="24"/>
        </w:rPr>
      </w:pPr>
    </w:p>
    <w:p w:rsidR="00C72276" w:rsidRPr="00F67440" w:rsidRDefault="00C72276" w:rsidP="00C72276">
      <w:pPr>
        <w:tabs>
          <w:tab w:val="left" w:pos="2378"/>
          <w:tab w:val="center" w:pos="4680"/>
        </w:tabs>
        <w:spacing w:after="0" w:line="360" w:lineRule="auto"/>
        <w:ind w:left="709"/>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Dimana: </w:t>
      </w:r>
      <w:r w:rsidRPr="00F67440">
        <w:rPr>
          <w:rFonts w:ascii="Times New Roman" w:hAnsi="Times New Roman" w:cs="Times New Roman"/>
          <w:color w:val="000000" w:themeColor="text1"/>
          <w:sz w:val="24"/>
          <w:szCs w:val="24"/>
        </w:rPr>
        <w:br/>
        <w:t>X</w:t>
      </w:r>
      <w:r w:rsidRPr="00F67440">
        <w:rPr>
          <w:rFonts w:ascii="Times New Roman" w:hAnsi="Times New Roman" w:cs="Times New Roman"/>
          <w:color w:val="000000" w:themeColor="text1"/>
          <w:sz w:val="24"/>
          <w:szCs w:val="24"/>
        </w:rPr>
        <w:tab/>
        <w:t>= Kompensasi</w:t>
      </w:r>
      <w:r w:rsidRPr="00F67440">
        <w:rPr>
          <w:rFonts w:ascii="Times New Roman" w:hAnsi="Times New Roman" w:cs="Times New Roman"/>
          <w:color w:val="000000" w:themeColor="text1"/>
          <w:sz w:val="24"/>
          <w:szCs w:val="24"/>
        </w:rPr>
        <w:tab/>
      </w:r>
      <w:r w:rsidRPr="00F67440">
        <w:rPr>
          <w:rFonts w:ascii="Times New Roman" w:hAnsi="Times New Roman" w:cs="Times New Roman"/>
          <w:color w:val="000000" w:themeColor="text1"/>
          <w:sz w:val="24"/>
          <w:szCs w:val="24"/>
        </w:rPr>
        <w:tab/>
        <w:t>p</w:t>
      </w:r>
      <w:r w:rsidRPr="00F67440">
        <w:rPr>
          <w:rFonts w:ascii="Times New Roman" w:hAnsi="Times New Roman" w:cs="Times New Roman"/>
          <w:color w:val="000000" w:themeColor="text1"/>
          <w:sz w:val="24"/>
          <w:szCs w:val="24"/>
          <w:vertAlign w:val="subscript"/>
        </w:rPr>
        <w:t>1</w:t>
      </w:r>
      <w:r w:rsidRPr="00F67440">
        <w:rPr>
          <w:rFonts w:ascii="Times New Roman" w:hAnsi="Times New Roman" w:cs="Times New Roman"/>
          <w:color w:val="000000" w:themeColor="text1"/>
          <w:sz w:val="24"/>
          <w:szCs w:val="24"/>
        </w:rPr>
        <w:t>, p</w:t>
      </w:r>
      <w:r w:rsidRPr="00F67440">
        <w:rPr>
          <w:rFonts w:ascii="Times New Roman" w:hAnsi="Times New Roman" w:cs="Times New Roman"/>
          <w:color w:val="000000" w:themeColor="text1"/>
          <w:sz w:val="24"/>
          <w:szCs w:val="24"/>
          <w:vertAlign w:val="subscript"/>
        </w:rPr>
        <w:t>2</w:t>
      </w:r>
      <w:r w:rsidRPr="00F67440">
        <w:rPr>
          <w:rFonts w:ascii="Times New Roman" w:hAnsi="Times New Roman" w:cs="Times New Roman"/>
          <w:color w:val="000000" w:themeColor="text1"/>
          <w:sz w:val="24"/>
          <w:szCs w:val="24"/>
        </w:rPr>
        <w:t>, p</w:t>
      </w:r>
      <w:r w:rsidRPr="00F67440">
        <w:rPr>
          <w:rFonts w:ascii="Times New Roman" w:hAnsi="Times New Roman" w:cs="Times New Roman"/>
          <w:color w:val="000000" w:themeColor="text1"/>
          <w:sz w:val="24"/>
          <w:szCs w:val="24"/>
          <w:vertAlign w:val="subscript"/>
        </w:rPr>
        <w:t>3</w:t>
      </w:r>
      <w:r w:rsidRPr="00F67440">
        <w:rPr>
          <w:rFonts w:ascii="Times New Roman" w:hAnsi="Times New Roman" w:cs="Times New Roman"/>
          <w:color w:val="000000" w:themeColor="text1"/>
          <w:sz w:val="24"/>
          <w:szCs w:val="24"/>
        </w:rPr>
        <w:t>= Koefisien Jalur</w:t>
      </w:r>
    </w:p>
    <w:p w:rsidR="00C72276" w:rsidRPr="00F67440" w:rsidRDefault="00C72276" w:rsidP="00C72276">
      <w:pPr>
        <w:tabs>
          <w:tab w:val="left" w:pos="2378"/>
          <w:tab w:val="center" w:pos="4680"/>
        </w:tabs>
        <w:spacing w:after="0" w:line="360" w:lineRule="auto"/>
        <w:ind w:left="709"/>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Y</w:t>
      </w:r>
      <w:r w:rsidRPr="00F67440">
        <w:rPr>
          <w:rFonts w:ascii="Times New Roman" w:hAnsi="Times New Roman" w:cs="Times New Roman"/>
          <w:color w:val="000000" w:themeColor="text1"/>
          <w:sz w:val="24"/>
          <w:szCs w:val="24"/>
        </w:rPr>
        <w:tab/>
        <w:t>= Kinerja Perawat</w:t>
      </w:r>
      <w:r w:rsidRPr="00F67440">
        <w:rPr>
          <w:rFonts w:ascii="Times New Roman" w:hAnsi="Times New Roman" w:cs="Times New Roman"/>
          <w:color w:val="000000" w:themeColor="text1"/>
          <w:sz w:val="24"/>
          <w:szCs w:val="24"/>
        </w:rPr>
        <w:tab/>
      </w:r>
      <w:r w:rsidRPr="00F67440">
        <w:rPr>
          <w:rFonts w:ascii="Times New Roman" w:hAnsi="Times New Roman" w:cs="Times New Roman"/>
          <w:color w:val="000000" w:themeColor="text1"/>
          <w:sz w:val="24"/>
          <w:szCs w:val="24"/>
        </w:rPr>
        <w:tab/>
        <w:t>Ԑ</w:t>
      </w:r>
      <w:r w:rsidRPr="00F67440">
        <w:rPr>
          <w:rFonts w:ascii="Times New Roman" w:hAnsi="Times New Roman" w:cs="Times New Roman"/>
          <w:color w:val="000000" w:themeColor="text1"/>
          <w:sz w:val="24"/>
          <w:szCs w:val="24"/>
          <w:vertAlign w:val="subscript"/>
        </w:rPr>
        <w:t>1</w:t>
      </w:r>
      <w:r w:rsidRPr="00F67440">
        <w:rPr>
          <w:rFonts w:ascii="Times New Roman" w:hAnsi="Times New Roman" w:cs="Times New Roman"/>
          <w:color w:val="000000" w:themeColor="text1"/>
          <w:sz w:val="24"/>
          <w:szCs w:val="24"/>
        </w:rPr>
        <w:t>, Ԑ</w:t>
      </w:r>
      <w:r w:rsidRPr="00F67440">
        <w:rPr>
          <w:rFonts w:ascii="Times New Roman" w:hAnsi="Times New Roman" w:cs="Times New Roman"/>
          <w:color w:val="000000" w:themeColor="text1"/>
          <w:sz w:val="24"/>
          <w:szCs w:val="24"/>
          <w:vertAlign w:val="subscript"/>
        </w:rPr>
        <w:t>2</w:t>
      </w:r>
      <w:r w:rsidRPr="00F67440">
        <w:rPr>
          <w:rFonts w:ascii="Times New Roman" w:hAnsi="Times New Roman" w:cs="Times New Roman"/>
          <w:color w:val="000000" w:themeColor="text1"/>
          <w:sz w:val="24"/>
          <w:szCs w:val="24"/>
        </w:rPr>
        <w:t xml:space="preserve"> = Residual Eror</w:t>
      </w:r>
    </w:p>
    <w:p w:rsidR="00C72276" w:rsidRDefault="00C72276" w:rsidP="00C72276">
      <w:pPr>
        <w:tabs>
          <w:tab w:val="left" w:pos="2378"/>
          <w:tab w:val="center" w:pos="4680"/>
        </w:tabs>
        <w:spacing w:after="0" w:line="360" w:lineRule="auto"/>
        <w:ind w:left="709"/>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M</w:t>
      </w:r>
      <w:r w:rsidRPr="00F67440">
        <w:rPr>
          <w:rFonts w:ascii="Times New Roman" w:hAnsi="Times New Roman" w:cs="Times New Roman"/>
          <w:color w:val="000000" w:themeColor="text1"/>
          <w:sz w:val="24"/>
          <w:szCs w:val="24"/>
        </w:rPr>
        <w:tab/>
        <w:t>= Motivasi Kerja</w:t>
      </w:r>
    </w:p>
    <w:p w:rsidR="00C72276" w:rsidRPr="00F67440" w:rsidRDefault="00C72276" w:rsidP="00C72276">
      <w:pPr>
        <w:tabs>
          <w:tab w:val="left" w:pos="2378"/>
          <w:tab w:val="center" w:pos="4680"/>
        </w:tabs>
        <w:spacing w:after="0" w:line="360" w:lineRule="auto"/>
        <w:ind w:left="709"/>
        <w:rPr>
          <w:rFonts w:ascii="Times New Roman" w:hAnsi="Times New Roman" w:cs="Times New Roman"/>
          <w:color w:val="000000" w:themeColor="text1"/>
          <w:sz w:val="24"/>
          <w:szCs w:val="24"/>
        </w:rPr>
      </w:pPr>
    </w:p>
    <w:p w:rsidR="00C72276" w:rsidRPr="00F67440" w:rsidRDefault="00C72276" w:rsidP="00C72276">
      <w:pPr>
        <w:tabs>
          <w:tab w:val="left" w:pos="2378"/>
          <w:tab w:val="center" w:pos="4680"/>
        </w:tabs>
        <w:spacing w:after="0" w:line="480" w:lineRule="auto"/>
        <w:ind w:left="70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Berdasarkan </w:t>
      </w:r>
      <w:r w:rsidRPr="00F67440">
        <w:rPr>
          <w:rFonts w:ascii="Times New Roman" w:hAnsi="Times New Roman" w:cs="Times New Roman"/>
          <w:i/>
          <w:color w:val="000000" w:themeColor="text1"/>
          <w:sz w:val="24"/>
          <w:szCs w:val="24"/>
        </w:rPr>
        <w:t>mediated path model</w:t>
      </w:r>
      <w:r w:rsidRPr="00F67440">
        <w:rPr>
          <w:rFonts w:ascii="Times New Roman" w:hAnsi="Times New Roman" w:cs="Times New Roman"/>
          <w:color w:val="000000" w:themeColor="text1"/>
          <w:sz w:val="24"/>
          <w:szCs w:val="24"/>
        </w:rPr>
        <w:t xml:space="preserve"> diatas, diperoleh tiga koefisien jalur yaitu p1, p2, p3. Koefisien jalur (p) menggambarkan besarnya nilai hubungan antara variabel-variabel yang diteliti, sehingga dapat diketahui hubungan antara variabel yang satu dengan yang lainnya. Sedangkan residual eror (Ԑ) berfungsi untuk menjelaskan adanya variabel lain diluar variabel bebas yang juga berpengaruh terhadap variabel terikat.</w:t>
      </w:r>
    </w:p>
    <w:p w:rsidR="00C72276" w:rsidRDefault="00C72276" w:rsidP="00C72276">
      <w:pPr>
        <w:pStyle w:val="ListParagraph"/>
        <w:numPr>
          <w:ilvl w:val="0"/>
          <w:numId w:val="14"/>
        </w:numPr>
        <w:spacing w:after="0" w:line="480" w:lineRule="auto"/>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Membuat </w:t>
      </w:r>
      <w:r>
        <w:rPr>
          <w:rFonts w:ascii="Times New Roman" w:hAnsi="Times New Roman" w:cs="Times New Roman"/>
          <w:b/>
          <w:color w:val="000000" w:themeColor="text1"/>
          <w:sz w:val="24"/>
          <w:szCs w:val="24"/>
        </w:rPr>
        <w:t>Persamaan Struktural</w:t>
      </w:r>
    </w:p>
    <w:p w:rsidR="00C72276" w:rsidRDefault="00C72276" w:rsidP="00C72276">
      <w:pPr>
        <w:pStyle w:val="ListParagraph"/>
        <w:spacing w:after="0" w:line="480" w:lineRule="auto"/>
        <w:ind w:left="106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Membuat persamaan struktural didasarkan pada model analisis jalur yang dibuat/digambar. Berdasarkan analisis jalur diatas </w:t>
      </w:r>
      <w:r>
        <w:rPr>
          <w:rFonts w:ascii="Times New Roman" w:hAnsi="Times New Roman" w:cs="Times New Roman"/>
          <w:color w:val="000000" w:themeColor="text1"/>
          <w:sz w:val="24"/>
          <w:szCs w:val="24"/>
        </w:rPr>
        <w:t>koefisien jalur</w:t>
      </w:r>
      <w:r w:rsidRPr="00F67440">
        <w:rPr>
          <w:rFonts w:ascii="Times New Roman" w:hAnsi="Times New Roman" w:cs="Times New Roman"/>
          <w:color w:val="000000" w:themeColor="text1"/>
          <w:sz w:val="24"/>
          <w:szCs w:val="24"/>
        </w:rPr>
        <w:t>, yaitu sebagai berikut :</w:t>
      </w:r>
    </w:p>
    <w:p w:rsidR="00C72276" w:rsidRDefault="00C72276" w:rsidP="00C72276">
      <w:pPr>
        <w:pStyle w:val="ListParagraph"/>
        <w:numPr>
          <w:ilvl w:val="0"/>
          <w:numId w:val="19"/>
        </w:numPr>
        <w:spacing w:after="0" w:line="48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Persamaan sub struktural 1 yaitu Y = p</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X1 + p</w:t>
      </w:r>
      <w:r w:rsidRPr="00806C72">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M + e</w:t>
      </w:r>
      <w:r w:rsidRPr="009976D8">
        <w:rPr>
          <w:rFonts w:ascii="Times New Roman" w:hAnsi="Times New Roman" w:cs="Times New Roman"/>
          <w:color w:val="000000" w:themeColor="text1"/>
          <w:sz w:val="24"/>
          <w:szCs w:val="24"/>
          <w:vertAlign w:val="subscript"/>
        </w:rPr>
        <w:t>2</w:t>
      </w:r>
    </w:p>
    <w:p w:rsidR="00C72276" w:rsidRDefault="00C72276" w:rsidP="00C72276">
      <w:pPr>
        <w:pStyle w:val="ListParagraph"/>
        <w:numPr>
          <w:ilvl w:val="0"/>
          <w:numId w:val="19"/>
        </w:numPr>
        <w:spacing w:after="0" w:line="48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Persamaan sub struktural 2 yaitu M = p</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X1 + e</w:t>
      </w:r>
      <w:r w:rsidRPr="009976D8">
        <w:rPr>
          <w:rFonts w:ascii="Times New Roman" w:hAnsi="Times New Roman" w:cs="Times New Roman"/>
          <w:color w:val="000000" w:themeColor="text1"/>
          <w:sz w:val="24"/>
          <w:szCs w:val="24"/>
          <w:vertAlign w:val="subscript"/>
        </w:rPr>
        <w:t>1</w:t>
      </w:r>
    </w:p>
    <w:p w:rsidR="00C72276" w:rsidRPr="009976D8" w:rsidRDefault="00C72276" w:rsidP="00C72276">
      <w:pPr>
        <w:pStyle w:val="ListParagraph"/>
        <w:spacing w:after="0" w:line="480" w:lineRule="auto"/>
        <w:ind w:left="1418"/>
        <w:jc w:val="both"/>
        <w:rPr>
          <w:rFonts w:ascii="Times New Roman" w:hAnsi="Times New Roman" w:cs="Times New Roman"/>
          <w:color w:val="000000" w:themeColor="text1"/>
          <w:sz w:val="24"/>
          <w:szCs w:val="24"/>
        </w:rPr>
      </w:pPr>
    </w:p>
    <w:p w:rsidR="00C72276" w:rsidRDefault="00C72276" w:rsidP="00C72276">
      <w:pPr>
        <w:pStyle w:val="ListParagraph"/>
        <w:numPr>
          <w:ilvl w:val="0"/>
          <w:numId w:val="14"/>
        </w:num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Menghitung Koefisien Jalur (p)</w:t>
      </w:r>
    </w:p>
    <w:p w:rsidR="00C72276" w:rsidRPr="001C64DA" w:rsidRDefault="00C72276" w:rsidP="00C72276">
      <w:pPr>
        <w:pStyle w:val="ListParagraph"/>
        <w:spacing w:after="0" w:line="480" w:lineRule="auto"/>
        <w:ind w:left="106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Menghitung koefisien jalur (p) masing masing struktural dengan menggunakan aplikasi komputer program SPSS</w:t>
      </w:r>
    </w:p>
    <w:p w:rsidR="00C72276" w:rsidRPr="00F67440" w:rsidRDefault="00C72276" w:rsidP="00C72276">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3.6.</w:t>
      </w:r>
      <w:r w:rsidRPr="00F67440">
        <w:rPr>
          <w:rFonts w:ascii="Times New Roman" w:hAnsi="Times New Roman" w:cs="Times New Roman"/>
          <w:b/>
          <w:color w:val="000000" w:themeColor="text1"/>
          <w:sz w:val="24"/>
          <w:szCs w:val="24"/>
          <w:lang w:val="en-US"/>
        </w:rPr>
        <w:t>3</w:t>
      </w:r>
      <w:r w:rsidRPr="00F67440">
        <w:rPr>
          <w:rFonts w:ascii="Times New Roman" w:hAnsi="Times New Roman" w:cs="Times New Roman"/>
          <w:b/>
          <w:color w:val="000000" w:themeColor="text1"/>
          <w:sz w:val="24"/>
          <w:szCs w:val="24"/>
        </w:rPr>
        <w:t xml:space="preserve"> Uji Hipotesis</w:t>
      </w:r>
    </w:p>
    <w:p w:rsidR="00C72276" w:rsidRPr="00F67440" w:rsidRDefault="00C72276" w:rsidP="00C72276">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1. Uji T</w:t>
      </w:r>
    </w:p>
    <w:p w:rsidR="00C72276" w:rsidRPr="00F67440" w:rsidRDefault="00C72276" w:rsidP="00C72276">
      <w:pPr>
        <w:spacing w:after="0" w:line="480" w:lineRule="auto"/>
        <w:ind w:left="567" w:firstLine="436"/>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Uji T digunakan untuk membuktikan pengaruh yang signifikan antara variabel independen terhadap variabel dependen dimana nilai t hitung lebih besar dari t tabel menunjukkan pengaruh dan signifikansi variabel. Nilai t hitung dapat dilihat pada hasil regresi dan nilai t tabel didapat melalui sig. α = 0,05 (Rini dkk, 2014).</w:t>
      </w:r>
    </w:p>
    <w:p w:rsidR="00C72276" w:rsidRPr="00F67440" w:rsidRDefault="00C72276" w:rsidP="00C72276">
      <w:pPr>
        <w:tabs>
          <w:tab w:val="left" w:pos="426"/>
          <w:tab w:val="left" w:pos="851"/>
        </w:tabs>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 Koefisien Determinasi (R²)</w:t>
      </w:r>
    </w:p>
    <w:p w:rsidR="00C72276" w:rsidRPr="00DA451D" w:rsidRDefault="00C72276" w:rsidP="00C72276">
      <w:pPr>
        <w:tabs>
          <w:tab w:val="left" w:pos="426"/>
          <w:tab w:val="left" w:pos="851"/>
        </w:tabs>
        <w:spacing w:after="0" w:line="480" w:lineRule="auto"/>
        <w:ind w:left="567"/>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b/>
        <w:t xml:space="preserve">Koefisien determinasi merupakan rasio variabilitas nilai yang digunakan untuk melihat kemampuan variabel independen dalam menerangkan variabel dependen, dimana nilai Adjusted R Square yang mendekati satu maka variabel independen memberikan hampir semua informasi yang dibutuhkan untuk memprediksi variasi </w:t>
      </w:r>
      <w:r>
        <w:rPr>
          <w:rFonts w:ascii="Times New Roman" w:hAnsi="Times New Roman" w:cs="Times New Roman"/>
          <w:color w:val="000000" w:themeColor="text1"/>
          <w:sz w:val="24"/>
          <w:szCs w:val="24"/>
        </w:rPr>
        <w:t>variabel dependen (</w:t>
      </w:r>
      <w:r w:rsidRPr="00F67440">
        <w:rPr>
          <w:rFonts w:ascii="Times New Roman" w:hAnsi="Times New Roman" w:cs="Times New Roman"/>
          <w:color w:val="000000" w:themeColor="text1"/>
          <w:sz w:val="24"/>
          <w:szCs w:val="24"/>
        </w:rPr>
        <w:t>Rini dkk, 2014)</w:t>
      </w:r>
      <w:r w:rsidRPr="00F67440">
        <w:rPr>
          <w:rFonts w:ascii="Times New Roman" w:hAnsi="Times New Roman" w:cs="Times New Roman"/>
          <w:color w:val="000000" w:themeColor="text1"/>
          <w:sz w:val="24"/>
          <w:szCs w:val="24"/>
          <w:lang w:val="en-US"/>
        </w:rPr>
        <w:t>.</w:t>
      </w:r>
    </w:p>
    <w:p w:rsidR="00C72276" w:rsidRPr="00F67440" w:rsidRDefault="00C72276" w:rsidP="00C72276">
      <w:pPr>
        <w:tabs>
          <w:tab w:val="left" w:pos="426"/>
          <w:tab w:val="left" w:pos="851"/>
        </w:tabs>
        <w:spacing w:after="0" w:line="480" w:lineRule="auto"/>
        <w:ind w:left="284"/>
        <w:jc w:val="both"/>
        <w:rPr>
          <w:rFonts w:ascii="Times New Roman" w:hAnsi="Times New Roman" w:cs="Times New Roman"/>
          <w:b/>
          <w:color w:val="000000" w:themeColor="text1"/>
          <w:sz w:val="24"/>
          <w:szCs w:val="24"/>
          <w:lang w:val="en-US"/>
        </w:rPr>
      </w:pPr>
      <w:r w:rsidRPr="00F67440">
        <w:rPr>
          <w:rFonts w:ascii="Times New Roman" w:hAnsi="Times New Roman" w:cs="Times New Roman"/>
          <w:b/>
          <w:color w:val="000000" w:themeColor="text1"/>
          <w:sz w:val="24"/>
          <w:szCs w:val="24"/>
          <w:lang w:val="en-US"/>
        </w:rPr>
        <w:t xml:space="preserve">3. </w:t>
      </w:r>
      <w:r w:rsidRPr="00F67440">
        <w:rPr>
          <w:rFonts w:ascii="Times New Roman" w:hAnsi="Times New Roman" w:cs="Times New Roman"/>
          <w:b/>
          <w:color w:val="000000" w:themeColor="text1"/>
          <w:sz w:val="24"/>
          <w:szCs w:val="24"/>
        </w:rPr>
        <w:t>Uji Sobel</w:t>
      </w:r>
    </w:p>
    <w:p w:rsidR="00C72276" w:rsidRPr="00F67440" w:rsidRDefault="00C72276" w:rsidP="00C72276">
      <w:pPr>
        <w:tabs>
          <w:tab w:val="left" w:pos="426"/>
          <w:tab w:val="left" w:pos="851"/>
        </w:tabs>
        <w:spacing w:after="0" w:line="480" w:lineRule="auto"/>
        <w:ind w:left="567"/>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lang w:val="en-US"/>
        </w:rPr>
        <w:tab/>
      </w:r>
      <w:r w:rsidRPr="00F67440">
        <w:rPr>
          <w:rFonts w:ascii="Times New Roman" w:hAnsi="Times New Roman" w:cs="Times New Roman"/>
          <w:color w:val="000000" w:themeColor="text1"/>
          <w:sz w:val="24"/>
          <w:szCs w:val="24"/>
        </w:rPr>
        <w:t>Uji sobel adalah untuk mengetahui pengaruh variabel mediasi yaitu dengan uji sobel. Menurut Baron &amp; Kenny (1986) suatu variabel disebut variabel mediasi jika variabel tersebut ikut mempengaruhi hubungan antara variabel independent dan variabel dependen. Pengujian hipotesis mediasi dapat dilakukan dengan prosedur yang dikembangkan oleh Sobel (1982) dan dikenal dengan Uji Sobel (</w:t>
      </w:r>
      <w:r w:rsidRPr="00F67440">
        <w:rPr>
          <w:rFonts w:ascii="Times New Roman" w:hAnsi="Times New Roman" w:cs="Times New Roman"/>
          <w:i/>
          <w:color w:val="000000" w:themeColor="text1"/>
          <w:sz w:val="24"/>
          <w:szCs w:val="24"/>
        </w:rPr>
        <w:t>Sobel Test</w:t>
      </w:r>
      <w:r w:rsidRPr="00F67440">
        <w:rPr>
          <w:rFonts w:ascii="Times New Roman" w:hAnsi="Times New Roman" w:cs="Times New Roman"/>
          <w:color w:val="000000" w:themeColor="text1"/>
          <w:sz w:val="24"/>
          <w:szCs w:val="24"/>
        </w:rPr>
        <w:t xml:space="preserve">). Uji Sobel ini dilakukan dengan cara </w:t>
      </w:r>
      <w:r w:rsidRPr="00F67440">
        <w:rPr>
          <w:rFonts w:ascii="Times New Roman" w:hAnsi="Times New Roman" w:cs="Times New Roman"/>
          <w:color w:val="000000" w:themeColor="text1"/>
          <w:sz w:val="24"/>
          <w:szCs w:val="24"/>
        </w:rPr>
        <w:lastRenderedPageBreak/>
        <w:t xml:space="preserve">menguji kekuatan pengaruh tidak langsung variabel independent (X) kepada variabel dependent (Y) melalui variabel mediasi (M). Pengaruh tidak langsung X ke Y melalui M dihitung dengan cara mengalikan jalur X </w:t>
      </w:r>
      <w:r w:rsidRPr="00F67440">
        <w:rPr>
          <w:color w:val="000000" w:themeColor="text1"/>
        </w:rPr>
        <w:sym w:font="Symbol" w:char="F0AE"/>
      </w:r>
      <w:r w:rsidRPr="00F67440">
        <w:rPr>
          <w:rFonts w:ascii="Times New Roman" w:hAnsi="Times New Roman" w:cs="Times New Roman"/>
          <w:color w:val="000000" w:themeColor="text1"/>
          <w:sz w:val="24"/>
          <w:szCs w:val="24"/>
        </w:rPr>
        <w:t xml:space="preserve"> M (a) dengan jalur M</w:t>
      </w:r>
      <w:r w:rsidRPr="00F67440">
        <w:rPr>
          <w:color w:val="000000" w:themeColor="text1"/>
        </w:rPr>
        <w:sym w:font="Symbol" w:char="F0AE"/>
      </w:r>
      <w:r w:rsidRPr="00F67440">
        <w:rPr>
          <w:rFonts w:ascii="Times New Roman" w:hAnsi="Times New Roman" w:cs="Times New Roman"/>
          <w:color w:val="000000" w:themeColor="text1"/>
          <w:sz w:val="24"/>
          <w:szCs w:val="24"/>
        </w:rPr>
        <w:t xml:space="preserve"> Y (b) atau ab.</w:t>
      </w:r>
    </w:p>
    <w:p w:rsidR="00C72276" w:rsidRPr="00F67440" w:rsidRDefault="00C72276" w:rsidP="00C72276">
      <w:pPr>
        <w:tabs>
          <w:tab w:val="left" w:pos="426"/>
          <w:tab w:val="left" w:pos="851"/>
        </w:tabs>
        <w:spacing w:after="0" w:line="480" w:lineRule="auto"/>
        <w:ind w:left="567"/>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rPr>
        <w:t>Jadi koefisien ab = (c-c</w:t>
      </w:r>
      <w:r w:rsidRPr="00F67440">
        <w:rPr>
          <w:rFonts w:ascii="Times New Roman" w:hAnsi="Times New Roman" w:cs="Times New Roman"/>
          <w:color w:val="000000" w:themeColor="text1"/>
          <w:sz w:val="24"/>
          <w:szCs w:val="24"/>
          <w:vertAlign w:val="superscript"/>
        </w:rPr>
        <w:t>1</w:t>
      </w:r>
      <w:r w:rsidRPr="00F67440">
        <w:rPr>
          <w:rFonts w:ascii="Times New Roman" w:hAnsi="Times New Roman" w:cs="Times New Roman"/>
          <w:color w:val="000000" w:themeColor="text1"/>
          <w:sz w:val="24"/>
          <w:szCs w:val="24"/>
        </w:rPr>
        <w:t>), dimana c adalah pengaruh X terhadap Y tanpa mengontrol M, sedangkan c</w:t>
      </w:r>
      <w:r w:rsidRPr="00F67440">
        <w:rPr>
          <w:rFonts w:ascii="Times New Roman" w:hAnsi="Times New Roman" w:cs="Times New Roman"/>
          <w:color w:val="000000" w:themeColor="text1"/>
          <w:sz w:val="24"/>
          <w:szCs w:val="24"/>
          <w:vertAlign w:val="superscript"/>
        </w:rPr>
        <w:t xml:space="preserve">1 </w:t>
      </w:r>
      <w:r w:rsidRPr="00F67440">
        <w:rPr>
          <w:rFonts w:ascii="Times New Roman" w:hAnsi="Times New Roman" w:cs="Times New Roman"/>
          <w:color w:val="000000" w:themeColor="text1"/>
          <w:sz w:val="24"/>
          <w:szCs w:val="24"/>
        </w:rPr>
        <w:t>adalah koefisien pengaruh X terhadap Y setelah mengontrol M. Standar error tidak langsung (</w:t>
      </w:r>
      <w:r w:rsidRPr="00F67440">
        <w:rPr>
          <w:rFonts w:ascii="Times New Roman" w:hAnsi="Times New Roman" w:cs="Times New Roman"/>
          <w:i/>
          <w:color w:val="000000" w:themeColor="text1"/>
          <w:sz w:val="24"/>
          <w:szCs w:val="24"/>
        </w:rPr>
        <w:t>inderect effect</w:t>
      </w:r>
      <w:r w:rsidRPr="00F67440">
        <w:rPr>
          <w:rFonts w:ascii="Times New Roman" w:hAnsi="Times New Roman" w:cs="Times New Roman"/>
          <w:color w:val="000000" w:themeColor="text1"/>
          <w:sz w:val="24"/>
          <w:szCs w:val="24"/>
        </w:rPr>
        <w:t>) Sab dihitung dengan rumus ini:</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Sab</m:t>
          </m:r>
          <m:r>
            <w:rPr>
              <w:rFonts w:ascii="Cambria Math" w:hAnsi="Times New Roman" w:cs="Times New Roman"/>
              <w:color w:val="000000" w:themeColor="text1"/>
              <w:sz w:val="24"/>
              <w:szCs w:val="24"/>
            </w:rPr>
            <m:t>=</m:t>
          </m:r>
          <m:rad>
            <m:radPr>
              <m:degHide m:val="1"/>
              <m:ctrlPr>
                <w:rPr>
                  <w:rFonts w:ascii="Cambria Math" w:hAnsi="Times New Roman" w:cs="Times New Roman"/>
                  <w:i/>
                  <w:color w:val="000000" w:themeColor="text1"/>
                  <w:sz w:val="24"/>
                  <w:szCs w:val="24"/>
                </w:rPr>
              </m:ctrlPr>
            </m:radPr>
            <m:deg/>
            <m:e>
              <m:r>
                <w:rPr>
                  <w:rFonts w:ascii="Cambria Math" w:hAnsi="Cambria Math" w:cs="Times New Roman"/>
                  <w:color w:val="000000" w:themeColor="text1"/>
                  <w:sz w:val="24"/>
                  <w:szCs w:val="24"/>
                </w:rPr>
                <m:t>a</m:t>
              </m:r>
              <m:r>
                <w:rPr>
                  <w:rFonts w:ascii="Cambria Math" w:hAnsi="Times New Roman" w:cs="Times New Roman"/>
                  <w:color w:val="000000" w:themeColor="text1"/>
                  <w:sz w:val="24"/>
                  <w:szCs w:val="24"/>
                </w:rPr>
                <m:t>²</m:t>
              </m:r>
              <m:r>
                <w:rPr>
                  <w:rFonts w:ascii="Cambria Math" w:hAnsi="Cambria Math" w:cs="Times New Roman"/>
                  <w:color w:val="000000" w:themeColor="text1"/>
                  <w:sz w:val="24"/>
                  <w:szCs w:val="24"/>
                </w:rPr>
                <m:t>sb</m:t>
              </m:r>
              <m:r>
                <w:rPr>
                  <w:rFonts w:ascii="Cambria Math" w:hAnsi="Times New Roman" w:cs="Times New Roman"/>
                  <w:color w:val="000000" w:themeColor="text1"/>
                  <w:sz w:val="24"/>
                  <w:szCs w:val="24"/>
                </w:rPr>
                <m:t>²</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b</m:t>
              </m:r>
              <m:r>
                <w:rPr>
                  <w:rFonts w:ascii="Cambria Math" w:hAnsi="Times New Roman" w:cs="Times New Roman"/>
                  <w:color w:val="000000" w:themeColor="text1"/>
                  <w:sz w:val="24"/>
                  <w:szCs w:val="24"/>
                </w:rPr>
                <m:t>²</m:t>
              </m:r>
              <m:r>
                <w:rPr>
                  <w:rFonts w:ascii="Cambria Math" w:hAnsi="Cambria Math" w:cs="Times New Roman"/>
                  <w:color w:val="000000" w:themeColor="text1"/>
                  <w:sz w:val="24"/>
                  <w:szCs w:val="24"/>
                </w:rPr>
                <m:t>sa</m:t>
              </m:r>
              <m:r>
                <w:rPr>
                  <w:rFonts w:ascii="Cambria Math" w:hAnsi="Times New Roman" w:cs="Times New Roman"/>
                  <w:color w:val="000000" w:themeColor="text1"/>
                  <w:sz w:val="24"/>
                  <w:szCs w:val="24"/>
                </w:rPr>
                <m:t>²</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sa</m:t>
              </m:r>
              <m:r>
                <w:rPr>
                  <w:rFonts w:ascii="Cambria Math" w:hAnsi="Times New Roman" w:cs="Times New Roman"/>
                  <w:color w:val="000000" w:themeColor="text1"/>
                  <w:sz w:val="24"/>
                  <w:szCs w:val="24"/>
                </w:rPr>
                <m:t>²</m:t>
              </m:r>
              <m:r>
                <w:rPr>
                  <w:rFonts w:ascii="Cambria Math" w:hAnsi="Cambria Math" w:cs="Times New Roman"/>
                  <w:color w:val="000000" w:themeColor="text1"/>
                  <w:sz w:val="24"/>
                  <w:szCs w:val="24"/>
                </w:rPr>
                <m:t>sb</m:t>
              </m:r>
              <m:r>
                <w:rPr>
                  <w:rFonts w:ascii="Cambria Math" w:hAnsi="Times New Roman" w:cs="Times New Roman"/>
                  <w:color w:val="000000" w:themeColor="text1"/>
                  <w:sz w:val="24"/>
                  <w:szCs w:val="24"/>
                </w:rPr>
                <m:t>²</m:t>
              </m:r>
            </m:e>
          </m:rad>
        </m:oMath>
      </m:oMathPara>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Dimana:</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a</w:t>
      </w:r>
      <w:r w:rsidRPr="00F67440">
        <w:rPr>
          <w:rFonts w:ascii="Times New Roman" w:eastAsiaTheme="minorEastAsia" w:hAnsi="Times New Roman" w:cs="Times New Roman"/>
          <w:color w:val="000000" w:themeColor="text1"/>
          <w:sz w:val="24"/>
          <w:szCs w:val="24"/>
        </w:rPr>
        <w:tab/>
        <w:t xml:space="preserve">= Koefisien korelasi X </w:t>
      </w:r>
      <w:r w:rsidRPr="00F67440">
        <w:rPr>
          <w:rFonts w:ascii="Times New Roman" w:eastAsiaTheme="minorEastAsia" w:hAnsi="Times New Roman" w:cs="Times New Roman"/>
          <w:color w:val="000000" w:themeColor="text1"/>
          <w:sz w:val="24"/>
          <w:szCs w:val="24"/>
        </w:rPr>
        <w:sym w:font="Symbol" w:char="F0AE"/>
      </w:r>
      <w:r w:rsidRPr="00F67440">
        <w:rPr>
          <w:rFonts w:ascii="Times New Roman" w:eastAsiaTheme="minorEastAsia" w:hAnsi="Times New Roman" w:cs="Times New Roman"/>
          <w:color w:val="000000" w:themeColor="text1"/>
          <w:sz w:val="24"/>
          <w:szCs w:val="24"/>
        </w:rPr>
        <w:t xml:space="preserve"> M</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b</w:t>
      </w:r>
      <w:r w:rsidRPr="00F67440">
        <w:rPr>
          <w:rFonts w:ascii="Times New Roman" w:eastAsiaTheme="minorEastAsia" w:hAnsi="Times New Roman" w:cs="Times New Roman"/>
          <w:color w:val="000000" w:themeColor="text1"/>
          <w:sz w:val="24"/>
          <w:szCs w:val="24"/>
        </w:rPr>
        <w:tab/>
        <w:t xml:space="preserve">= Koefisien korelasi M </w:t>
      </w:r>
      <w:r w:rsidRPr="00F67440">
        <w:rPr>
          <w:rFonts w:ascii="Times New Roman" w:eastAsiaTheme="minorEastAsia" w:hAnsi="Times New Roman" w:cs="Times New Roman"/>
          <w:color w:val="000000" w:themeColor="text1"/>
          <w:sz w:val="24"/>
          <w:szCs w:val="24"/>
        </w:rPr>
        <w:sym w:font="Symbol" w:char="F0AE"/>
      </w:r>
      <w:r w:rsidRPr="00F67440">
        <w:rPr>
          <w:rFonts w:ascii="Times New Roman" w:eastAsiaTheme="minorEastAsia" w:hAnsi="Times New Roman" w:cs="Times New Roman"/>
          <w:color w:val="000000" w:themeColor="text1"/>
          <w:sz w:val="24"/>
          <w:szCs w:val="24"/>
        </w:rPr>
        <w:t xml:space="preserve"> Y</w:t>
      </w:r>
    </w:p>
    <w:p w:rsidR="00C72276" w:rsidRPr="00F67440" w:rsidRDefault="00C72276" w:rsidP="00C72276">
      <w:pPr>
        <w:spacing w:after="0" w:line="480" w:lineRule="auto"/>
        <w:ind w:left="1444" w:hanging="735"/>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ab</w:t>
      </w:r>
      <w:r w:rsidRPr="00F67440">
        <w:rPr>
          <w:rFonts w:ascii="Times New Roman" w:eastAsiaTheme="minorEastAsia" w:hAnsi="Times New Roman" w:cs="Times New Roman"/>
          <w:color w:val="000000" w:themeColor="text1"/>
          <w:sz w:val="24"/>
          <w:szCs w:val="24"/>
        </w:rPr>
        <w:tab/>
        <w:t xml:space="preserve">= Hasil perkalian Koefisien X </w:t>
      </w:r>
      <w:r w:rsidRPr="00F67440">
        <w:rPr>
          <w:rFonts w:ascii="Times New Roman" w:eastAsiaTheme="minorEastAsia" w:hAnsi="Times New Roman" w:cs="Times New Roman"/>
          <w:color w:val="000000" w:themeColor="text1"/>
          <w:sz w:val="24"/>
          <w:szCs w:val="24"/>
        </w:rPr>
        <w:sym w:font="Symbol" w:char="F0AE"/>
      </w:r>
      <w:r w:rsidRPr="00F67440">
        <w:rPr>
          <w:rFonts w:ascii="Times New Roman" w:eastAsiaTheme="minorEastAsia" w:hAnsi="Times New Roman" w:cs="Times New Roman"/>
          <w:color w:val="000000" w:themeColor="text1"/>
          <w:sz w:val="24"/>
          <w:szCs w:val="24"/>
        </w:rPr>
        <w:t xml:space="preserve"> M dengan Koefisien korelasi M </w:t>
      </w:r>
      <w:r w:rsidRPr="00F67440">
        <w:rPr>
          <w:rFonts w:ascii="Times New Roman" w:eastAsiaTheme="minorEastAsia" w:hAnsi="Times New Roman" w:cs="Times New Roman"/>
          <w:color w:val="000000" w:themeColor="text1"/>
          <w:sz w:val="24"/>
          <w:szCs w:val="24"/>
        </w:rPr>
        <w:sym w:font="Symbol" w:char="F0AE"/>
      </w:r>
      <w:r w:rsidRPr="00F67440">
        <w:rPr>
          <w:rFonts w:ascii="Times New Roman" w:eastAsiaTheme="minorEastAsia" w:hAnsi="Times New Roman" w:cs="Times New Roman"/>
          <w:color w:val="000000" w:themeColor="text1"/>
          <w:sz w:val="24"/>
          <w:szCs w:val="24"/>
        </w:rPr>
        <w:t xml:space="preserve"> Y</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Sa</w:t>
      </w:r>
      <w:r w:rsidRPr="00F67440">
        <w:rPr>
          <w:rFonts w:ascii="Times New Roman" w:eastAsiaTheme="minorEastAsia" w:hAnsi="Times New Roman" w:cs="Times New Roman"/>
          <w:color w:val="000000" w:themeColor="text1"/>
          <w:sz w:val="24"/>
          <w:szCs w:val="24"/>
        </w:rPr>
        <w:tab/>
        <w:t>= Standar error koefisien a</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Sb</w:t>
      </w:r>
      <w:r w:rsidRPr="00F67440">
        <w:rPr>
          <w:rFonts w:ascii="Times New Roman" w:eastAsiaTheme="minorEastAsia" w:hAnsi="Times New Roman" w:cs="Times New Roman"/>
          <w:color w:val="000000" w:themeColor="text1"/>
          <w:sz w:val="24"/>
          <w:szCs w:val="24"/>
        </w:rPr>
        <w:tab/>
        <w:t>= Standar error koefisien b</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Sab</w:t>
      </w:r>
      <w:r w:rsidRPr="00F67440">
        <w:rPr>
          <w:rFonts w:ascii="Times New Roman" w:eastAsiaTheme="minorEastAsia" w:hAnsi="Times New Roman" w:cs="Times New Roman"/>
          <w:color w:val="000000" w:themeColor="text1"/>
          <w:sz w:val="24"/>
          <w:szCs w:val="24"/>
        </w:rPr>
        <w:tab/>
        <w:t>= Standar error tidak langsung (</w:t>
      </w:r>
      <w:r w:rsidRPr="00F67440">
        <w:rPr>
          <w:rFonts w:ascii="Times New Roman" w:eastAsiaTheme="minorEastAsia" w:hAnsi="Times New Roman" w:cs="Times New Roman"/>
          <w:i/>
          <w:color w:val="000000" w:themeColor="text1"/>
          <w:sz w:val="24"/>
          <w:szCs w:val="24"/>
        </w:rPr>
        <w:t>inderect effect</w:t>
      </w:r>
      <w:r w:rsidRPr="00F67440">
        <w:rPr>
          <w:rFonts w:ascii="Times New Roman" w:eastAsiaTheme="minorEastAsia" w:hAnsi="Times New Roman" w:cs="Times New Roman"/>
          <w:color w:val="000000" w:themeColor="text1"/>
          <w:sz w:val="24"/>
          <w:szCs w:val="24"/>
        </w:rPr>
        <w:t>)</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Untuk menguji signifikansi pengaruh tidak langsung maka menghitung nilai t dari koefisien ab dengan rumus sebagai berikut:</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m:t>t</m:t>
          </m:r>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eastAsiaTheme="minorEastAsia" w:hAnsi="Cambria Math" w:cs="Times New Roman"/>
                  <w:color w:val="000000" w:themeColor="text1"/>
                  <w:sz w:val="24"/>
                  <w:szCs w:val="24"/>
                </w:rPr>
                <m:t>ab</m:t>
              </m:r>
            </m:num>
            <m:den>
              <m:r>
                <w:rPr>
                  <w:rFonts w:ascii="Cambria Math" w:eastAsiaTheme="minorEastAsia" w:hAnsi="Cambria Math" w:cs="Times New Roman"/>
                  <w:color w:val="000000" w:themeColor="text1"/>
                  <w:sz w:val="24"/>
                  <w:szCs w:val="24"/>
                </w:rPr>
                <m:t>Sab</m:t>
              </m:r>
            </m:den>
          </m:f>
        </m:oMath>
      </m:oMathPara>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Nilai t</w:t>
      </w:r>
      <w:r w:rsidRPr="00F67440">
        <w:rPr>
          <w:rFonts w:ascii="Times New Roman" w:eastAsiaTheme="minorEastAsia" w:hAnsi="Times New Roman" w:cs="Times New Roman"/>
          <w:color w:val="000000" w:themeColor="text1"/>
          <w:sz w:val="24"/>
          <w:szCs w:val="24"/>
          <w:vertAlign w:val="subscript"/>
        </w:rPr>
        <w:t>hitung</w:t>
      </w:r>
      <w:r w:rsidRPr="00F67440">
        <w:rPr>
          <w:rFonts w:ascii="Times New Roman" w:eastAsiaTheme="minorEastAsia" w:hAnsi="Times New Roman" w:cs="Times New Roman"/>
          <w:color w:val="000000" w:themeColor="text1"/>
          <w:sz w:val="24"/>
          <w:szCs w:val="24"/>
        </w:rPr>
        <w:t xml:space="preserve"> dibandingkan dengan t</w:t>
      </w:r>
      <w:r w:rsidRPr="00F67440">
        <w:rPr>
          <w:rFonts w:ascii="Times New Roman" w:eastAsiaTheme="minorEastAsia" w:hAnsi="Times New Roman" w:cs="Times New Roman"/>
          <w:color w:val="000000" w:themeColor="text1"/>
          <w:sz w:val="24"/>
          <w:szCs w:val="24"/>
          <w:vertAlign w:val="subscript"/>
        </w:rPr>
        <w:t>tabel</w:t>
      </w:r>
      <w:r w:rsidRPr="00F67440">
        <w:rPr>
          <w:rFonts w:ascii="Times New Roman" w:eastAsiaTheme="minorEastAsia" w:hAnsi="Times New Roman" w:cs="Times New Roman"/>
          <w:color w:val="000000" w:themeColor="text1"/>
          <w:sz w:val="24"/>
          <w:szCs w:val="24"/>
        </w:rPr>
        <w:t xml:space="preserve"> dan jika t</w:t>
      </w:r>
      <w:r w:rsidRPr="00F67440">
        <w:rPr>
          <w:rFonts w:ascii="Times New Roman" w:eastAsiaTheme="minorEastAsia" w:hAnsi="Times New Roman" w:cs="Times New Roman"/>
          <w:color w:val="000000" w:themeColor="text1"/>
          <w:sz w:val="24"/>
          <w:szCs w:val="24"/>
          <w:vertAlign w:val="subscript"/>
        </w:rPr>
        <w:t>hitung</w:t>
      </w:r>
      <w:r w:rsidRPr="00F67440">
        <w:rPr>
          <w:rFonts w:ascii="Times New Roman" w:eastAsiaTheme="minorEastAsia" w:hAnsi="Times New Roman" w:cs="Times New Roman"/>
          <w:color w:val="000000" w:themeColor="text1"/>
          <w:sz w:val="24"/>
          <w:szCs w:val="24"/>
        </w:rPr>
        <w:t xml:space="preserve"> lebih besar dari nilai t</w:t>
      </w:r>
      <w:r w:rsidRPr="00F67440">
        <w:rPr>
          <w:rFonts w:ascii="Times New Roman" w:eastAsiaTheme="minorEastAsia" w:hAnsi="Times New Roman" w:cs="Times New Roman"/>
          <w:color w:val="000000" w:themeColor="text1"/>
          <w:sz w:val="24"/>
          <w:szCs w:val="24"/>
          <w:vertAlign w:val="subscript"/>
        </w:rPr>
        <w:t>tabel</w:t>
      </w:r>
      <w:r w:rsidRPr="00F67440">
        <w:rPr>
          <w:rFonts w:ascii="Times New Roman" w:eastAsiaTheme="minorEastAsia" w:hAnsi="Times New Roman" w:cs="Times New Roman"/>
          <w:color w:val="000000" w:themeColor="text1"/>
          <w:sz w:val="24"/>
          <w:szCs w:val="24"/>
        </w:rPr>
        <w:t xml:space="preserve"> maka dapat disimpulkan bahwa terjadi pengaruh mediasi.</w:t>
      </w:r>
    </w:p>
    <w:p w:rsidR="00C72276" w:rsidRPr="00F67440" w:rsidRDefault="00C72276" w:rsidP="00C72276">
      <w:pPr>
        <w:spacing w:after="0" w:line="480" w:lineRule="auto"/>
        <w:ind w:left="709"/>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lastRenderedPageBreak/>
        <w:t xml:space="preserve">Untuk mengetahui pengambilan keputusan uji hipotesa, maka dilakukan dengan cara membandingkan p-value dan </w:t>
      </w:r>
      <w:r w:rsidRPr="00F67440">
        <w:rPr>
          <w:rFonts w:ascii="Times New Roman" w:eastAsiaTheme="minorEastAsia" w:hAnsi="Times New Roman" w:cs="Times New Roman"/>
          <w:i/>
          <w:color w:val="000000" w:themeColor="text1"/>
          <w:sz w:val="24"/>
          <w:szCs w:val="24"/>
        </w:rPr>
        <w:t xml:space="preserve">alpha </w:t>
      </w:r>
      <w:r w:rsidRPr="00F67440">
        <w:rPr>
          <w:rFonts w:ascii="Times New Roman" w:eastAsiaTheme="minorEastAsia" w:hAnsi="Times New Roman" w:cs="Times New Roman"/>
          <w:color w:val="000000" w:themeColor="text1"/>
          <w:sz w:val="24"/>
          <w:szCs w:val="24"/>
        </w:rPr>
        <w:t>(0,05), dengan ketentuan sebagai berikut:</w:t>
      </w:r>
    </w:p>
    <w:p w:rsidR="00C72276" w:rsidRPr="00F67440" w:rsidRDefault="00C72276" w:rsidP="00C72276">
      <w:pPr>
        <w:pStyle w:val="ListParagraph"/>
        <w:numPr>
          <w:ilvl w:val="0"/>
          <w:numId w:val="4"/>
        </w:numPr>
        <w:spacing w:after="0" w:line="480" w:lineRule="auto"/>
        <w:ind w:left="1134"/>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 xml:space="preserve">Jika </w:t>
      </w:r>
      <w:r w:rsidRPr="00F67440">
        <w:rPr>
          <w:rFonts w:ascii="Times New Roman" w:eastAsiaTheme="minorEastAsia" w:hAnsi="Times New Roman" w:cs="Times New Roman"/>
          <w:i/>
          <w:color w:val="000000" w:themeColor="text1"/>
          <w:sz w:val="24"/>
          <w:szCs w:val="24"/>
        </w:rPr>
        <w:t xml:space="preserve">p-value &lt; alpha </w:t>
      </w:r>
      <w:r w:rsidRPr="00F67440">
        <w:rPr>
          <w:rFonts w:ascii="Times New Roman" w:eastAsiaTheme="minorEastAsia" w:hAnsi="Times New Roman" w:cs="Times New Roman"/>
          <w:color w:val="000000" w:themeColor="text1"/>
          <w:sz w:val="24"/>
          <w:szCs w:val="24"/>
        </w:rPr>
        <w:t>(0,05), maka H0 ditolak dan Ha diterima, jadi variabel mediasi memiliki pengaruh mediasi nyata terhadap variabel bebas dan terikat.</w:t>
      </w:r>
    </w:p>
    <w:p w:rsidR="00C72276" w:rsidRDefault="00C72276" w:rsidP="00C72276">
      <w:pPr>
        <w:pStyle w:val="ListParagraph"/>
        <w:numPr>
          <w:ilvl w:val="0"/>
          <w:numId w:val="4"/>
        </w:numPr>
        <w:spacing w:after="0" w:line="480" w:lineRule="auto"/>
        <w:ind w:left="1134"/>
        <w:jc w:val="both"/>
        <w:rPr>
          <w:rFonts w:ascii="Times New Roman" w:eastAsiaTheme="minorEastAsia" w:hAnsi="Times New Roman" w:cs="Times New Roman"/>
          <w:color w:val="000000" w:themeColor="text1"/>
          <w:sz w:val="24"/>
          <w:szCs w:val="24"/>
        </w:rPr>
      </w:pPr>
      <w:r w:rsidRPr="00F67440">
        <w:rPr>
          <w:rFonts w:ascii="Times New Roman" w:eastAsiaTheme="minorEastAsia" w:hAnsi="Times New Roman" w:cs="Times New Roman"/>
          <w:color w:val="000000" w:themeColor="text1"/>
          <w:sz w:val="24"/>
          <w:szCs w:val="24"/>
        </w:rPr>
        <w:t xml:space="preserve">Jika </w:t>
      </w:r>
      <w:r w:rsidRPr="00F67440">
        <w:rPr>
          <w:rFonts w:ascii="Times New Roman" w:eastAsiaTheme="minorEastAsia" w:hAnsi="Times New Roman" w:cs="Times New Roman"/>
          <w:i/>
          <w:color w:val="000000" w:themeColor="text1"/>
          <w:sz w:val="24"/>
          <w:szCs w:val="24"/>
        </w:rPr>
        <w:t>p-value &gt; alpha</w:t>
      </w:r>
      <w:r w:rsidRPr="00F67440">
        <w:rPr>
          <w:rFonts w:ascii="Times New Roman" w:eastAsiaTheme="minorEastAsia" w:hAnsi="Times New Roman" w:cs="Times New Roman"/>
          <w:color w:val="000000" w:themeColor="text1"/>
          <w:sz w:val="24"/>
          <w:szCs w:val="24"/>
        </w:rPr>
        <w:t xml:space="preserve"> (0,05), maka H0 diterima dan Ha ditolak, jadi variabel mediasi tidak memiliki pengaruh mediasi nyata terhadap variabel bebas dan terikat.</w:t>
      </w:r>
    </w:p>
    <w:p w:rsidR="00C72276" w:rsidRDefault="00C72276" w:rsidP="00C72276">
      <w:pPr>
        <w:rPr>
          <w:rFonts w:ascii="Times New Roman" w:eastAsiaTheme="minorEastAsia" w:hAnsi="Times New Roman" w:cs="Times New Roman"/>
          <w:color w:val="000000" w:themeColor="text1"/>
          <w:sz w:val="24"/>
          <w:szCs w:val="24"/>
        </w:rPr>
      </w:pPr>
    </w:p>
    <w:p w:rsidR="005B5450" w:rsidRPr="00C72276" w:rsidRDefault="005B5450" w:rsidP="00C72276">
      <w:pPr>
        <w:rPr>
          <w:szCs w:val="24"/>
        </w:rPr>
      </w:pPr>
    </w:p>
    <w:sectPr w:rsidR="005B5450" w:rsidRPr="00C72276" w:rsidSect="00E710C1">
      <w:headerReference w:type="default" r:id="rId9"/>
      <w:footerReference w:type="first" r:id="rId10"/>
      <w:pgSz w:w="11906" w:h="16838" w:code="9"/>
      <w:pgMar w:top="2268" w:right="1701" w:bottom="1701" w:left="2268" w:header="709" w:footer="709"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FB" w:rsidRDefault="00680FFB" w:rsidP="00DF1C99">
      <w:pPr>
        <w:spacing w:after="0" w:line="240" w:lineRule="auto"/>
      </w:pPr>
      <w:r>
        <w:separator/>
      </w:r>
    </w:p>
  </w:endnote>
  <w:endnote w:type="continuationSeparator" w:id="0">
    <w:p w:rsidR="00680FFB" w:rsidRDefault="00680FFB" w:rsidP="00DF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62771"/>
      <w:docPartObj>
        <w:docPartGallery w:val="Page Numbers (Bottom of Page)"/>
        <w:docPartUnique/>
      </w:docPartObj>
    </w:sdtPr>
    <w:sdtEndPr>
      <w:rPr>
        <w:rFonts w:ascii="Times New Roman" w:hAnsi="Times New Roman" w:cs="Times New Roman"/>
        <w:noProof/>
        <w:sz w:val="24"/>
        <w:szCs w:val="24"/>
      </w:rPr>
    </w:sdtEndPr>
    <w:sdtContent>
      <w:p w:rsidR="00680FFB" w:rsidRPr="00303B4E" w:rsidRDefault="002E51FD">
        <w:pPr>
          <w:pStyle w:val="Footer"/>
          <w:jc w:val="center"/>
          <w:rPr>
            <w:rFonts w:ascii="Times New Roman" w:hAnsi="Times New Roman" w:cs="Times New Roman"/>
            <w:sz w:val="24"/>
            <w:szCs w:val="24"/>
          </w:rPr>
        </w:pPr>
        <w:r w:rsidRPr="00303B4E">
          <w:rPr>
            <w:rFonts w:ascii="Times New Roman" w:hAnsi="Times New Roman" w:cs="Times New Roman"/>
            <w:sz w:val="24"/>
            <w:szCs w:val="24"/>
          </w:rPr>
          <w:fldChar w:fldCharType="begin"/>
        </w:r>
        <w:r w:rsidR="00680FFB" w:rsidRPr="00303B4E">
          <w:rPr>
            <w:rFonts w:ascii="Times New Roman" w:hAnsi="Times New Roman" w:cs="Times New Roman"/>
            <w:sz w:val="24"/>
            <w:szCs w:val="24"/>
          </w:rPr>
          <w:instrText xml:space="preserve"> PAGE   \* MERGEFORMAT </w:instrText>
        </w:r>
        <w:r w:rsidRPr="00303B4E">
          <w:rPr>
            <w:rFonts w:ascii="Times New Roman" w:hAnsi="Times New Roman" w:cs="Times New Roman"/>
            <w:sz w:val="24"/>
            <w:szCs w:val="24"/>
          </w:rPr>
          <w:fldChar w:fldCharType="separate"/>
        </w:r>
        <w:r w:rsidR="00E710C1">
          <w:rPr>
            <w:rFonts w:ascii="Times New Roman" w:hAnsi="Times New Roman" w:cs="Times New Roman"/>
            <w:noProof/>
            <w:sz w:val="24"/>
            <w:szCs w:val="24"/>
          </w:rPr>
          <w:t>26</w:t>
        </w:r>
        <w:r w:rsidRPr="00303B4E">
          <w:rPr>
            <w:rFonts w:ascii="Times New Roman" w:hAnsi="Times New Roman" w:cs="Times New Roman"/>
            <w:noProof/>
            <w:sz w:val="24"/>
            <w:szCs w:val="24"/>
          </w:rPr>
          <w:fldChar w:fldCharType="end"/>
        </w:r>
      </w:p>
    </w:sdtContent>
  </w:sdt>
  <w:p w:rsidR="00680FFB" w:rsidRDefault="00680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FB" w:rsidRDefault="00680FFB" w:rsidP="00DF1C99">
      <w:pPr>
        <w:spacing w:after="0" w:line="240" w:lineRule="auto"/>
      </w:pPr>
      <w:r>
        <w:separator/>
      </w:r>
    </w:p>
  </w:footnote>
  <w:footnote w:type="continuationSeparator" w:id="0">
    <w:p w:rsidR="00680FFB" w:rsidRDefault="00680FFB" w:rsidP="00DF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65"/>
      <w:docPartObj>
        <w:docPartGallery w:val="Page Numbers (Top of Page)"/>
        <w:docPartUnique/>
      </w:docPartObj>
    </w:sdtPr>
    <w:sdtEndPr>
      <w:rPr>
        <w:rFonts w:ascii="Times New Roman" w:hAnsi="Times New Roman" w:cs="Times New Roman"/>
        <w:sz w:val="24"/>
        <w:szCs w:val="24"/>
      </w:rPr>
    </w:sdtEndPr>
    <w:sdtContent>
      <w:p w:rsidR="00680FFB" w:rsidRPr="00303B4E" w:rsidRDefault="002E51FD">
        <w:pPr>
          <w:pStyle w:val="Header"/>
          <w:jc w:val="right"/>
          <w:rPr>
            <w:rFonts w:ascii="Times New Roman" w:hAnsi="Times New Roman" w:cs="Times New Roman"/>
            <w:sz w:val="24"/>
            <w:szCs w:val="24"/>
          </w:rPr>
        </w:pPr>
        <w:r w:rsidRPr="00303B4E">
          <w:rPr>
            <w:rFonts w:ascii="Times New Roman" w:hAnsi="Times New Roman" w:cs="Times New Roman"/>
            <w:sz w:val="24"/>
            <w:szCs w:val="24"/>
          </w:rPr>
          <w:fldChar w:fldCharType="begin"/>
        </w:r>
        <w:r w:rsidR="00680FFB" w:rsidRPr="00303B4E">
          <w:rPr>
            <w:rFonts w:ascii="Times New Roman" w:hAnsi="Times New Roman" w:cs="Times New Roman"/>
            <w:sz w:val="24"/>
            <w:szCs w:val="24"/>
          </w:rPr>
          <w:instrText xml:space="preserve"> PAGE   \* MERGEFORMAT </w:instrText>
        </w:r>
        <w:r w:rsidRPr="00303B4E">
          <w:rPr>
            <w:rFonts w:ascii="Times New Roman" w:hAnsi="Times New Roman" w:cs="Times New Roman"/>
            <w:sz w:val="24"/>
            <w:szCs w:val="24"/>
          </w:rPr>
          <w:fldChar w:fldCharType="separate"/>
        </w:r>
        <w:r w:rsidR="00E710C1">
          <w:rPr>
            <w:rFonts w:ascii="Times New Roman" w:hAnsi="Times New Roman" w:cs="Times New Roman"/>
            <w:noProof/>
            <w:sz w:val="24"/>
            <w:szCs w:val="24"/>
          </w:rPr>
          <w:t>27</w:t>
        </w:r>
        <w:r w:rsidRPr="00303B4E">
          <w:rPr>
            <w:rFonts w:ascii="Times New Roman" w:hAnsi="Times New Roman" w:cs="Times New Roman"/>
            <w:noProof/>
            <w:sz w:val="24"/>
            <w:szCs w:val="24"/>
          </w:rPr>
          <w:fldChar w:fldCharType="end"/>
        </w:r>
      </w:p>
    </w:sdtContent>
  </w:sdt>
  <w:p w:rsidR="00680FFB" w:rsidRDefault="00680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67"/>
    <w:multiLevelType w:val="hybridMultilevel"/>
    <w:tmpl w:val="692C34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4987619"/>
    <w:multiLevelType w:val="hybridMultilevel"/>
    <w:tmpl w:val="1B5E3D02"/>
    <w:lvl w:ilvl="0" w:tplc="31F6F7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C832FF5"/>
    <w:multiLevelType w:val="hybridMultilevel"/>
    <w:tmpl w:val="2C04DA42"/>
    <w:lvl w:ilvl="0" w:tplc="0409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0692CDB"/>
    <w:multiLevelType w:val="hybridMultilevel"/>
    <w:tmpl w:val="2664120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11760A2"/>
    <w:multiLevelType w:val="hybridMultilevel"/>
    <w:tmpl w:val="63EE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FE0345"/>
    <w:multiLevelType w:val="hybridMultilevel"/>
    <w:tmpl w:val="2B3056E6"/>
    <w:lvl w:ilvl="0" w:tplc="B7EA017C">
      <w:start w:val="1"/>
      <w:numFmt w:val="lowerLetter"/>
      <w:lvlText w:val="%1)"/>
      <w:lvlJc w:val="left"/>
      <w:pPr>
        <w:ind w:left="1080" w:hanging="360"/>
      </w:pPr>
      <w:rPr>
        <w:rFonts w:hint="default"/>
        <w:b w:val="0"/>
      </w:rPr>
    </w:lvl>
    <w:lvl w:ilvl="1" w:tplc="F6A48120">
      <w:start w:val="1"/>
      <w:numFmt w:val="decimal"/>
      <w:lvlText w:val="%2."/>
      <w:lvlJc w:val="left"/>
      <w:pPr>
        <w:ind w:left="1800" w:hanging="360"/>
      </w:pPr>
      <w:rPr>
        <w:rFonts w:hint="default"/>
      </w:rPr>
    </w:lvl>
    <w:lvl w:ilvl="2" w:tplc="E8A47104">
      <w:start w:val="1"/>
      <w:numFmt w:val="lowerLetter"/>
      <w:lvlText w:val="%3."/>
      <w:lvlJc w:val="left"/>
      <w:pPr>
        <w:ind w:left="1495" w:hanging="360"/>
      </w:pPr>
      <w:rPr>
        <w:rFonts w:hint="default"/>
        <w:b w:val="0"/>
      </w:rPr>
    </w:lvl>
    <w:lvl w:ilvl="3" w:tplc="4C3ABAFC">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C07B5"/>
    <w:multiLevelType w:val="hybridMultilevel"/>
    <w:tmpl w:val="0F76775C"/>
    <w:lvl w:ilvl="0" w:tplc="AC5E20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CA92FB3"/>
    <w:multiLevelType w:val="hybridMultilevel"/>
    <w:tmpl w:val="61BAB81E"/>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1E863FA2"/>
    <w:multiLevelType w:val="hybridMultilevel"/>
    <w:tmpl w:val="856E6CC8"/>
    <w:lvl w:ilvl="0" w:tplc="A720FDCA">
      <w:start w:val="1"/>
      <w:numFmt w:val="decimal"/>
      <w:lvlText w:val="%1)"/>
      <w:lvlJc w:val="left"/>
      <w:pPr>
        <w:ind w:left="1212" w:hanging="360"/>
      </w:pPr>
      <w:rPr>
        <w:rFonts w:hint="default"/>
        <w:b w:val="0"/>
      </w:rPr>
    </w:lvl>
    <w:lvl w:ilvl="1" w:tplc="ADCC206E">
      <w:start w:val="1"/>
      <w:numFmt w:val="lowerLetter"/>
      <w:lvlText w:val="%2."/>
      <w:lvlJc w:val="left"/>
      <w:pPr>
        <w:ind w:left="1495" w:hanging="360"/>
      </w:pPr>
      <w:rPr>
        <w:b w:val="0"/>
      </w:rPr>
    </w:lvl>
    <w:lvl w:ilvl="2" w:tplc="1CD47B1E">
      <w:start w:val="1"/>
      <w:numFmt w:val="decimal"/>
      <w:lvlText w:val="%3."/>
      <w:lvlJc w:val="left"/>
      <w:pPr>
        <w:ind w:left="1212" w:hanging="360"/>
      </w:pPr>
      <w:rPr>
        <w:rFonts w:hint="default"/>
      </w:rPr>
    </w:lvl>
    <w:lvl w:ilvl="3" w:tplc="193C6C7E">
      <w:start w:val="1"/>
      <w:numFmt w:val="upperLetter"/>
      <w:lvlText w:val="%4."/>
      <w:lvlJc w:val="left"/>
      <w:pPr>
        <w:ind w:left="3372" w:hanging="360"/>
      </w:pPr>
      <w:rPr>
        <w:rFonts w:hint="default"/>
      </w:rPr>
    </w:lvl>
    <w:lvl w:ilvl="4" w:tplc="04090019">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204D60B4"/>
    <w:multiLevelType w:val="hybridMultilevel"/>
    <w:tmpl w:val="E61EC2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D76140"/>
    <w:multiLevelType w:val="hybridMultilevel"/>
    <w:tmpl w:val="088050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FE0810"/>
    <w:multiLevelType w:val="hybridMultilevel"/>
    <w:tmpl w:val="002CFC24"/>
    <w:lvl w:ilvl="0" w:tplc="D4AA0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0463CD"/>
    <w:multiLevelType w:val="hybridMultilevel"/>
    <w:tmpl w:val="D716E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C56021"/>
    <w:multiLevelType w:val="hybridMultilevel"/>
    <w:tmpl w:val="0D04C42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30C173C"/>
    <w:multiLevelType w:val="hybridMultilevel"/>
    <w:tmpl w:val="A65E0C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5013DC"/>
    <w:multiLevelType w:val="hybridMultilevel"/>
    <w:tmpl w:val="442E1A2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6DE1890"/>
    <w:multiLevelType w:val="hybridMultilevel"/>
    <w:tmpl w:val="FC329072"/>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3D6B7C36"/>
    <w:multiLevelType w:val="hybridMultilevel"/>
    <w:tmpl w:val="11F679BA"/>
    <w:lvl w:ilvl="0" w:tplc="61D6C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E6A2BFF"/>
    <w:multiLevelType w:val="hybridMultilevel"/>
    <w:tmpl w:val="2E20E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5274E3"/>
    <w:multiLevelType w:val="hybridMultilevel"/>
    <w:tmpl w:val="E4645F22"/>
    <w:lvl w:ilvl="0" w:tplc="DAC453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53F57B6"/>
    <w:multiLevelType w:val="hybridMultilevel"/>
    <w:tmpl w:val="702EF54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6FC6EB6"/>
    <w:multiLevelType w:val="hybridMultilevel"/>
    <w:tmpl w:val="F96E7362"/>
    <w:lvl w:ilvl="0" w:tplc="977CDEE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8B752CB"/>
    <w:multiLevelType w:val="hybridMultilevel"/>
    <w:tmpl w:val="F8B6ED24"/>
    <w:lvl w:ilvl="0" w:tplc="4F1A0B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C7C6F03"/>
    <w:multiLevelType w:val="hybridMultilevel"/>
    <w:tmpl w:val="351E1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840700"/>
    <w:multiLevelType w:val="hybridMultilevel"/>
    <w:tmpl w:val="3A5AE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524DB7"/>
    <w:multiLevelType w:val="hybridMultilevel"/>
    <w:tmpl w:val="0A0E2DA8"/>
    <w:lvl w:ilvl="0" w:tplc="3DF2D53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2722032"/>
    <w:multiLevelType w:val="hybridMultilevel"/>
    <w:tmpl w:val="AA16BE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33D146D"/>
    <w:multiLevelType w:val="hybridMultilevel"/>
    <w:tmpl w:val="5F8E66AE"/>
    <w:lvl w:ilvl="0" w:tplc="51187E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5805DAF"/>
    <w:multiLevelType w:val="hybridMultilevel"/>
    <w:tmpl w:val="476209EA"/>
    <w:lvl w:ilvl="0" w:tplc="081C7C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D1B2BCE"/>
    <w:multiLevelType w:val="hybridMultilevel"/>
    <w:tmpl w:val="63EE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404623"/>
    <w:multiLevelType w:val="hybridMultilevel"/>
    <w:tmpl w:val="E702DB7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66092D12"/>
    <w:multiLevelType w:val="hybridMultilevel"/>
    <w:tmpl w:val="1A2C4A22"/>
    <w:lvl w:ilvl="0" w:tplc="853857C0">
      <w:start w:val="1"/>
      <w:numFmt w:val="upperLetter"/>
      <w:lvlText w:val="%1."/>
      <w:lvlJc w:val="left"/>
      <w:pPr>
        <w:ind w:left="1211" w:hanging="360"/>
      </w:pPr>
      <w:rPr>
        <w:rFonts w:hint="default"/>
      </w:rPr>
    </w:lvl>
    <w:lvl w:ilvl="1" w:tplc="6952EE0A">
      <w:start w:val="1"/>
      <w:numFmt w:val="lowerLetter"/>
      <w:lvlText w:val="%2."/>
      <w:lvlJc w:val="left"/>
      <w:pPr>
        <w:ind w:left="1931" w:hanging="360"/>
      </w:pPr>
      <w:rPr>
        <w:rFonts w:ascii="Times New Roman" w:eastAsiaTheme="minorHAnsi" w:hAnsi="Times New Roman" w:cstheme="minorBidi"/>
      </w:r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9250C74"/>
    <w:multiLevelType w:val="hybridMultilevel"/>
    <w:tmpl w:val="C8725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0A5518"/>
    <w:multiLevelType w:val="hybridMultilevel"/>
    <w:tmpl w:val="878EF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42502E"/>
    <w:multiLevelType w:val="hybridMultilevel"/>
    <w:tmpl w:val="5EF0A8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E80702"/>
    <w:multiLevelType w:val="hybridMultilevel"/>
    <w:tmpl w:val="156643EE"/>
    <w:lvl w:ilvl="0" w:tplc="00949B8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CE03E9"/>
    <w:multiLevelType w:val="hybridMultilevel"/>
    <w:tmpl w:val="840A0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24"/>
  </w:num>
  <w:num w:numId="3">
    <w:abstractNumId w:val="16"/>
  </w:num>
  <w:num w:numId="4">
    <w:abstractNumId w:val="14"/>
  </w:num>
  <w:num w:numId="5">
    <w:abstractNumId w:val="7"/>
  </w:num>
  <w:num w:numId="6">
    <w:abstractNumId w:val="29"/>
  </w:num>
  <w:num w:numId="7">
    <w:abstractNumId w:val="20"/>
  </w:num>
  <w:num w:numId="8">
    <w:abstractNumId w:val="0"/>
  </w:num>
  <w:num w:numId="9">
    <w:abstractNumId w:val="9"/>
  </w:num>
  <w:num w:numId="10">
    <w:abstractNumId w:val="13"/>
  </w:num>
  <w:num w:numId="11">
    <w:abstractNumId w:val="2"/>
  </w:num>
  <w:num w:numId="12">
    <w:abstractNumId w:val="34"/>
  </w:num>
  <w:num w:numId="13">
    <w:abstractNumId w:val="10"/>
  </w:num>
  <w:num w:numId="14">
    <w:abstractNumId w:val="1"/>
  </w:num>
  <w:num w:numId="15">
    <w:abstractNumId w:val="32"/>
  </w:num>
  <w:num w:numId="16">
    <w:abstractNumId w:val="26"/>
  </w:num>
  <w:num w:numId="17">
    <w:abstractNumId w:val="5"/>
  </w:num>
  <w:num w:numId="18">
    <w:abstractNumId w:val="31"/>
  </w:num>
  <w:num w:numId="19">
    <w:abstractNumId w:val="4"/>
  </w:num>
  <w:num w:numId="20">
    <w:abstractNumId w:val="30"/>
  </w:num>
  <w:num w:numId="21">
    <w:abstractNumId w:val="36"/>
  </w:num>
  <w:num w:numId="22">
    <w:abstractNumId w:val="23"/>
  </w:num>
  <w:num w:numId="23">
    <w:abstractNumId w:val="12"/>
  </w:num>
  <w:num w:numId="24">
    <w:abstractNumId w:val="18"/>
  </w:num>
  <w:num w:numId="25">
    <w:abstractNumId w:val="15"/>
  </w:num>
  <w:num w:numId="26">
    <w:abstractNumId w:val="35"/>
  </w:num>
  <w:num w:numId="27">
    <w:abstractNumId w:val="8"/>
  </w:num>
  <w:num w:numId="28">
    <w:abstractNumId w:val="27"/>
  </w:num>
  <w:num w:numId="29">
    <w:abstractNumId w:val="21"/>
  </w:num>
  <w:num w:numId="30">
    <w:abstractNumId w:val="19"/>
  </w:num>
  <w:num w:numId="31">
    <w:abstractNumId w:val="17"/>
  </w:num>
  <w:num w:numId="32">
    <w:abstractNumId w:val="11"/>
  </w:num>
  <w:num w:numId="33">
    <w:abstractNumId w:val="28"/>
  </w:num>
  <w:num w:numId="34">
    <w:abstractNumId w:val="6"/>
  </w:num>
  <w:num w:numId="35">
    <w:abstractNumId w:val="22"/>
  </w:num>
  <w:num w:numId="36">
    <w:abstractNumId w:val="25"/>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5DDF"/>
    <w:rsid w:val="00004E29"/>
    <w:rsid w:val="0000514E"/>
    <w:rsid w:val="00005F9A"/>
    <w:rsid w:val="00006E3E"/>
    <w:rsid w:val="00006F8D"/>
    <w:rsid w:val="00007AAF"/>
    <w:rsid w:val="00011F0D"/>
    <w:rsid w:val="00023665"/>
    <w:rsid w:val="00025E3E"/>
    <w:rsid w:val="0002684B"/>
    <w:rsid w:val="0002750D"/>
    <w:rsid w:val="0003109E"/>
    <w:rsid w:val="000312AD"/>
    <w:rsid w:val="00033ACE"/>
    <w:rsid w:val="00044724"/>
    <w:rsid w:val="00044A91"/>
    <w:rsid w:val="00047F6C"/>
    <w:rsid w:val="00050688"/>
    <w:rsid w:val="00051D63"/>
    <w:rsid w:val="00055159"/>
    <w:rsid w:val="00057388"/>
    <w:rsid w:val="00061586"/>
    <w:rsid w:val="00062F7D"/>
    <w:rsid w:val="0006550C"/>
    <w:rsid w:val="00065695"/>
    <w:rsid w:val="00066866"/>
    <w:rsid w:val="00066D39"/>
    <w:rsid w:val="00067992"/>
    <w:rsid w:val="0007345C"/>
    <w:rsid w:val="000765B4"/>
    <w:rsid w:val="00076F93"/>
    <w:rsid w:val="000774E7"/>
    <w:rsid w:val="000814D0"/>
    <w:rsid w:val="0008336B"/>
    <w:rsid w:val="000851E5"/>
    <w:rsid w:val="00095498"/>
    <w:rsid w:val="000957D6"/>
    <w:rsid w:val="000A1359"/>
    <w:rsid w:val="000A21D1"/>
    <w:rsid w:val="000A4747"/>
    <w:rsid w:val="000A532F"/>
    <w:rsid w:val="000A7604"/>
    <w:rsid w:val="000A79C8"/>
    <w:rsid w:val="000B0BD5"/>
    <w:rsid w:val="000B4147"/>
    <w:rsid w:val="000C005B"/>
    <w:rsid w:val="000C4576"/>
    <w:rsid w:val="000C7FD8"/>
    <w:rsid w:val="000D4A50"/>
    <w:rsid w:val="000D4DC2"/>
    <w:rsid w:val="000D698A"/>
    <w:rsid w:val="000D7302"/>
    <w:rsid w:val="000D7443"/>
    <w:rsid w:val="000E0215"/>
    <w:rsid w:val="000E186F"/>
    <w:rsid w:val="000E4684"/>
    <w:rsid w:val="000E717F"/>
    <w:rsid w:val="000F07B6"/>
    <w:rsid w:val="000F371C"/>
    <w:rsid w:val="001027D2"/>
    <w:rsid w:val="0010375B"/>
    <w:rsid w:val="00103959"/>
    <w:rsid w:val="00103F58"/>
    <w:rsid w:val="0010731D"/>
    <w:rsid w:val="0011160E"/>
    <w:rsid w:val="001122A8"/>
    <w:rsid w:val="00115987"/>
    <w:rsid w:val="001206FE"/>
    <w:rsid w:val="00120ADE"/>
    <w:rsid w:val="001218BB"/>
    <w:rsid w:val="00121CAA"/>
    <w:rsid w:val="00123D28"/>
    <w:rsid w:val="0012498F"/>
    <w:rsid w:val="00125C32"/>
    <w:rsid w:val="001330C3"/>
    <w:rsid w:val="001359BB"/>
    <w:rsid w:val="001419DB"/>
    <w:rsid w:val="00143AAB"/>
    <w:rsid w:val="001455F2"/>
    <w:rsid w:val="00147E78"/>
    <w:rsid w:val="001521E7"/>
    <w:rsid w:val="0015439A"/>
    <w:rsid w:val="00155AD0"/>
    <w:rsid w:val="001607F7"/>
    <w:rsid w:val="00160B53"/>
    <w:rsid w:val="00162632"/>
    <w:rsid w:val="00165B06"/>
    <w:rsid w:val="00167556"/>
    <w:rsid w:val="00171A4F"/>
    <w:rsid w:val="00172436"/>
    <w:rsid w:val="00174692"/>
    <w:rsid w:val="00174781"/>
    <w:rsid w:val="00176179"/>
    <w:rsid w:val="001823D9"/>
    <w:rsid w:val="00183024"/>
    <w:rsid w:val="001856A5"/>
    <w:rsid w:val="00192F4D"/>
    <w:rsid w:val="00195254"/>
    <w:rsid w:val="001958EF"/>
    <w:rsid w:val="001964D8"/>
    <w:rsid w:val="001976EA"/>
    <w:rsid w:val="001A00CF"/>
    <w:rsid w:val="001A08CD"/>
    <w:rsid w:val="001A11A9"/>
    <w:rsid w:val="001A27F4"/>
    <w:rsid w:val="001A4DF1"/>
    <w:rsid w:val="001A6A28"/>
    <w:rsid w:val="001A7655"/>
    <w:rsid w:val="001B0E36"/>
    <w:rsid w:val="001B149E"/>
    <w:rsid w:val="001B3B28"/>
    <w:rsid w:val="001B7F4D"/>
    <w:rsid w:val="001C0DF3"/>
    <w:rsid w:val="001C2F18"/>
    <w:rsid w:val="001C37E8"/>
    <w:rsid w:val="001C64DA"/>
    <w:rsid w:val="001D350D"/>
    <w:rsid w:val="001D3BA8"/>
    <w:rsid w:val="001D470F"/>
    <w:rsid w:val="001D6565"/>
    <w:rsid w:val="001D7084"/>
    <w:rsid w:val="001E1F2C"/>
    <w:rsid w:val="001E399A"/>
    <w:rsid w:val="001F0E39"/>
    <w:rsid w:val="001F67A6"/>
    <w:rsid w:val="00200F13"/>
    <w:rsid w:val="0020411F"/>
    <w:rsid w:val="00207380"/>
    <w:rsid w:val="00207FCA"/>
    <w:rsid w:val="00212803"/>
    <w:rsid w:val="00213045"/>
    <w:rsid w:val="00216858"/>
    <w:rsid w:val="00217A12"/>
    <w:rsid w:val="00221BD9"/>
    <w:rsid w:val="002242B2"/>
    <w:rsid w:val="00233FB4"/>
    <w:rsid w:val="00236DCB"/>
    <w:rsid w:val="0023782D"/>
    <w:rsid w:val="00246140"/>
    <w:rsid w:val="002466FD"/>
    <w:rsid w:val="002505F4"/>
    <w:rsid w:val="002511C0"/>
    <w:rsid w:val="00254274"/>
    <w:rsid w:val="00257B8F"/>
    <w:rsid w:val="00257F95"/>
    <w:rsid w:val="00260C6A"/>
    <w:rsid w:val="00261E59"/>
    <w:rsid w:val="002621E4"/>
    <w:rsid w:val="00263DC1"/>
    <w:rsid w:val="00265049"/>
    <w:rsid w:val="002650A7"/>
    <w:rsid w:val="002664B4"/>
    <w:rsid w:val="002669C4"/>
    <w:rsid w:val="00267CD2"/>
    <w:rsid w:val="00271D53"/>
    <w:rsid w:val="00277881"/>
    <w:rsid w:val="0028036A"/>
    <w:rsid w:val="002829C4"/>
    <w:rsid w:val="0028608B"/>
    <w:rsid w:val="00290EE8"/>
    <w:rsid w:val="002946FD"/>
    <w:rsid w:val="002A0D9B"/>
    <w:rsid w:val="002A180E"/>
    <w:rsid w:val="002A20D4"/>
    <w:rsid w:val="002A72B4"/>
    <w:rsid w:val="002A7540"/>
    <w:rsid w:val="002A760F"/>
    <w:rsid w:val="002B1DAD"/>
    <w:rsid w:val="002B7659"/>
    <w:rsid w:val="002C0666"/>
    <w:rsid w:val="002C20E7"/>
    <w:rsid w:val="002C217D"/>
    <w:rsid w:val="002C31C9"/>
    <w:rsid w:val="002C5F39"/>
    <w:rsid w:val="002C5FB0"/>
    <w:rsid w:val="002C67B8"/>
    <w:rsid w:val="002C7B0F"/>
    <w:rsid w:val="002D1B89"/>
    <w:rsid w:val="002D1D41"/>
    <w:rsid w:val="002D3F00"/>
    <w:rsid w:val="002D6852"/>
    <w:rsid w:val="002E51FD"/>
    <w:rsid w:val="002E560D"/>
    <w:rsid w:val="002E6260"/>
    <w:rsid w:val="002E65E0"/>
    <w:rsid w:val="002F0CCB"/>
    <w:rsid w:val="002F3379"/>
    <w:rsid w:val="002F35F9"/>
    <w:rsid w:val="002F3AEB"/>
    <w:rsid w:val="002F779A"/>
    <w:rsid w:val="00303B4E"/>
    <w:rsid w:val="00305736"/>
    <w:rsid w:val="00306760"/>
    <w:rsid w:val="00306F1E"/>
    <w:rsid w:val="00307AB8"/>
    <w:rsid w:val="00310E62"/>
    <w:rsid w:val="00311DC6"/>
    <w:rsid w:val="00312658"/>
    <w:rsid w:val="003142CC"/>
    <w:rsid w:val="003146BD"/>
    <w:rsid w:val="00316575"/>
    <w:rsid w:val="0032357D"/>
    <w:rsid w:val="00323CE4"/>
    <w:rsid w:val="00324445"/>
    <w:rsid w:val="0033008E"/>
    <w:rsid w:val="00330302"/>
    <w:rsid w:val="00330BAF"/>
    <w:rsid w:val="00332EC6"/>
    <w:rsid w:val="00333CF6"/>
    <w:rsid w:val="00337551"/>
    <w:rsid w:val="003411B7"/>
    <w:rsid w:val="00343E92"/>
    <w:rsid w:val="003446E1"/>
    <w:rsid w:val="00346841"/>
    <w:rsid w:val="00354B5F"/>
    <w:rsid w:val="00355544"/>
    <w:rsid w:val="003562E7"/>
    <w:rsid w:val="00356340"/>
    <w:rsid w:val="0036146B"/>
    <w:rsid w:val="003620CA"/>
    <w:rsid w:val="00364C04"/>
    <w:rsid w:val="0036506A"/>
    <w:rsid w:val="00366812"/>
    <w:rsid w:val="00372ED8"/>
    <w:rsid w:val="003749AB"/>
    <w:rsid w:val="00387F32"/>
    <w:rsid w:val="00390BDE"/>
    <w:rsid w:val="00390E1B"/>
    <w:rsid w:val="00391862"/>
    <w:rsid w:val="00394421"/>
    <w:rsid w:val="00394A12"/>
    <w:rsid w:val="0039514E"/>
    <w:rsid w:val="00396552"/>
    <w:rsid w:val="0039733F"/>
    <w:rsid w:val="00397B01"/>
    <w:rsid w:val="003A16C4"/>
    <w:rsid w:val="003A3659"/>
    <w:rsid w:val="003A3C63"/>
    <w:rsid w:val="003B0970"/>
    <w:rsid w:val="003C05BB"/>
    <w:rsid w:val="003C1AFD"/>
    <w:rsid w:val="003C23A6"/>
    <w:rsid w:val="003C26D5"/>
    <w:rsid w:val="003C27A7"/>
    <w:rsid w:val="003C303B"/>
    <w:rsid w:val="003C4064"/>
    <w:rsid w:val="003C42BA"/>
    <w:rsid w:val="003C6718"/>
    <w:rsid w:val="003C7143"/>
    <w:rsid w:val="003D3E68"/>
    <w:rsid w:val="003D5958"/>
    <w:rsid w:val="003D5B16"/>
    <w:rsid w:val="003E0F81"/>
    <w:rsid w:val="003E1145"/>
    <w:rsid w:val="003E1D24"/>
    <w:rsid w:val="003E1F55"/>
    <w:rsid w:val="003E28CF"/>
    <w:rsid w:val="003E30C1"/>
    <w:rsid w:val="003E322F"/>
    <w:rsid w:val="003E5160"/>
    <w:rsid w:val="003F1027"/>
    <w:rsid w:val="003F131B"/>
    <w:rsid w:val="003F4135"/>
    <w:rsid w:val="003F43FE"/>
    <w:rsid w:val="003F5241"/>
    <w:rsid w:val="003F5694"/>
    <w:rsid w:val="003F5E16"/>
    <w:rsid w:val="003F78F9"/>
    <w:rsid w:val="003F79AC"/>
    <w:rsid w:val="0040054D"/>
    <w:rsid w:val="00403B69"/>
    <w:rsid w:val="004040C2"/>
    <w:rsid w:val="00410135"/>
    <w:rsid w:val="004118C8"/>
    <w:rsid w:val="00414CBC"/>
    <w:rsid w:val="0041523F"/>
    <w:rsid w:val="004171E7"/>
    <w:rsid w:val="0042041B"/>
    <w:rsid w:val="00424F95"/>
    <w:rsid w:val="00430B0A"/>
    <w:rsid w:val="00430C43"/>
    <w:rsid w:val="00430E47"/>
    <w:rsid w:val="00433A41"/>
    <w:rsid w:val="00434D1A"/>
    <w:rsid w:val="00436913"/>
    <w:rsid w:val="00440CF1"/>
    <w:rsid w:val="00444980"/>
    <w:rsid w:val="00451BB4"/>
    <w:rsid w:val="00452FE8"/>
    <w:rsid w:val="0045474B"/>
    <w:rsid w:val="00454FB6"/>
    <w:rsid w:val="00456E5B"/>
    <w:rsid w:val="00461B96"/>
    <w:rsid w:val="00461C33"/>
    <w:rsid w:val="00473D4A"/>
    <w:rsid w:val="00473F6B"/>
    <w:rsid w:val="0047659A"/>
    <w:rsid w:val="00476863"/>
    <w:rsid w:val="00486B29"/>
    <w:rsid w:val="004871DB"/>
    <w:rsid w:val="00490CFE"/>
    <w:rsid w:val="00491524"/>
    <w:rsid w:val="004920DA"/>
    <w:rsid w:val="004935E3"/>
    <w:rsid w:val="00494622"/>
    <w:rsid w:val="0049725C"/>
    <w:rsid w:val="004A040A"/>
    <w:rsid w:val="004A0A37"/>
    <w:rsid w:val="004A1009"/>
    <w:rsid w:val="004A2A48"/>
    <w:rsid w:val="004A5C4C"/>
    <w:rsid w:val="004A75D2"/>
    <w:rsid w:val="004B0F86"/>
    <w:rsid w:val="004B1181"/>
    <w:rsid w:val="004B1D91"/>
    <w:rsid w:val="004B2BDA"/>
    <w:rsid w:val="004B551D"/>
    <w:rsid w:val="004C00CB"/>
    <w:rsid w:val="004C1980"/>
    <w:rsid w:val="004C5443"/>
    <w:rsid w:val="004C6119"/>
    <w:rsid w:val="004C6771"/>
    <w:rsid w:val="004D0B3C"/>
    <w:rsid w:val="004D19DA"/>
    <w:rsid w:val="004D2DA2"/>
    <w:rsid w:val="004D3431"/>
    <w:rsid w:val="004E1816"/>
    <w:rsid w:val="004E2A51"/>
    <w:rsid w:val="004E3680"/>
    <w:rsid w:val="004E581E"/>
    <w:rsid w:val="004E5C59"/>
    <w:rsid w:val="004E72D6"/>
    <w:rsid w:val="004F189A"/>
    <w:rsid w:val="004F24E4"/>
    <w:rsid w:val="004F4BBF"/>
    <w:rsid w:val="004F5D3C"/>
    <w:rsid w:val="004F6098"/>
    <w:rsid w:val="005010EE"/>
    <w:rsid w:val="00501A41"/>
    <w:rsid w:val="00505068"/>
    <w:rsid w:val="00506365"/>
    <w:rsid w:val="005067DA"/>
    <w:rsid w:val="00507D46"/>
    <w:rsid w:val="00511158"/>
    <w:rsid w:val="0051159B"/>
    <w:rsid w:val="0051320C"/>
    <w:rsid w:val="00513A03"/>
    <w:rsid w:val="00516638"/>
    <w:rsid w:val="005204DC"/>
    <w:rsid w:val="0052063A"/>
    <w:rsid w:val="00520EE7"/>
    <w:rsid w:val="00524823"/>
    <w:rsid w:val="00526080"/>
    <w:rsid w:val="00530CE4"/>
    <w:rsid w:val="00531585"/>
    <w:rsid w:val="00534A93"/>
    <w:rsid w:val="00536D06"/>
    <w:rsid w:val="00540A5F"/>
    <w:rsid w:val="00544AED"/>
    <w:rsid w:val="0054516E"/>
    <w:rsid w:val="00545A86"/>
    <w:rsid w:val="00546BB0"/>
    <w:rsid w:val="00547D78"/>
    <w:rsid w:val="005557F4"/>
    <w:rsid w:val="0055646F"/>
    <w:rsid w:val="005607FC"/>
    <w:rsid w:val="00560AD1"/>
    <w:rsid w:val="005630B3"/>
    <w:rsid w:val="005637D3"/>
    <w:rsid w:val="00565F3B"/>
    <w:rsid w:val="0056770D"/>
    <w:rsid w:val="00567F14"/>
    <w:rsid w:val="0057266A"/>
    <w:rsid w:val="0057327B"/>
    <w:rsid w:val="00576420"/>
    <w:rsid w:val="00584B64"/>
    <w:rsid w:val="005872D4"/>
    <w:rsid w:val="0059108E"/>
    <w:rsid w:val="00592D27"/>
    <w:rsid w:val="005933B8"/>
    <w:rsid w:val="00595BE7"/>
    <w:rsid w:val="005A0AD4"/>
    <w:rsid w:val="005A17CB"/>
    <w:rsid w:val="005A1B0D"/>
    <w:rsid w:val="005A1F37"/>
    <w:rsid w:val="005A293F"/>
    <w:rsid w:val="005A3BA8"/>
    <w:rsid w:val="005B276A"/>
    <w:rsid w:val="005B413C"/>
    <w:rsid w:val="005B5450"/>
    <w:rsid w:val="005B5CCC"/>
    <w:rsid w:val="005B62CB"/>
    <w:rsid w:val="005B7D5A"/>
    <w:rsid w:val="005C0B6F"/>
    <w:rsid w:val="005C2B9D"/>
    <w:rsid w:val="005C3399"/>
    <w:rsid w:val="005C35CD"/>
    <w:rsid w:val="005C58B9"/>
    <w:rsid w:val="005C772A"/>
    <w:rsid w:val="005D03A8"/>
    <w:rsid w:val="005D07CD"/>
    <w:rsid w:val="005D280C"/>
    <w:rsid w:val="005D5926"/>
    <w:rsid w:val="005D60B8"/>
    <w:rsid w:val="005D7769"/>
    <w:rsid w:val="005E0713"/>
    <w:rsid w:val="005E3669"/>
    <w:rsid w:val="005E4435"/>
    <w:rsid w:val="005F033D"/>
    <w:rsid w:val="005F15B0"/>
    <w:rsid w:val="005F1C6C"/>
    <w:rsid w:val="005F24D3"/>
    <w:rsid w:val="005F25CD"/>
    <w:rsid w:val="00600F3B"/>
    <w:rsid w:val="0060304A"/>
    <w:rsid w:val="00603BDD"/>
    <w:rsid w:val="00603EAB"/>
    <w:rsid w:val="00606690"/>
    <w:rsid w:val="00607A88"/>
    <w:rsid w:val="006123E4"/>
    <w:rsid w:val="006135A4"/>
    <w:rsid w:val="00615EDB"/>
    <w:rsid w:val="00616915"/>
    <w:rsid w:val="00620CEC"/>
    <w:rsid w:val="00631953"/>
    <w:rsid w:val="006324BF"/>
    <w:rsid w:val="00633C42"/>
    <w:rsid w:val="0063471F"/>
    <w:rsid w:val="0063788C"/>
    <w:rsid w:val="00641008"/>
    <w:rsid w:val="00641088"/>
    <w:rsid w:val="00641CF6"/>
    <w:rsid w:val="00643B9D"/>
    <w:rsid w:val="006453A4"/>
    <w:rsid w:val="00647219"/>
    <w:rsid w:val="00655708"/>
    <w:rsid w:val="0065590F"/>
    <w:rsid w:val="00657B2D"/>
    <w:rsid w:val="00661192"/>
    <w:rsid w:val="00661C8B"/>
    <w:rsid w:val="00662DA5"/>
    <w:rsid w:val="00665180"/>
    <w:rsid w:val="00665289"/>
    <w:rsid w:val="006702B7"/>
    <w:rsid w:val="006705B7"/>
    <w:rsid w:val="00671274"/>
    <w:rsid w:val="00673A42"/>
    <w:rsid w:val="006763F9"/>
    <w:rsid w:val="00680FFB"/>
    <w:rsid w:val="0068435C"/>
    <w:rsid w:val="00685817"/>
    <w:rsid w:val="00693736"/>
    <w:rsid w:val="00695C52"/>
    <w:rsid w:val="00696092"/>
    <w:rsid w:val="006974DC"/>
    <w:rsid w:val="0069789B"/>
    <w:rsid w:val="006A5BB8"/>
    <w:rsid w:val="006A6863"/>
    <w:rsid w:val="006B0547"/>
    <w:rsid w:val="006B6821"/>
    <w:rsid w:val="006C2925"/>
    <w:rsid w:val="006C41FC"/>
    <w:rsid w:val="006C445D"/>
    <w:rsid w:val="006C5FBE"/>
    <w:rsid w:val="006C717F"/>
    <w:rsid w:val="006C7353"/>
    <w:rsid w:val="006C77E9"/>
    <w:rsid w:val="006C7FC1"/>
    <w:rsid w:val="006D080F"/>
    <w:rsid w:val="006D09B2"/>
    <w:rsid w:val="006D633D"/>
    <w:rsid w:val="006D68BF"/>
    <w:rsid w:val="006D6D4D"/>
    <w:rsid w:val="006E2B94"/>
    <w:rsid w:val="006E408F"/>
    <w:rsid w:val="006E5DE0"/>
    <w:rsid w:val="006E5EB1"/>
    <w:rsid w:val="006E676A"/>
    <w:rsid w:val="006F171D"/>
    <w:rsid w:val="006F21ED"/>
    <w:rsid w:val="006F2607"/>
    <w:rsid w:val="006F261A"/>
    <w:rsid w:val="006F397A"/>
    <w:rsid w:val="006F3D79"/>
    <w:rsid w:val="006F55A7"/>
    <w:rsid w:val="0070002E"/>
    <w:rsid w:val="007038E7"/>
    <w:rsid w:val="007041DD"/>
    <w:rsid w:val="00705A39"/>
    <w:rsid w:val="00706C0F"/>
    <w:rsid w:val="00710252"/>
    <w:rsid w:val="00712256"/>
    <w:rsid w:val="0071483D"/>
    <w:rsid w:val="00722A68"/>
    <w:rsid w:val="00722A6C"/>
    <w:rsid w:val="007230BD"/>
    <w:rsid w:val="0072527B"/>
    <w:rsid w:val="007252B5"/>
    <w:rsid w:val="00730A50"/>
    <w:rsid w:val="0073566C"/>
    <w:rsid w:val="00743A59"/>
    <w:rsid w:val="00744CB2"/>
    <w:rsid w:val="007452DC"/>
    <w:rsid w:val="00746AFA"/>
    <w:rsid w:val="0074700E"/>
    <w:rsid w:val="007569C2"/>
    <w:rsid w:val="007570CF"/>
    <w:rsid w:val="00760A83"/>
    <w:rsid w:val="00764FCC"/>
    <w:rsid w:val="007718B4"/>
    <w:rsid w:val="00771F20"/>
    <w:rsid w:val="00780213"/>
    <w:rsid w:val="00781475"/>
    <w:rsid w:val="00781F45"/>
    <w:rsid w:val="007916B0"/>
    <w:rsid w:val="00792EF5"/>
    <w:rsid w:val="007940B2"/>
    <w:rsid w:val="00794A9E"/>
    <w:rsid w:val="007963A4"/>
    <w:rsid w:val="0079758A"/>
    <w:rsid w:val="007A0DBA"/>
    <w:rsid w:val="007A1BE7"/>
    <w:rsid w:val="007A31A5"/>
    <w:rsid w:val="007A61BC"/>
    <w:rsid w:val="007A7C22"/>
    <w:rsid w:val="007B04F4"/>
    <w:rsid w:val="007B3CAB"/>
    <w:rsid w:val="007B6746"/>
    <w:rsid w:val="007B7278"/>
    <w:rsid w:val="007C16D0"/>
    <w:rsid w:val="007C465C"/>
    <w:rsid w:val="007C6135"/>
    <w:rsid w:val="007C6EE6"/>
    <w:rsid w:val="007D2313"/>
    <w:rsid w:val="007D38F1"/>
    <w:rsid w:val="007D6BF6"/>
    <w:rsid w:val="007D7ED3"/>
    <w:rsid w:val="007E09A7"/>
    <w:rsid w:val="007E0CDB"/>
    <w:rsid w:val="007E61ED"/>
    <w:rsid w:val="007F39E0"/>
    <w:rsid w:val="00800F6C"/>
    <w:rsid w:val="00801BB3"/>
    <w:rsid w:val="00803AD8"/>
    <w:rsid w:val="0080411E"/>
    <w:rsid w:val="00804689"/>
    <w:rsid w:val="008068AC"/>
    <w:rsid w:val="00806C72"/>
    <w:rsid w:val="00807874"/>
    <w:rsid w:val="008078ED"/>
    <w:rsid w:val="00810C30"/>
    <w:rsid w:val="00813F43"/>
    <w:rsid w:val="00814DA4"/>
    <w:rsid w:val="0081508D"/>
    <w:rsid w:val="0081580F"/>
    <w:rsid w:val="00816AF1"/>
    <w:rsid w:val="0082150A"/>
    <w:rsid w:val="00821A56"/>
    <w:rsid w:val="00823BA8"/>
    <w:rsid w:val="00827B59"/>
    <w:rsid w:val="00832247"/>
    <w:rsid w:val="00832765"/>
    <w:rsid w:val="008422E4"/>
    <w:rsid w:val="008437F5"/>
    <w:rsid w:val="0085031E"/>
    <w:rsid w:val="00853409"/>
    <w:rsid w:val="0085504D"/>
    <w:rsid w:val="008560F6"/>
    <w:rsid w:val="00857BDC"/>
    <w:rsid w:val="00860C13"/>
    <w:rsid w:val="008629AB"/>
    <w:rsid w:val="00865B2D"/>
    <w:rsid w:val="00866228"/>
    <w:rsid w:val="00871614"/>
    <w:rsid w:val="00877312"/>
    <w:rsid w:val="00880085"/>
    <w:rsid w:val="008802F7"/>
    <w:rsid w:val="00880D47"/>
    <w:rsid w:val="0088163F"/>
    <w:rsid w:val="008835BD"/>
    <w:rsid w:val="00891C06"/>
    <w:rsid w:val="0089217D"/>
    <w:rsid w:val="00892962"/>
    <w:rsid w:val="00896099"/>
    <w:rsid w:val="0089702A"/>
    <w:rsid w:val="008A1FB4"/>
    <w:rsid w:val="008A4C0E"/>
    <w:rsid w:val="008A5C66"/>
    <w:rsid w:val="008B1664"/>
    <w:rsid w:val="008B22B7"/>
    <w:rsid w:val="008B3A61"/>
    <w:rsid w:val="008B723A"/>
    <w:rsid w:val="008B7DA7"/>
    <w:rsid w:val="008C1338"/>
    <w:rsid w:val="008C1F43"/>
    <w:rsid w:val="008C3E53"/>
    <w:rsid w:val="008C422A"/>
    <w:rsid w:val="008C45BF"/>
    <w:rsid w:val="008C5F8D"/>
    <w:rsid w:val="008C63D5"/>
    <w:rsid w:val="008C7CF5"/>
    <w:rsid w:val="008D3123"/>
    <w:rsid w:val="008D3829"/>
    <w:rsid w:val="008D3C41"/>
    <w:rsid w:val="008D72C1"/>
    <w:rsid w:val="008D7B6B"/>
    <w:rsid w:val="008E27B1"/>
    <w:rsid w:val="008E48FD"/>
    <w:rsid w:val="008E4D07"/>
    <w:rsid w:val="008F0E9D"/>
    <w:rsid w:val="008F15DD"/>
    <w:rsid w:val="008F29D0"/>
    <w:rsid w:val="008F4D05"/>
    <w:rsid w:val="00901A90"/>
    <w:rsid w:val="00902C17"/>
    <w:rsid w:val="00904E30"/>
    <w:rsid w:val="0090619F"/>
    <w:rsid w:val="00911026"/>
    <w:rsid w:val="009112A2"/>
    <w:rsid w:val="00921848"/>
    <w:rsid w:val="00921A0B"/>
    <w:rsid w:val="009234EF"/>
    <w:rsid w:val="0092493A"/>
    <w:rsid w:val="009268C3"/>
    <w:rsid w:val="009275FA"/>
    <w:rsid w:val="00930299"/>
    <w:rsid w:val="0093447D"/>
    <w:rsid w:val="009349FC"/>
    <w:rsid w:val="00935877"/>
    <w:rsid w:val="009373F6"/>
    <w:rsid w:val="009407ED"/>
    <w:rsid w:val="009411CB"/>
    <w:rsid w:val="009419C3"/>
    <w:rsid w:val="0094375D"/>
    <w:rsid w:val="00946C6D"/>
    <w:rsid w:val="009506BF"/>
    <w:rsid w:val="00955CBF"/>
    <w:rsid w:val="009577E1"/>
    <w:rsid w:val="0096000D"/>
    <w:rsid w:val="00963353"/>
    <w:rsid w:val="00963408"/>
    <w:rsid w:val="0096355F"/>
    <w:rsid w:val="00966837"/>
    <w:rsid w:val="009745C6"/>
    <w:rsid w:val="009754B2"/>
    <w:rsid w:val="009759F9"/>
    <w:rsid w:val="009760A1"/>
    <w:rsid w:val="00976433"/>
    <w:rsid w:val="00977FA9"/>
    <w:rsid w:val="00980421"/>
    <w:rsid w:val="00982485"/>
    <w:rsid w:val="0098257A"/>
    <w:rsid w:val="0098420D"/>
    <w:rsid w:val="009914E9"/>
    <w:rsid w:val="009921B6"/>
    <w:rsid w:val="009928E4"/>
    <w:rsid w:val="00993A2A"/>
    <w:rsid w:val="00997620"/>
    <w:rsid w:val="009976D8"/>
    <w:rsid w:val="009A1EC2"/>
    <w:rsid w:val="009A2A23"/>
    <w:rsid w:val="009A4B67"/>
    <w:rsid w:val="009A6B44"/>
    <w:rsid w:val="009B1605"/>
    <w:rsid w:val="009B74FE"/>
    <w:rsid w:val="009C0DD0"/>
    <w:rsid w:val="009C1921"/>
    <w:rsid w:val="009C2174"/>
    <w:rsid w:val="009C4893"/>
    <w:rsid w:val="009C78E4"/>
    <w:rsid w:val="009D0CBD"/>
    <w:rsid w:val="009D2110"/>
    <w:rsid w:val="009D47E5"/>
    <w:rsid w:val="009D4A6A"/>
    <w:rsid w:val="009D7AC1"/>
    <w:rsid w:val="009E7FDA"/>
    <w:rsid w:val="009F350A"/>
    <w:rsid w:val="009F3739"/>
    <w:rsid w:val="009F4B13"/>
    <w:rsid w:val="009F5AD3"/>
    <w:rsid w:val="009F5F25"/>
    <w:rsid w:val="009F7B41"/>
    <w:rsid w:val="00A0196F"/>
    <w:rsid w:val="00A04C7F"/>
    <w:rsid w:val="00A05535"/>
    <w:rsid w:val="00A06339"/>
    <w:rsid w:val="00A13D58"/>
    <w:rsid w:val="00A14F71"/>
    <w:rsid w:val="00A179B9"/>
    <w:rsid w:val="00A20BD8"/>
    <w:rsid w:val="00A21D60"/>
    <w:rsid w:val="00A22D1C"/>
    <w:rsid w:val="00A23A5A"/>
    <w:rsid w:val="00A25784"/>
    <w:rsid w:val="00A25C92"/>
    <w:rsid w:val="00A26A3A"/>
    <w:rsid w:val="00A34CFF"/>
    <w:rsid w:val="00A35943"/>
    <w:rsid w:val="00A36672"/>
    <w:rsid w:val="00A374C9"/>
    <w:rsid w:val="00A4248D"/>
    <w:rsid w:val="00A444BD"/>
    <w:rsid w:val="00A449A2"/>
    <w:rsid w:val="00A4648F"/>
    <w:rsid w:val="00A46559"/>
    <w:rsid w:val="00A465B9"/>
    <w:rsid w:val="00A4762F"/>
    <w:rsid w:val="00A5261C"/>
    <w:rsid w:val="00A551CA"/>
    <w:rsid w:val="00A55515"/>
    <w:rsid w:val="00A55DB7"/>
    <w:rsid w:val="00A57E66"/>
    <w:rsid w:val="00A63702"/>
    <w:rsid w:val="00A7076B"/>
    <w:rsid w:val="00A70FD0"/>
    <w:rsid w:val="00A71C04"/>
    <w:rsid w:val="00A7392D"/>
    <w:rsid w:val="00A7400E"/>
    <w:rsid w:val="00A7493A"/>
    <w:rsid w:val="00A77C19"/>
    <w:rsid w:val="00A81473"/>
    <w:rsid w:val="00A81EEB"/>
    <w:rsid w:val="00A83449"/>
    <w:rsid w:val="00A834C6"/>
    <w:rsid w:val="00A85276"/>
    <w:rsid w:val="00A86F64"/>
    <w:rsid w:val="00A90D0E"/>
    <w:rsid w:val="00A918C7"/>
    <w:rsid w:val="00A92574"/>
    <w:rsid w:val="00A9484D"/>
    <w:rsid w:val="00A96FE9"/>
    <w:rsid w:val="00A9732F"/>
    <w:rsid w:val="00A9794A"/>
    <w:rsid w:val="00AA0735"/>
    <w:rsid w:val="00AA13E9"/>
    <w:rsid w:val="00AA1553"/>
    <w:rsid w:val="00AA44B3"/>
    <w:rsid w:val="00AA4F2F"/>
    <w:rsid w:val="00AA71F2"/>
    <w:rsid w:val="00AB2873"/>
    <w:rsid w:val="00AB428E"/>
    <w:rsid w:val="00AB7B5E"/>
    <w:rsid w:val="00AC084C"/>
    <w:rsid w:val="00AC73A5"/>
    <w:rsid w:val="00AD06C0"/>
    <w:rsid w:val="00AD2B76"/>
    <w:rsid w:val="00AD50DF"/>
    <w:rsid w:val="00AD5146"/>
    <w:rsid w:val="00AD6B94"/>
    <w:rsid w:val="00AD6F6C"/>
    <w:rsid w:val="00AE5513"/>
    <w:rsid w:val="00AF090F"/>
    <w:rsid w:val="00AF0B10"/>
    <w:rsid w:val="00AF134D"/>
    <w:rsid w:val="00AF54DA"/>
    <w:rsid w:val="00AF7BA2"/>
    <w:rsid w:val="00B05FD0"/>
    <w:rsid w:val="00B1281D"/>
    <w:rsid w:val="00B14798"/>
    <w:rsid w:val="00B154B7"/>
    <w:rsid w:val="00B17B17"/>
    <w:rsid w:val="00B17E4B"/>
    <w:rsid w:val="00B2095B"/>
    <w:rsid w:val="00B20CA6"/>
    <w:rsid w:val="00B227A1"/>
    <w:rsid w:val="00B22A11"/>
    <w:rsid w:val="00B22E13"/>
    <w:rsid w:val="00B238AE"/>
    <w:rsid w:val="00B2409B"/>
    <w:rsid w:val="00B24749"/>
    <w:rsid w:val="00B26731"/>
    <w:rsid w:val="00B30E53"/>
    <w:rsid w:val="00B34D12"/>
    <w:rsid w:val="00B417EC"/>
    <w:rsid w:val="00B470FB"/>
    <w:rsid w:val="00B504B6"/>
    <w:rsid w:val="00B567CF"/>
    <w:rsid w:val="00B56A45"/>
    <w:rsid w:val="00B56E06"/>
    <w:rsid w:val="00B57901"/>
    <w:rsid w:val="00B61399"/>
    <w:rsid w:val="00B6177F"/>
    <w:rsid w:val="00B6715B"/>
    <w:rsid w:val="00B70030"/>
    <w:rsid w:val="00B741E6"/>
    <w:rsid w:val="00B75AB8"/>
    <w:rsid w:val="00B803E5"/>
    <w:rsid w:val="00B819BF"/>
    <w:rsid w:val="00B8223B"/>
    <w:rsid w:val="00B83E9A"/>
    <w:rsid w:val="00B879CF"/>
    <w:rsid w:val="00B953A8"/>
    <w:rsid w:val="00B977D7"/>
    <w:rsid w:val="00BA1567"/>
    <w:rsid w:val="00BA162F"/>
    <w:rsid w:val="00BA5C38"/>
    <w:rsid w:val="00BB1C8D"/>
    <w:rsid w:val="00BB7F06"/>
    <w:rsid w:val="00BC2F99"/>
    <w:rsid w:val="00BC3F69"/>
    <w:rsid w:val="00BC489A"/>
    <w:rsid w:val="00BC4F6B"/>
    <w:rsid w:val="00BC769A"/>
    <w:rsid w:val="00BC7E07"/>
    <w:rsid w:val="00BD05A3"/>
    <w:rsid w:val="00BD10BE"/>
    <w:rsid w:val="00BD1E7E"/>
    <w:rsid w:val="00BD391B"/>
    <w:rsid w:val="00BD51E9"/>
    <w:rsid w:val="00BD6DC6"/>
    <w:rsid w:val="00BE0D86"/>
    <w:rsid w:val="00BE6431"/>
    <w:rsid w:val="00BE6A77"/>
    <w:rsid w:val="00BE7585"/>
    <w:rsid w:val="00BF029D"/>
    <w:rsid w:val="00BF10D8"/>
    <w:rsid w:val="00BF341C"/>
    <w:rsid w:val="00BF4811"/>
    <w:rsid w:val="00C00149"/>
    <w:rsid w:val="00C01FD1"/>
    <w:rsid w:val="00C035DE"/>
    <w:rsid w:val="00C077BD"/>
    <w:rsid w:val="00C077E7"/>
    <w:rsid w:val="00C135DD"/>
    <w:rsid w:val="00C15EB8"/>
    <w:rsid w:val="00C16225"/>
    <w:rsid w:val="00C22AF9"/>
    <w:rsid w:val="00C25479"/>
    <w:rsid w:val="00C2686C"/>
    <w:rsid w:val="00C339E3"/>
    <w:rsid w:val="00C33FC4"/>
    <w:rsid w:val="00C36AC1"/>
    <w:rsid w:val="00C37EEC"/>
    <w:rsid w:val="00C405D9"/>
    <w:rsid w:val="00C43A5F"/>
    <w:rsid w:val="00C43F12"/>
    <w:rsid w:val="00C44065"/>
    <w:rsid w:val="00C544FF"/>
    <w:rsid w:val="00C5558C"/>
    <w:rsid w:val="00C565CD"/>
    <w:rsid w:val="00C567B6"/>
    <w:rsid w:val="00C6259B"/>
    <w:rsid w:val="00C629EC"/>
    <w:rsid w:val="00C64337"/>
    <w:rsid w:val="00C64AF2"/>
    <w:rsid w:val="00C65301"/>
    <w:rsid w:val="00C7158C"/>
    <w:rsid w:val="00C72276"/>
    <w:rsid w:val="00C73CBE"/>
    <w:rsid w:val="00C747B0"/>
    <w:rsid w:val="00C75715"/>
    <w:rsid w:val="00C7587E"/>
    <w:rsid w:val="00C773A4"/>
    <w:rsid w:val="00C82C81"/>
    <w:rsid w:val="00C86361"/>
    <w:rsid w:val="00C86800"/>
    <w:rsid w:val="00C86B5D"/>
    <w:rsid w:val="00C96C72"/>
    <w:rsid w:val="00C97C16"/>
    <w:rsid w:val="00CA065E"/>
    <w:rsid w:val="00CA6378"/>
    <w:rsid w:val="00CA7124"/>
    <w:rsid w:val="00CB2E1F"/>
    <w:rsid w:val="00CB32A5"/>
    <w:rsid w:val="00CC0F19"/>
    <w:rsid w:val="00CC1ED2"/>
    <w:rsid w:val="00CC2032"/>
    <w:rsid w:val="00CC385A"/>
    <w:rsid w:val="00CC3B16"/>
    <w:rsid w:val="00CD13CF"/>
    <w:rsid w:val="00CD1867"/>
    <w:rsid w:val="00CD254D"/>
    <w:rsid w:val="00CD273C"/>
    <w:rsid w:val="00CD369F"/>
    <w:rsid w:val="00CD3894"/>
    <w:rsid w:val="00CD3C34"/>
    <w:rsid w:val="00CD6B6D"/>
    <w:rsid w:val="00CE1852"/>
    <w:rsid w:val="00CE49BB"/>
    <w:rsid w:val="00CE4B75"/>
    <w:rsid w:val="00CE54E2"/>
    <w:rsid w:val="00CF3D3D"/>
    <w:rsid w:val="00CF3D6A"/>
    <w:rsid w:val="00D00301"/>
    <w:rsid w:val="00D04009"/>
    <w:rsid w:val="00D042AE"/>
    <w:rsid w:val="00D07005"/>
    <w:rsid w:val="00D12367"/>
    <w:rsid w:val="00D1457A"/>
    <w:rsid w:val="00D15256"/>
    <w:rsid w:val="00D1704E"/>
    <w:rsid w:val="00D17CA7"/>
    <w:rsid w:val="00D22590"/>
    <w:rsid w:val="00D257FA"/>
    <w:rsid w:val="00D276AD"/>
    <w:rsid w:val="00D27A36"/>
    <w:rsid w:val="00D30489"/>
    <w:rsid w:val="00D36749"/>
    <w:rsid w:val="00D3784B"/>
    <w:rsid w:val="00D434D7"/>
    <w:rsid w:val="00D44705"/>
    <w:rsid w:val="00D4499C"/>
    <w:rsid w:val="00D46754"/>
    <w:rsid w:val="00D518B7"/>
    <w:rsid w:val="00D54786"/>
    <w:rsid w:val="00D61449"/>
    <w:rsid w:val="00D63B9F"/>
    <w:rsid w:val="00D658F4"/>
    <w:rsid w:val="00D65CD1"/>
    <w:rsid w:val="00D722C4"/>
    <w:rsid w:val="00D73A27"/>
    <w:rsid w:val="00D77B08"/>
    <w:rsid w:val="00D8165A"/>
    <w:rsid w:val="00D81C53"/>
    <w:rsid w:val="00D86309"/>
    <w:rsid w:val="00D87126"/>
    <w:rsid w:val="00D872A1"/>
    <w:rsid w:val="00D87510"/>
    <w:rsid w:val="00D936F6"/>
    <w:rsid w:val="00D93BE1"/>
    <w:rsid w:val="00DA17E0"/>
    <w:rsid w:val="00DA24EA"/>
    <w:rsid w:val="00DA3E3A"/>
    <w:rsid w:val="00DA451D"/>
    <w:rsid w:val="00DA4F89"/>
    <w:rsid w:val="00DA6EEC"/>
    <w:rsid w:val="00DA7A41"/>
    <w:rsid w:val="00DB14A6"/>
    <w:rsid w:val="00DB15BF"/>
    <w:rsid w:val="00DB2FCD"/>
    <w:rsid w:val="00DB6CB7"/>
    <w:rsid w:val="00DC6635"/>
    <w:rsid w:val="00DC6676"/>
    <w:rsid w:val="00DC6712"/>
    <w:rsid w:val="00DC6FC2"/>
    <w:rsid w:val="00DC77C0"/>
    <w:rsid w:val="00DD3C60"/>
    <w:rsid w:val="00DD6DA1"/>
    <w:rsid w:val="00DD75C6"/>
    <w:rsid w:val="00DE1C86"/>
    <w:rsid w:val="00DE402D"/>
    <w:rsid w:val="00DE458C"/>
    <w:rsid w:val="00DE473B"/>
    <w:rsid w:val="00DE5945"/>
    <w:rsid w:val="00DF06FA"/>
    <w:rsid w:val="00DF1595"/>
    <w:rsid w:val="00DF1C99"/>
    <w:rsid w:val="00DF5128"/>
    <w:rsid w:val="00E00869"/>
    <w:rsid w:val="00E01A9B"/>
    <w:rsid w:val="00E04177"/>
    <w:rsid w:val="00E044A0"/>
    <w:rsid w:val="00E126DA"/>
    <w:rsid w:val="00E206FD"/>
    <w:rsid w:val="00E21624"/>
    <w:rsid w:val="00E22724"/>
    <w:rsid w:val="00E25D46"/>
    <w:rsid w:val="00E3282B"/>
    <w:rsid w:val="00E339A3"/>
    <w:rsid w:val="00E419C6"/>
    <w:rsid w:val="00E43BC4"/>
    <w:rsid w:val="00E44FE7"/>
    <w:rsid w:val="00E5008F"/>
    <w:rsid w:val="00E51751"/>
    <w:rsid w:val="00E5333E"/>
    <w:rsid w:val="00E54A64"/>
    <w:rsid w:val="00E5644E"/>
    <w:rsid w:val="00E56FB2"/>
    <w:rsid w:val="00E60A58"/>
    <w:rsid w:val="00E63E69"/>
    <w:rsid w:val="00E64B60"/>
    <w:rsid w:val="00E6530E"/>
    <w:rsid w:val="00E65610"/>
    <w:rsid w:val="00E67BC8"/>
    <w:rsid w:val="00E710C1"/>
    <w:rsid w:val="00E72DC7"/>
    <w:rsid w:val="00E734A0"/>
    <w:rsid w:val="00E73B85"/>
    <w:rsid w:val="00E84FF2"/>
    <w:rsid w:val="00E873F3"/>
    <w:rsid w:val="00E9150D"/>
    <w:rsid w:val="00E9319E"/>
    <w:rsid w:val="00E952CC"/>
    <w:rsid w:val="00EA30D8"/>
    <w:rsid w:val="00EA5BD5"/>
    <w:rsid w:val="00EB1882"/>
    <w:rsid w:val="00EB215A"/>
    <w:rsid w:val="00EB2240"/>
    <w:rsid w:val="00EB22B1"/>
    <w:rsid w:val="00EB472C"/>
    <w:rsid w:val="00EB7579"/>
    <w:rsid w:val="00EC0219"/>
    <w:rsid w:val="00EC167F"/>
    <w:rsid w:val="00EC2C8C"/>
    <w:rsid w:val="00EC424E"/>
    <w:rsid w:val="00EC447A"/>
    <w:rsid w:val="00EC5253"/>
    <w:rsid w:val="00ED1F8A"/>
    <w:rsid w:val="00EE744F"/>
    <w:rsid w:val="00EF063F"/>
    <w:rsid w:val="00EF2C29"/>
    <w:rsid w:val="00EF38FE"/>
    <w:rsid w:val="00F02210"/>
    <w:rsid w:val="00F03527"/>
    <w:rsid w:val="00F038BD"/>
    <w:rsid w:val="00F0502F"/>
    <w:rsid w:val="00F11420"/>
    <w:rsid w:val="00F26B63"/>
    <w:rsid w:val="00F337CF"/>
    <w:rsid w:val="00F35A1C"/>
    <w:rsid w:val="00F35A98"/>
    <w:rsid w:val="00F3610A"/>
    <w:rsid w:val="00F3791C"/>
    <w:rsid w:val="00F4126D"/>
    <w:rsid w:val="00F4159C"/>
    <w:rsid w:val="00F476E7"/>
    <w:rsid w:val="00F505D4"/>
    <w:rsid w:val="00F52944"/>
    <w:rsid w:val="00F545BF"/>
    <w:rsid w:val="00F54DBF"/>
    <w:rsid w:val="00F57A3B"/>
    <w:rsid w:val="00F6131F"/>
    <w:rsid w:val="00F61CDB"/>
    <w:rsid w:val="00F645FB"/>
    <w:rsid w:val="00F653BF"/>
    <w:rsid w:val="00F65474"/>
    <w:rsid w:val="00F67440"/>
    <w:rsid w:val="00F70CDA"/>
    <w:rsid w:val="00F711DA"/>
    <w:rsid w:val="00F75BBD"/>
    <w:rsid w:val="00F807D4"/>
    <w:rsid w:val="00F81254"/>
    <w:rsid w:val="00F81C10"/>
    <w:rsid w:val="00F82C4B"/>
    <w:rsid w:val="00F83000"/>
    <w:rsid w:val="00F86CFF"/>
    <w:rsid w:val="00F94B17"/>
    <w:rsid w:val="00F94E22"/>
    <w:rsid w:val="00F9535A"/>
    <w:rsid w:val="00F96D7D"/>
    <w:rsid w:val="00F971F6"/>
    <w:rsid w:val="00F97D15"/>
    <w:rsid w:val="00FA0FE0"/>
    <w:rsid w:val="00FA4DEF"/>
    <w:rsid w:val="00FA6F18"/>
    <w:rsid w:val="00FB2454"/>
    <w:rsid w:val="00FB3CE2"/>
    <w:rsid w:val="00FB46A2"/>
    <w:rsid w:val="00FB571D"/>
    <w:rsid w:val="00FB5DDF"/>
    <w:rsid w:val="00FB666D"/>
    <w:rsid w:val="00FB68A8"/>
    <w:rsid w:val="00FB7129"/>
    <w:rsid w:val="00FB7A61"/>
    <w:rsid w:val="00FC069A"/>
    <w:rsid w:val="00FC2AA2"/>
    <w:rsid w:val="00FC509A"/>
    <w:rsid w:val="00FC6102"/>
    <w:rsid w:val="00FC6EDD"/>
    <w:rsid w:val="00FC70C1"/>
    <w:rsid w:val="00FD00BF"/>
    <w:rsid w:val="00FD388D"/>
    <w:rsid w:val="00FD4894"/>
    <w:rsid w:val="00FE2083"/>
    <w:rsid w:val="00FE4D7F"/>
    <w:rsid w:val="00FE5B2B"/>
    <w:rsid w:val="00FE613D"/>
    <w:rsid w:val="00FE6893"/>
    <w:rsid w:val="00FE6E4D"/>
    <w:rsid w:val="00FE74A6"/>
    <w:rsid w:val="00FF06C7"/>
    <w:rsid w:val="00FF604D"/>
    <w:rsid w:val="00FF6867"/>
    <w:rsid w:val="00FF692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6" type="connector" idref="#_x0000_s1032"/>
        <o:r id="V:Rule7" type="connector" idref="#_x0000_s1029"/>
        <o:r id="V:Rule8" type="connector" idref="#_x0000_s1031"/>
        <o:r id="V:Rule9" type="connector" idref="#_x0000_s1030"/>
        <o:r id="V:Rule10"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76"/>
  </w:style>
  <w:style w:type="paragraph" w:styleId="Heading1">
    <w:name w:val="heading 1"/>
    <w:basedOn w:val="Normal"/>
    <w:next w:val="Normal"/>
    <w:link w:val="Heading1Char"/>
    <w:uiPriority w:val="9"/>
    <w:qFormat/>
    <w:rsid w:val="002D1D41"/>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2D1D41"/>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2D1D41"/>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DDF"/>
    <w:pPr>
      <w:ind w:left="720"/>
      <w:contextualSpacing/>
    </w:pPr>
  </w:style>
  <w:style w:type="table" w:styleId="TableGrid">
    <w:name w:val="Table Grid"/>
    <w:basedOn w:val="TableNormal"/>
    <w:uiPriority w:val="59"/>
    <w:rsid w:val="00FB5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5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DDF"/>
  </w:style>
  <w:style w:type="paragraph" w:styleId="NoSpacing">
    <w:name w:val="No Spacing"/>
    <w:uiPriority w:val="1"/>
    <w:qFormat/>
    <w:rsid w:val="00FB5DDF"/>
    <w:pPr>
      <w:spacing w:after="0" w:line="240" w:lineRule="auto"/>
    </w:pPr>
  </w:style>
  <w:style w:type="paragraph" w:styleId="BalloonText">
    <w:name w:val="Balloon Text"/>
    <w:basedOn w:val="Normal"/>
    <w:link w:val="BalloonTextChar"/>
    <w:uiPriority w:val="99"/>
    <w:semiHidden/>
    <w:unhideWhenUsed/>
    <w:rsid w:val="00FB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DF"/>
    <w:rPr>
      <w:rFonts w:ascii="Tahoma" w:hAnsi="Tahoma" w:cs="Tahoma"/>
      <w:sz w:val="16"/>
      <w:szCs w:val="16"/>
    </w:rPr>
  </w:style>
  <w:style w:type="paragraph" w:styleId="Footer">
    <w:name w:val="footer"/>
    <w:basedOn w:val="Normal"/>
    <w:link w:val="FooterChar"/>
    <w:uiPriority w:val="99"/>
    <w:unhideWhenUsed/>
    <w:rsid w:val="00FD4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94"/>
  </w:style>
  <w:style w:type="character" w:styleId="PlaceholderText">
    <w:name w:val="Placeholder Text"/>
    <w:basedOn w:val="DefaultParagraphFont"/>
    <w:uiPriority w:val="99"/>
    <w:semiHidden/>
    <w:rsid w:val="00307AB8"/>
    <w:rPr>
      <w:color w:val="808080"/>
    </w:rPr>
  </w:style>
  <w:style w:type="character" w:customStyle="1" w:styleId="Heading1Char">
    <w:name w:val="Heading 1 Char"/>
    <w:basedOn w:val="DefaultParagraphFont"/>
    <w:link w:val="Heading1"/>
    <w:uiPriority w:val="9"/>
    <w:rsid w:val="002D1D41"/>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2D1D41"/>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2D1D41"/>
    <w:rPr>
      <w:rFonts w:ascii="Courier New"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D613-4C39-42FB-88BB-F9E6F486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15</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ETAN</cp:lastModifiedBy>
  <cp:revision>330</cp:revision>
  <cp:lastPrinted>2018-11-22T10:12:00Z</cp:lastPrinted>
  <dcterms:created xsi:type="dcterms:W3CDTF">2018-07-19T02:53:00Z</dcterms:created>
  <dcterms:modified xsi:type="dcterms:W3CDTF">2018-11-28T09:05:00Z</dcterms:modified>
</cp:coreProperties>
</file>