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53" w:rsidRPr="00855BF1" w:rsidRDefault="00747253" w:rsidP="00747253">
      <w:pPr>
        <w:spacing w:after="0" w:line="480" w:lineRule="auto"/>
        <w:jc w:val="center"/>
        <w:rPr>
          <w:rFonts w:ascii="Times New Roman" w:hAnsi="Times New Roman"/>
          <w:b/>
          <w:color w:val="000000"/>
          <w:sz w:val="24"/>
          <w:szCs w:val="24"/>
          <w:lang w:val="id-ID"/>
        </w:rPr>
      </w:pPr>
      <w:r w:rsidRPr="00855BF1">
        <w:rPr>
          <w:rFonts w:ascii="Times New Roman" w:hAnsi="Times New Roman"/>
          <w:b/>
          <w:color w:val="000000"/>
          <w:sz w:val="24"/>
          <w:szCs w:val="24"/>
          <w:lang w:val="id-ID"/>
        </w:rPr>
        <w:t>BAB 1</w:t>
      </w:r>
    </w:p>
    <w:p w:rsidR="00747253" w:rsidRDefault="00747253" w:rsidP="00747253">
      <w:pPr>
        <w:spacing w:after="0" w:line="480" w:lineRule="auto"/>
        <w:jc w:val="center"/>
        <w:rPr>
          <w:rFonts w:ascii="Times New Roman" w:hAnsi="Times New Roman"/>
          <w:b/>
          <w:color w:val="000000"/>
          <w:sz w:val="24"/>
          <w:szCs w:val="24"/>
          <w:lang w:val="id-ID"/>
        </w:rPr>
      </w:pPr>
      <w:r w:rsidRPr="00855BF1">
        <w:rPr>
          <w:rFonts w:ascii="Times New Roman" w:hAnsi="Times New Roman"/>
          <w:b/>
          <w:color w:val="000000"/>
          <w:sz w:val="24"/>
          <w:szCs w:val="24"/>
          <w:lang w:val="id-ID"/>
        </w:rPr>
        <w:t>PENDAHULUAN</w:t>
      </w:r>
    </w:p>
    <w:p w:rsidR="00747253" w:rsidRPr="00855BF1" w:rsidRDefault="00747253" w:rsidP="00747253">
      <w:pPr>
        <w:spacing w:after="0" w:line="480" w:lineRule="auto"/>
        <w:jc w:val="center"/>
        <w:rPr>
          <w:rFonts w:ascii="Times New Roman" w:hAnsi="Times New Roman"/>
          <w:b/>
          <w:color w:val="000000"/>
          <w:sz w:val="24"/>
          <w:szCs w:val="24"/>
          <w:lang w:val="id-ID"/>
        </w:rPr>
      </w:pPr>
    </w:p>
    <w:p w:rsidR="00747253" w:rsidRDefault="00747253" w:rsidP="00747253">
      <w:pPr>
        <w:numPr>
          <w:ilvl w:val="1"/>
          <w:numId w:val="5"/>
        </w:numPr>
        <w:spacing w:after="0" w:line="480" w:lineRule="auto"/>
        <w:jc w:val="both"/>
        <w:rPr>
          <w:rFonts w:ascii="Times New Roman" w:hAnsi="Times New Roman"/>
          <w:b/>
          <w:color w:val="000000"/>
          <w:sz w:val="24"/>
          <w:szCs w:val="24"/>
          <w:lang w:val="id-ID"/>
        </w:rPr>
      </w:pPr>
      <w:r w:rsidRPr="00855BF1">
        <w:rPr>
          <w:rFonts w:ascii="Times New Roman" w:hAnsi="Times New Roman"/>
          <w:b/>
          <w:color w:val="000000"/>
          <w:sz w:val="24"/>
          <w:szCs w:val="24"/>
          <w:lang w:val="id-ID"/>
        </w:rPr>
        <w:t>Latar Belakang</w:t>
      </w:r>
    </w:p>
    <w:p w:rsidR="00747253" w:rsidRPr="00855BF1" w:rsidRDefault="00747253" w:rsidP="00747253">
      <w:pPr>
        <w:spacing w:after="0" w:line="480" w:lineRule="auto"/>
        <w:ind w:left="360"/>
        <w:jc w:val="both"/>
        <w:rPr>
          <w:rFonts w:ascii="Times New Roman" w:hAnsi="Times New Roman"/>
          <w:color w:val="000000"/>
          <w:sz w:val="24"/>
          <w:szCs w:val="24"/>
          <w:lang w:val="id-ID"/>
        </w:rPr>
      </w:pPr>
      <w:r w:rsidRPr="00855BF1">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w:t>
      </w:r>
      <w:r w:rsidRPr="009B5CD3">
        <w:rPr>
          <w:rFonts w:ascii="Times New Roman" w:hAnsi="Times New Roman"/>
          <w:color w:val="000000"/>
          <w:sz w:val="24"/>
          <w:szCs w:val="24"/>
          <w:lang w:val="id-ID"/>
        </w:rPr>
        <w:t xml:space="preserve">Perkembangan dunia usaha dewasa ini telah diwarnai oleh persaingan yang semakin ketat. Hal ini diakibatkan karena adanya arus globalisasi yang semakin terbuka lebar bagi setiap pelaku bisnis. Timbulnya persaingan yang sangat ketat tersebut menyebabkan kalangan usaha saling berlomba untuk dapat menghadapi persaingan dan </w:t>
      </w:r>
      <w:r w:rsidRPr="00855BF1">
        <w:rPr>
          <w:rFonts w:ascii="Times New Roman" w:hAnsi="Times New Roman"/>
          <w:color w:val="000000"/>
          <w:sz w:val="24"/>
          <w:szCs w:val="24"/>
        </w:rPr>
        <w:t xml:space="preserve">mendapatkan keunggulan kompetitif. </w:t>
      </w:r>
      <w:proofErr w:type="gramStart"/>
      <w:r w:rsidRPr="00855BF1">
        <w:rPr>
          <w:rFonts w:ascii="Times New Roman" w:hAnsi="Times New Roman"/>
          <w:color w:val="000000"/>
          <w:sz w:val="24"/>
          <w:szCs w:val="24"/>
        </w:rPr>
        <w:t xml:space="preserve">Persaingan mencakup semua penawaran dan produk yang ditawarkan oleh pesaing, baik yang aktual maupun yang potensial, yang mungkin dipertimbangkan oleh seorang pembeli </w:t>
      </w:r>
      <w:r>
        <w:rPr>
          <w:rFonts w:ascii="Times New Roman" w:hAnsi="Times New Roman"/>
          <w:color w:val="000000"/>
          <w:sz w:val="24"/>
          <w:szCs w:val="24"/>
          <w:lang w:val="id-ID"/>
        </w:rPr>
        <w:t>(</w:t>
      </w:r>
      <w:r>
        <w:rPr>
          <w:rFonts w:ascii="Times New Roman" w:hAnsi="Times New Roman"/>
          <w:color w:val="000000"/>
          <w:sz w:val="24"/>
          <w:szCs w:val="24"/>
        </w:rPr>
        <w:t>Kotler</w:t>
      </w:r>
      <w:r>
        <w:rPr>
          <w:rFonts w:ascii="Times New Roman" w:hAnsi="Times New Roman"/>
          <w:color w:val="000000"/>
          <w:sz w:val="24"/>
          <w:szCs w:val="24"/>
          <w:lang w:val="id-ID"/>
        </w:rPr>
        <w:t xml:space="preserve"> (</w:t>
      </w:r>
      <w:r>
        <w:rPr>
          <w:rFonts w:ascii="Times New Roman" w:hAnsi="Times New Roman"/>
          <w:color w:val="000000"/>
          <w:sz w:val="24"/>
          <w:szCs w:val="24"/>
        </w:rPr>
        <w:t>2012</w:t>
      </w:r>
      <w:r>
        <w:rPr>
          <w:rFonts w:ascii="Times New Roman" w:hAnsi="Times New Roman"/>
          <w:color w:val="000000"/>
          <w:sz w:val="24"/>
          <w:szCs w:val="24"/>
          <w:lang w:val="id-ID"/>
        </w:rPr>
        <w:t>).</w:t>
      </w:r>
      <w:proofErr w:type="gramEnd"/>
    </w:p>
    <w:p w:rsidR="00747253" w:rsidRDefault="00747253" w:rsidP="00747253">
      <w:pPr>
        <w:spacing w:after="0" w:line="480" w:lineRule="auto"/>
        <w:ind w:left="360"/>
        <w:jc w:val="both"/>
        <w:rPr>
          <w:rFonts w:ascii="Times New Roman" w:hAnsi="Times New Roman"/>
          <w:color w:val="000000"/>
          <w:sz w:val="24"/>
          <w:szCs w:val="24"/>
          <w:lang w:val="id-ID"/>
        </w:rPr>
      </w:pPr>
      <w:r w:rsidRPr="00855BF1">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w:t>
      </w:r>
      <w:r w:rsidRPr="00855BF1">
        <w:rPr>
          <w:rFonts w:ascii="Times New Roman" w:hAnsi="Times New Roman"/>
          <w:color w:val="000000"/>
          <w:sz w:val="24"/>
          <w:szCs w:val="24"/>
        </w:rPr>
        <w:t xml:space="preserve">Banyak produsen barang dan jasa dari suatu negara bersaing dengan produsen dari negara </w:t>
      </w:r>
      <w:proofErr w:type="gramStart"/>
      <w:r w:rsidRPr="00855BF1">
        <w:rPr>
          <w:rFonts w:ascii="Times New Roman" w:hAnsi="Times New Roman"/>
          <w:color w:val="000000"/>
          <w:sz w:val="24"/>
          <w:szCs w:val="24"/>
        </w:rPr>
        <w:t>lain</w:t>
      </w:r>
      <w:proofErr w:type="gramEnd"/>
      <w:r w:rsidRPr="00855BF1">
        <w:rPr>
          <w:rFonts w:ascii="Times New Roman" w:hAnsi="Times New Roman"/>
          <w:color w:val="000000"/>
          <w:sz w:val="24"/>
          <w:szCs w:val="24"/>
        </w:rPr>
        <w:t xml:space="preserve"> untuk menarik minat konsumen dalam perdagangan nasional maupun internasional. </w:t>
      </w:r>
      <w:proofErr w:type="gramStart"/>
      <w:r w:rsidRPr="00855BF1">
        <w:rPr>
          <w:rFonts w:ascii="Times New Roman" w:hAnsi="Times New Roman"/>
          <w:color w:val="000000"/>
          <w:sz w:val="24"/>
          <w:szCs w:val="24"/>
        </w:rPr>
        <w:t>Untuk mempertahankan persepsi yang positif di benak konsumen, perusahaan harus melakukan strategi pemasaran yang tepat untuk meraih pangsa pasar.</w:t>
      </w:r>
      <w:proofErr w:type="gramEnd"/>
      <w:r w:rsidRPr="00855BF1">
        <w:rPr>
          <w:rFonts w:ascii="Times New Roman" w:hAnsi="Times New Roman"/>
          <w:color w:val="000000"/>
          <w:sz w:val="24"/>
          <w:szCs w:val="24"/>
        </w:rPr>
        <w:t xml:space="preserve"> </w:t>
      </w:r>
      <w:proofErr w:type="gramStart"/>
      <w:r w:rsidRPr="00855BF1">
        <w:rPr>
          <w:rFonts w:ascii="Times New Roman" w:hAnsi="Times New Roman"/>
          <w:color w:val="000000"/>
          <w:sz w:val="24"/>
          <w:szCs w:val="24"/>
        </w:rPr>
        <w:t>Karena banyaknya para pesaing baru dan semakin pesatnya perkembangan teknologi menyebabkan perusahaan harus selalu mengetahui kebutuhan pasar pada saat i</w:t>
      </w:r>
      <w:r>
        <w:rPr>
          <w:rFonts w:ascii="Times New Roman" w:hAnsi="Times New Roman"/>
          <w:color w:val="000000"/>
          <w:sz w:val="24"/>
          <w:szCs w:val="24"/>
          <w:lang w:val="id-ID"/>
        </w:rPr>
        <w:t>ni.</w:t>
      </w:r>
      <w:proofErr w:type="gramEnd"/>
      <w:r>
        <w:rPr>
          <w:rFonts w:ascii="Times New Roman" w:hAnsi="Times New Roman"/>
          <w:color w:val="000000"/>
          <w:sz w:val="24"/>
          <w:szCs w:val="24"/>
          <w:lang w:val="id-ID"/>
        </w:rPr>
        <w:t xml:space="preserve"> </w:t>
      </w:r>
    </w:p>
    <w:p w:rsidR="00747253" w:rsidRPr="0014523C"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proofErr w:type="gramStart"/>
      <w:r w:rsidRPr="00855BF1">
        <w:rPr>
          <w:rFonts w:ascii="Times New Roman" w:hAnsi="Times New Roman"/>
          <w:color w:val="000000"/>
          <w:sz w:val="24"/>
          <w:szCs w:val="24"/>
        </w:rPr>
        <w:t>Pentingnya memahami ke</w:t>
      </w:r>
      <w:r w:rsidRPr="00855BF1">
        <w:rPr>
          <w:rFonts w:ascii="Times New Roman" w:hAnsi="Times New Roman"/>
          <w:color w:val="000000"/>
          <w:sz w:val="24"/>
          <w:szCs w:val="24"/>
          <w:lang w:val="id-ID"/>
        </w:rPr>
        <w:t>mauan</w:t>
      </w:r>
      <w:r w:rsidRPr="00855BF1">
        <w:rPr>
          <w:rFonts w:ascii="Times New Roman" w:hAnsi="Times New Roman"/>
          <w:color w:val="000000"/>
          <w:sz w:val="24"/>
          <w:szCs w:val="24"/>
        </w:rPr>
        <w:t xml:space="preserve"> konsumen dalam produk yang diinginkan </w:t>
      </w:r>
      <w:r w:rsidRPr="00855BF1">
        <w:rPr>
          <w:rFonts w:ascii="Times New Roman" w:hAnsi="Times New Roman"/>
          <w:color w:val="000000"/>
          <w:sz w:val="24"/>
          <w:szCs w:val="24"/>
          <w:lang w:val="id-ID"/>
        </w:rPr>
        <w:t>telah</w:t>
      </w:r>
      <w:r w:rsidRPr="00855BF1">
        <w:rPr>
          <w:rFonts w:ascii="Times New Roman" w:hAnsi="Times New Roman"/>
          <w:color w:val="000000"/>
          <w:sz w:val="24"/>
          <w:szCs w:val="24"/>
        </w:rPr>
        <w:t xml:space="preserve"> menjadi perhatian pada </w:t>
      </w:r>
      <w:r w:rsidRPr="00855BF1">
        <w:rPr>
          <w:rFonts w:ascii="Times New Roman" w:hAnsi="Times New Roman"/>
          <w:color w:val="000000"/>
          <w:sz w:val="24"/>
          <w:szCs w:val="24"/>
          <w:lang w:val="id-ID"/>
        </w:rPr>
        <w:t xml:space="preserve">sekian banyak </w:t>
      </w:r>
      <w:r w:rsidRPr="00855BF1">
        <w:rPr>
          <w:rFonts w:ascii="Times New Roman" w:hAnsi="Times New Roman"/>
          <w:color w:val="000000"/>
          <w:sz w:val="24"/>
          <w:szCs w:val="24"/>
        </w:rPr>
        <w:t>industr</w:t>
      </w:r>
      <w:r w:rsidRPr="00855BF1">
        <w:rPr>
          <w:rFonts w:ascii="Times New Roman" w:hAnsi="Times New Roman"/>
          <w:color w:val="000000"/>
          <w:sz w:val="24"/>
          <w:szCs w:val="24"/>
          <w:lang w:val="id-ID"/>
        </w:rPr>
        <w:t>i.</w:t>
      </w:r>
      <w:proofErr w:type="gramEnd"/>
      <w:r w:rsidRPr="00855BF1">
        <w:rPr>
          <w:rFonts w:ascii="Times New Roman" w:hAnsi="Times New Roman"/>
          <w:color w:val="000000"/>
          <w:sz w:val="24"/>
          <w:szCs w:val="24"/>
          <w:lang w:val="id-ID"/>
        </w:rPr>
        <w:t xml:space="preserve"> Salah satunya ialah </w:t>
      </w:r>
      <w:r w:rsidRPr="00B36734">
        <w:rPr>
          <w:rFonts w:ascii="Times New Roman" w:hAnsi="Times New Roman"/>
          <w:color w:val="000000"/>
          <w:sz w:val="24"/>
          <w:szCs w:val="24"/>
          <w:lang w:val="id-ID"/>
        </w:rPr>
        <w:t xml:space="preserve">industri </w:t>
      </w:r>
      <w:r>
        <w:rPr>
          <w:rFonts w:ascii="Times New Roman" w:hAnsi="Times New Roman"/>
          <w:color w:val="000000"/>
          <w:sz w:val="24"/>
          <w:szCs w:val="24"/>
          <w:lang w:val="id-ID"/>
        </w:rPr>
        <w:t xml:space="preserve">sepatu, </w:t>
      </w:r>
      <w:r w:rsidRPr="00855BF1">
        <w:rPr>
          <w:rFonts w:ascii="Times New Roman" w:hAnsi="Times New Roman"/>
          <w:color w:val="000000"/>
          <w:sz w:val="24"/>
          <w:szCs w:val="24"/>
        </w:rPr>
        <w:t xml:space="preserve">sebab perkembangan industri sepatu sangat pesat seiring dengan peningkatan permintaan akan sepatu dengan kualitas dan model yang </w:t>
      </w:r>
      <w:r w:rsidRPr="00855BF1">
        <w:rPr>
          <w:rFonts w:ascii="Times New Roman" w:hAnsi="Times New Roman"/>
          <w:color w:val="000000"/>
          <w:sz w:val="24"/>
          <w:szCs w:val="24"/>
        </w:rPr>
        <w:lastRenderedPageBreak/>
        <w:t>lebih modern</w:t>
      </w:r>
      <w:r w:rsidRPr="00855BF1">
        <w:rPr>
          <w:rFonts w:ascii="Times New Roman" w:hAnsi="Times New Roman"/>
          <w:color w:val="000000"/>
          <w:sz w:val="24"/>
          <w:szCs w:val="24"/>
          <w:lang w:val="id-ID"/>
        </w:rPr>
        <w:t xml:space="preserve">. </w:t>
      </w:r>
      <w:proofErr w:type="gramStart"/>
      <w:r w:rsidRPr="00855BF1">
        <w:rPr>
          <w:rFonts w:ascii="Times New Roman" w:hAnsi="Times New Roman"/>
          <w:color w:val="000000"/>
          <w:sz w:val="24"/>
          <w:szCs w:val="24"/>
        </w:rPr>
        <w:t>Persaingan model sepatu membuat produsen memilih menggunakan bahan dengan berkualitas terbaik yang dipadukan dengan desain terbaru unt</w:t>
      </w:r>
      <w:r>
        <w:rPr>
          <w:rFonts w:ascii="Times New Roman" w:hAnsi="Times New Roman"/>
          <w:color w:val="000000"/>
          <w:sz w:val="24"/>
          <w:szCs w:val="24"/>
        </w:rPr>
        <w:t>uk</w:t>
      </w:r>
      <w:r>
        <w:rPr>
          <w:rFonts w:ascii="Times New Roman" w:hAnsi="Times New Roman"/>
          <w:color w:val="000000"/>
          <w:sz w:val="24"/>
          <w:szCs w:val="24"/>
          <w:lang w:val="id-ID"/>
        </w:rPr>
        <w:t xml:space="preserve"> mendapatkan</w:t>
      </w:r>
      <w:r>
        <w:rPr>
          <w:rFonts w:ascii="Times New Roman" w:hAnsi="Times New Roman"/>
          <w:color w:val="000000"/>
          <w:sz w:val="24"/>
          <w:szCs w:val="24"/>
        </w:rPr>
        <w:t xml:space="preserve"> </w:t>
      </w:r>
      <w:r>
        <w:rPr>
          <w:rFonts w:ascii="Times New Roman" w:hAnsi="Times New Roman"/>
          <w:color w:val="000000"/>
          <w:sz w:val="24"/>
          <w:szCs w:val="24"/>
          <w:lang w:val="id-ID"/>
        </w:rPr>
        <w:t>minat</w:t>
      </w:r>
      <w:r>
        <w:rPr>
          <w:rFonts w:ascii="Times New Roman" w:hAnsi="Times New Roman"/>
          <w:color w:val="000000"/>
          <w:sz w:val="24"/>
          <w:szCs w:val="24"/>
        </w:rPr>
        <w:t xml:space="preserve"> </w:t>
      </w:r>
      <w:r>
        <w:rPr>
          <w:rFonts w:ascii="Times New Roman" w:hAnsi="Times New Roman"/>
          <w:color w:val="000000"/>
          <w:sz w:val="24"/>
          <w:szCs w:val="24"/>
          <w:lang w:val="id-ID"/>
        </w:rPr>
        <w:t xml:space="preserve">dari </w:t>
      </w:r>
      <w:r>
        <w:rPr>
          <w:rFonts w:ascii="Times New Roman" w:hAnsi="Times New Roman"/>
          <w:color w:val="000000"/>
          <w:sz w:val="24"/>
          <w:szCs w:val="24"/>
        </w:rPr>
        <w:t>konsumen</w:t>
      </w:r>
      <w:r>
        <w:rPr>
          <w:rFonts w:ascii="Times New Roman" w:hAnsi="Times New Roman"/>
          <w:color w:val="000000"/>
          <w:sz w:val="24"/>
          <w:szCs w:val="24"/>
          <w:lang w:val="id-ID"/>
        </w:rPr>
        <w:t>.</w:t>
      </w:r>
      <w:proofErr w:type="gramEnd"/>
      <w:r>
        <w:rPr>
          <w:rFonts w:ascii="Times New Roman" w:hAnsi="Times New Roman"/>
          <w:color w:val="000000"/>
          <w:sz w:val="24"/>
          <w:szCs w:val="24"/>
          <w:lang w:val="id-ID"/>
        </w:rPr>
        <w:t xml:space="preserve"> Karena s</w:t>
      </w:r>
      <w:r w:rsidRPr="00855BF1">
        <w:rPr>
          <w:rFonts w:ascii="Times New Roman" w:hAnsi="Times New Roman"/>
          <w:color w:val="000000"/>
          <w:sz w:val="24"/>
          <w:szCs w:val="24"/>
          <w:lang w:val="id-ID"/>
        </w:rPr>
        <w:t xml:space="preserve">epatu </w:t>
      </w:r>
      <w:r w:rsidRPr="00B36734">
        <w:rPr>
          <w:rFonts w:ascii="Times New Roman" w:hAnsi="Times New Roman"/>
          <w:color w:val="000000"/>
          <w:sz w:val="24"/>
          <w:szCs w:val="24"/>
          <w:lang w:val="id-ID"/>
        </w:rPr>
        <w:t>merupakan salah satu perlengkapan yang sangat dibutuhkan oleh masyarakat dalam berbagai hal, baik untuk kebutuhan sehari-hari maupun kebutuhan resmi seperti untuk bekerja, pergi ke pesta, hingga hal lain yang dibutuhkan untuk berpenampilan rapi</w:t>
      </w:r>
      <w:r>
        <w:rPr>
          <w:rFonts w:ascii="Times New Roman" w:hAnsi="Times New Roman"/>
          <w:color w:val="000000"/>
          <w:sz w:val="24"/>
          <w:szCs w:val="24"/>
          <w:lang w:val="id-ID"/>
        </w:rPr>
        <w:t>. Maka dari itu sepatu merupakan barang yang tentunya akan selalu dibutuhkan oleh seluruh lapisan masyarakat.</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2B55C1">
        <w:rPr>
          <w:rFonts w:ascii="Times New Roman" w:hAnsi="Times New Roman"/>
          <w:color w:val="000000"/>
          <w:sz w:val="24"/>
          <w:szCs w:val="24"/>
          <w:lang w:val="id-ID"/>
        </w:rPr>
        <w:t xml:space="preserve">Penelitian </w:t>
      </w:r>
      <w:r>
        <w:rPr>
          <w:rFonts w:ascii="Times New Roman" w:hAnsi="Times New Roman"/>
          <w:color w:val="000000"/>
          <w:sz w:val="24"/>
          <w:szCs w:val="24"/>
          <w:lang w:val="id-ID"/>
        </w:rPr>
        <w:t>ini dilakukan pada toko sepatu Bata</w:t>
      </w:r>
      <w:r w:rsidRPr="002B55C1">
        <w:rPr>
          <w:rFonts w:ascii="Times New Roman" w:hAnsi="Times New Roman"/>
          <w:color w:val="000000"/>
          <w:sz w:val="24"/>
          <w:szCs w:val="24"/>
          <w:lang w:val="id-ID"/>
        </w:rPr>
        <w:t xml:space="preserve"> yang </w:t>
      </w:r>
      <w:r>
        <w:rPr>
          <w:rFonts w:ascii="Times New Roman" w:hAnsi="Times New Roman"/>
          <w:color w:val="000000"/>
          <w:sz w:val="24"/>
          <w:szCs w:val="24"/>
          <w:lang w:val="id-ID"/>
        </w:rPr>
        <w:t xml:space="preserve">berlokasi di </w:t>
      </w:r>
      <w:r w:rsidRPr="0060715A">
        <w:rPr>
          <w:rFonts w:ascii="Times New Roman" w:hAnsi="Times New Roman"/>
          <w:color w:val="000000"/>
          <w:sz w:val="24"/>
          <w:szCs w:val="24"/>
          <w:lang w:val="id-ID"/>
        </w:rPr>
        <w:t xml:space="preserve">pasar </w:t>
      </w:r>
      <w:r>
        <w:rPr>
          <w:rFonts w:ascii="Times New Roman" w:hAnsi="Times New Roman"/>
          <w:color w:val="000000"/>
          <w:sz w:val="24"/>
          <w:szCs w:val="24"/>
          <w:lang w:val="id-ID"/>
        </w:rPr>
        <w:t>Citra N</w:t>
      </w:r>
      <w:r w:rsidRPr="0060715A">
        <w:rPr>
          <w:rFonts w:ascii="Times New Roman" w:hAnsi="Times New Roman"/>
          <w:color w:val="000000"/>
          <w:sz w:val="24"/>
          <w:szCs w:val="24"/>
          <w:lang w:val="id-ID"/>
        </w:rPr>
        <w:t>iaga Jombang</w:t>
      </w:r>
      <w:r>
        <w:rPr>
          <w:rFonts w:ascii="Times New Roman" w:hAnsi="Times New Roman"/>
          <w:color w:val="000000"/>
          <w:sz w:val="24"/>
          <w:szCs w:val="24"/>
          <w:lang w:val="id-ID"/>
        </w:rPr>
        <w:t xml:space="preserve">. Toko sepatu Bata mempunyai berbagi macam model sepatu yang diantaranya ialah, sepatu casual, sepatu sekolah, dan sepatu untuk keperluan bekerja. Adapun berbagai macam </w:t>
      </w:r>
      <w:r>
        <w:rPr>
          <w:rFonts w:ascii="Times New Roman" w:hAnsi="Times New Roman"/>
          <w:color w:val="000000"/>
          <w:sz w:val="24"/>
          <w:szCs w:val="24"/>
        </w:rPr>
        <w:t>sandal</w:t>
      </w:r>
      <w:r w:rsidRPr="00855BF1">
        <w:rPr>
          <w:rFonts w:ascii="Times New Roman" w:hAnsi="Times New Roman"/>
          <w:color w:val="000000"/>
          <w:sz w:val="24"/>
          <w:szCs w:val="24"/>
        </w:rPr>
        <w:t xml:space="preserve"> </w:t>
      </w:r>
      <w:r>
        <w:rPr>
          <w:rFonts w:ascii="Times New Roman" w:hAnsi="Times New Roman"/>
          <w:color w:val="000000"/>
          <w:sz w:val="24"/>
          <w:szCs w:val="24"/>
          <w:lang w:val="id-ID"/>
        </w:rPr>
        <w:t xml:space="preserve">baik sandal </w:t>
      </w:r>
      <w:r>
        <w:rPr>
          <w:rFonts w:ascii="Times New Roman" w:hAnsi="Times New Roman"/>
          <w:color w:val="000000"/>
          <w:sz w:val="24"/>
          <w:szCs w:val="24"/>
        </w:rPr>
        <w:t xml:space="preserve">yang </w:t>
      </w:r>
      <w:r>
        <w:rPr>
          <w:rFonts w:ascii="Times New Roman" w:hAnsi="Times New Roman"/>
          <w:color w:val="000000"/>
          <w:sz w:val="24"/>
          <w:szCs w:val="24"/>
          <w:lang w:val="id-ID"/>
        </w:rPr>
        <w:t>ter</w:t>
      </w:r>
      <w:r w:rsidRPr="00855BF1">
        <w:rPr>
          <w:rFonts w:ascii="Times New Roman" w:hAnsi="Times New Roman"/>
          <w:color w:val="000000"/>
          <w:sz w:val="24"/>
          <w:szCs w:val="24"/>
        </w:rPr>
        <w:t xml:space="preserve">buat dari </w:t>
      </w:r>
      <w:r>
        <w:rPr>
          <w:rFonts w:ascii="Times New Roman" w:hAnsi="Times New Roman"/>
          <w:color w:val="000000"/>
          <w:sz w:val="24"/>
          <w:szCs w:val="24"/>
          <w:lang w:val="id-ID"/>
        </w:rPr>
        <w:t xml:space="preserve">bahan </w:t>
      </w:r>
      <w:r w:rsidRPr="00855BF1">
        <w:rPr>
          <w:rFonts w:ascii="Times New Roman" w:hAnsi="Times New Roman"/>
          <w:color w:val="000000"/>
          <w:sz w:val="24"/>
          <w:szCs w:val="24"/>
        </w:rPr>
        <w:t>kulit, karet, maupun</w:t>
      </w:r>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plasti</w:t>
      </w:r>
      <w:r w:rsidRPr="00855BF1">
        <w:rPr>
          <w:rFonts w:ascii="Times New Roman" w:hAnsi="Times New Roman"/>
          <w:color w:val="000000"/>
          <w:sz w:val="24"/>
          <w:szCs w:val="24"/>
          <w:lang w:val="id-ID"/>
        </w:rPr>
        <w:t>k</w:t>
      </w:r>
      <w:r>
        <w:rPr>
          <w:rFonts w:ascii="Times New Roman" w:hAnsi="Times New Roman"/>
          <w:color w:val="000000"/>
          <w:sz w:val="24"/>
          <w:szCs w:val="24"/>
          <w:lang w:val="id-ID"/>
        </w:rPr>
        <w:t xml:space="preserve"> yang tersedia dalam berbagai ukuran dan sesuai untuk semua kalangan. Dengan banyaknya produk dari sepatu Bata bukan berarti penjualan sepatu Bata dapat berjalan dengan baik, dikarenakan banyaknya pesaing baru yang bermunculan yang bisa menggerus pangsa pasar sepatu Bata. Berikut merupakan data penjualan sepatu bata dari bulan April-Juni 2018 yang disajikan pada tabel 1.1.</w:t>
      </w:r>
    </w:p>
    <w:p w:rsidR="00747253" w:rsidRPr="000F5C68" w:rsidRDefault="00747253" w:rsidP="00747253">
      <w:pPr>
        <w:spacing w:after="0" w:line="360" w:lineRule="auto"/>
        <w:ind w:left="360"/>
        <w:jc w:val="both"/>
        <w:rPr>
          <w:rFonts w:ascii="Times New Roman" w:hAnsi="Times New Roman"/>
          <w:b/>
          <w:color w:val="000000"/>
          <w:sz w:val="24"/>
          <w:szCs w:val="24"/>
          <w:lang w:val="id-ID"/>
        </w:rPr>
      </w:pPr>
      <w:r>
        <w:rPr>
          <w:rFonts w:ascii="Times New Roman" w:hAnsi="Times New Roman"/>
          <w:b/>
          <w:color w:val="000000"/>
          <w:sz w:val="24"/>
          <w:szCs w:val="24"/>
          <w:lang w:val="id-ID"/>
        </w:rPr>
        <w:t xml:space="preserve">                             </w:t>
      </w:r>
      <w:r w:rsidRPr="000F5C68">
        <w:rPr>
          <w:rFonts w:ascii="Times New Roman" w:hAnsi="Times New Roman"/>
          <w:b/>
          <w:color w:val="000000"/>
          <w:sz w:val="24"/>
          <w:szCs w:val="24"/>
          <w:lang w:val="id-ID"/>
        </w:rPr>
        <w:t>Tabel 1.1</w:t>
      </w:r>
      <w:r>
        <w:rPr>
          <w:rFonts w:ascii="Times New Roman" w:hAnsi="Times New Roman"/>
          <w:b/>
          <w:color w:val="000000"/>
          <w:sz w:val="24"/>
          <w:szCs w:val="24"/>
          <w:lang w:val="id-ID"/>
        </w:rPr>
        <w:t xml:space="preserve"> </w:t>
      </w:r>
      <w:r w:rsidRPr="007A407C">
        <w:rPr>
          <w:rFonts w:ascii="Times New Roman" w:hAnsi="Times New Roman"/>
          <w:color w:val="000000"/>
          <w:sz w:val="24"/>
          <w:szCs w:val="24"/>
          <w:lang w:val="id-ID"/>
        </w:rPr>
        <w:t>Data penjualan Sepatu Bata</w:t>
      </w:r>
    </w:p>
    <w:tbl>
      <w:tblPr>
        <w:tblW w:w="0" w:type="auto"/>
        <w:tblInd w:w="2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980"/>
      </w:tblGrid>
      <w:tr w:rsidR="00747253" w:rsidRPr="00913E38" w:rsidTr="000C6823">
        <w:trPr>
          <w:trHeight w:val="598"/>
        </w:trPr>
        <w:tc>
          <w:tcPr>
            <w:tcW w:w="1818" w:type="dxa"/>
            <w:shd w:val="clear" w:color="auto" w:fill="BFBFBF"/>
          </w:tcPr>
          <w:p w:rsidR="00747253" w:rsidRPr="00913E38" w:rsidRDefault="00747253" w:rsidP="000C6823">
            <w:pPr>
              <w:pStyle w:val="NormalWeb"/>
              <w:tabs>
                <w:tab w:val="left" w:pos="4594"/>
              </w:tabs>
              <w:spacing w:line="256" w:lineRule="auto"/>
              <w:jc w:val="center"/>
              <w:rPr>
                <w:color w:val="000000"/>
                <w:lang w:val="id-ID"/>
              </w:rPr>
            </w:pPr>
            <w:r w:rsidRPr="00913E38">
              <w:rPr>
                <w:rFonts w:ascii="Calibri" w:hAnsi="Calibri" w:cs="Arial"/>
                <w:b/>
                <w:bCs/>
                <w:color w:val="000000"/>
                <w:kern w:val="24"/>
                <w:lang w:val="id-ID"/>
              </w:rPr>
              <w:t>Bulan</w:t>
            </w:r>
          </w:p>
        </w:tc>
        <w:tc>
          <w:tcPr>
            <w:tcW w:w="1980" w:type="dxa"/>
            <w:shd w:val="clear" w:color="auto" w:fill="BFBFBF"/>
          </w:tcPr>
          <w:p w:rsidR="00747253" w:rsidRPr="00913E38" w:rsidRDefault="00747253" w:rsidP="000C6823">
            <w:pPr>
              <w:pStyle w:val="NormalWeb"/>
              <w:tabs>
                <w:tab w:val="left" w:pos="4594"/>
              </w:tabs>
              <w:spacing w:line="256" w:lineRule="auto"/>
              <w:jc w:val="center"/>
              <w:rPr>
                <w:color w:val="000000"/>
                <w:lang w:val="id-ID"/>
              </w:rPr>
            </w:pPr>
            <w:r w:rsidRPr="00913E38">
              <w:rPr>
                <w:rFonts w:ascii="Calibri" w:hAnsi="Calibri" w:cs="Arial"/>
                <w:b/>
                <w:bCs/>
                <w:color w:val="000000"/>
                <w:kern w:val="24"/>
                <w:lang w:val="id-ID"/>
              </w:rPr>
              <w:t>Jumlah Penjualan</w:t>
            </w:r>
          </w:p>
        </w:tc>
      </w:tr>
      <w:tr w:rsidR="00747253" w:rsidRPr="00913E38" w:rsidTr="000C6823">
        <w:tc>
          <w:tcPr>
            <w:tcW w:w="1818" w:type="dxa"/>
          </w:tcPr>
          <w:p w:rsidR="00747253" w:rsidRPr="00913E38" w:rsidRDefault="00747253" w:rsidP="000C6823">
            <w:pPr>
              <w:pStyle w:val="NormalWeb"/>
              <w:tabs>
                <w:tab w:val="left" w:pos="4594"/>
              </w:tabs>
              <w:spacing w:before="0" w:beforeAutospacing="0" w:after="0" w:afterAutospacing="0" w:line="256" w:lineRule="auto"/>
              <w:jc w:val="center"/>
              <w:rPr>
                <w:rFonts w:ascii="Arial" w:hAnsi="Arial" w:cs="Arial"/>
                <w:sz w:val="36"/>
                <w:szCs w:val="36"/>
              </w:rPr>
            </w:pPr>
            <w:r w:rsidRPr="00913E38">
              <w:rPr>
                <w:rFonts w:ascii="Calibri" w:hAnsi="Calibri" w:cs="Arial"/>
                <w:b/>
                <w:bCs/>
                <w:color w:val="000000"/>
                <w:kern w:val="24"/>
                <w:lang w:val="id-ID"/>
              </w:rPr>
              <w:t>April</w:t>
            </w:r>
          </w:p>
        </w:tc>
        <w:tc>
          <w:tcPr>
            <w:tcW w:w="1980" w:type="dxa"/>
          </w:tcPr>
          <w:p w:rsidR="00747253" w:rsidRPr="00913E38" w:rsidRDefault="00747253" w:rsidP="000C6823">
            <w:pPr>
              <w:pStyle w:val="NormalWeb"/>
              <w:tabs>
                <w:tab w:val="left" w:pos="4594"/>
              </w:tabs>
              <w:spacing w:before="0" w:beforeAutospacing="0" w:after="0" w:afterAutospacing="0" w:line="256" w:lineRule="auto"/>
              <w:jc w:val="center"/>
              <w:rPr>
                <w:rFonts w:ascii="Arial" w:hAnsi="Arial" w:cs="Arial"/>
                <w:sz w:val="36"/>
                <w:szCs w:val="36"/>
              </w:rPr>
            </w:pPr>
            <w:r w:rsidRPr="00913E38">
              <w:rPr>
                <w:rFonts w:ascii="Calibri" w:hAnsi="Calibri" w:cs="Arial"/>
                <w:color w:val="000000"/>
                <w:kern w:val="24"/>
                <w:lang w:val="id-ID"/>
              </w:rPr>
              <w:t>132</w:t>
            </w:r>
          </w:p>
        </w:tc>
      </w:tr>
      <w:tr w:rsidR="00747253" w:rsidRPr="00913E38" w:rsidTr="000C6823">
        <w:tc>
          <w:tcPr>
            <w:tcW w:w="1818" w:type="dxa"/>
          </w:tcPr>
          <w:p w:rsidR="00747253" w:rsidRPr="00913E38" w:rsidRDefault="00747253" w:rsidP="000C6823">
            <w:pPr>
              <w:pStyle w:val="NormalWeb"/>
              <w:tabs>
                <w:tab w:val="left" w:pos="4594"/>
              </w:tabs>
              <w:spacing w:before="0" w:beforeAutospacing="0" w:after="0" w:afterAutospacing="0" w:line="256" w:lineRule="auto"/>
              <w:jc w:val="center"/>
              <w:rPr>
                <w:rFonts w:ascii="Arial" w:hAnsi="Arial" w:cs="Arial"/>
                <w:sz w:val="36"/>
                <w:szCs w:val="36"/>
              </w:rPr>
            </w:pPr>
            <w:r w:rsidRPr="00913E38">
              <w:rPr>
                <w:rFonts w:ascii="Calibri" w:hAnsi="Calibri" w:cs="Arial"/>
                <w:b/>
                <w:bCs/>
                <w:color w:val="000000"/>
                <w:kern w:val="24"/>
                <w:lang w:val="id-ID"/>
              </w:rPr>
              <w:t>Mei</w:t>
            </w:r>
          </w:p>
        </w:tc>
        <w:tc>
          <w:tcPr>
            <w:tcW w:w="1980" w:type="dxa"/>
          </w:tcPr>
          <w:p w:rsidR="00747253" w:rsidRPr="00913E38" w:rsidRDefault="00747253" w:rsidP="000C6823">
            <w:pPr>
              <w:pStyle w:val="NormalWeb"/>
              <w:tabs>
                <w:tab w:val="left" w:pos="4594"/>
              </w:tabs>
              <w:spacing w:before="0" w:beforeAutospacing="0" w:after="0" w:afterAutospacing="0" w:line="256" w:lineRule="auto"/>
              <w:jc w:val="center"/>
              <w:rPr>
                <w:rFonts w:ascii="Arial" w:hAnsi="Arial" w:cs="Arial"/>
                <w:sz w:val="36"/>
                <w:szCs w:val="36"/>
              </w:rPr>
            </w:pPr>
            <w:r>
              <w:rPr>
                <w:rFonts w:ascii="Calibri" w:hAnsi="Calibri" w:cs="Arial"/>
                <w:color w:val="000000"/>
                <w:kern w:val="24"/>
                <w:lang w:val="id-ID"/>
              </w:rPr>
              <w:t>118</w:t>
            </w:r>
          </w:p>
        </w:tc>
      </w:tr>
      <w:tr w:rsidR="00747253" w:rsidRPr="00913E38" w:rsidTr="000C6823">
        <w:tc>
          <w:tcPr>
            <w:tcW w:w="1818" w:type="dxa"/>
          </w:tcPr>
          <w:p w:rsidR="00747253" w:rsidRPr="00913E38" w:rsidRDefault="00747253" w:rsidP="000C6823">
            <w:pPr>
              <w:pStyle w:val="NormalWeb"/>
              <w:tabs>
                <w:tab w:val="left" w:pos="4594"/>
              </w:tabs>
              <w:spacing w:before="0" w:beforeAutospacing="0" w:after="0" w:afterAutospacing="0" w:line="256" w:lineRule="auto"/>
              <w:jc w:val="center"/>
              <w:rPr>
                <w:rFonts w:ascii="Arial" w:hAnsi="Arial" w:cs="Arial"/>
                <w:sz w:val="36"/>
                <w:szCs w:val="36"/>
              </w:rPr>
            </w:pPr>
            <w:r w:rsidRPr="00913E38">
              <w:rPr>
                <w:rFonts w:ascii="Calibri" w:hAnsi="Calibri" w:cs="Arial"/>
                <w:b/>
                <w:bCs/>
                <w:color w:val="000000"/>
                <w:kern w:val="24"/>
                <w:lang w:val="id-ID"/>
              </w:rPr>
              <w:t xml:space="preserve">   Juni</w:t>
            </w:r>
            <w:r w:rsidRPr="00913E38">
              <w:rPr>
                <w:rFonts w:ascii="Calibri" w:hAnsi="Calibri" w:cs="Arial"/>
                <w:b/>
                <w:bCs/>
                <w:color w:val="FFFFFF"/>
                <w:kern w:val="24"/>
                <w:lang w:val="id-ID"/>
              </w:rPr>
              <w:t>ril</w:t>
            </w:r>
          </w:p>
        </w:tc>
        <w:tc>
          <w:tcPr>
            <w:tcW w:w="1980" w:type="dxa"/>
          </w:tcPr>
          <w:p w:rsidR="00747253" w:rsidRPr="00913E38" w:rsidRDefault="00747253" w:rsidP="000C6823">
            <w:pPr>
              <w:pStyle w:val="NormalWeb"/>
              <w:tabs>
                <w:tab w:val="left" w:pos="4594"/>
              </w:tabs>
              <w:spacing w:before="0" w:beforeAutospacing="0" w:after="0" w:afterAutospacing="0" w:line="256" w:lineRule="auto"/>
              <w:jc w:val="center"/>
              <w:rPr>
                <w:rFonts w:ascii="Arial" w:hAnsi="Arial" w:cs="Arial"/>
                <w:sz w:val="36"/>
                <w:szCs w:val="36"/>
              </w:rPr>
            </w:pPr>
            <w:r>
              <w:rPr>
                <w:rFonts w:ascii="Calibri" w:hAnsi="Calibri" w:cs="Arial"/>
                <w:color w:val="000000"/>
                <w:kern w:val="24"/>
                <w:lang w:val="id-ID"/>
              </w:rPr>
              <w:t>97</w:t>
            </w:r>
          </w:p>
        </w:tc>
      </w:tr>
    </w:tbl>
    <w:p w:rsidR="00747253" w:rsidRPr="005F010D" w:rsidRDefault="00747253" w:rsidP="00747253">
      <w:pPr>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0F5C68">
        <w:rPr>
          <w:rFonts w:ascii="Times New Roman" w:hAnsi="Times New Roman"/>
          <w:i/>
          <w:color w:val="000000"/>
          <w:sz w:val="24"/>
          <w:szCs w:val="24"/>
          <w:lang w:val="id-ID"/>
        </w:rPr>
        <w:t>Sumber:</w:t>
      </w:r>
      <w:r>
        <w:rPr>
          <w:rFonts w:ascii="Times New Roman" w:hAnsi="Times New Roman"/>
          <w:color w:val="000000"/>
          <w:sz w:val="24"/>
          <w:szCs w:val="24"/>
          <w:lang w:val="id-ID"/>
        </w:rPr>
        <w:t xml:space="preserve"> Toko Sepatu Bata</w:t>
      </w:r>
    </w:p>
    <w:p w:rsidR="00747253" w:rsidRDefault="00747253" w:rsidP="00747253">
      <w:pPr>
        <w:spacing w:after="0" w:line="360" w:lineRule="auto"/>
        <w:jc w:val="both"/>
        <w:rPr>
          <w:rFonts w:ascii="Times New Roman" w:hAnsi="Times New Roman"/>
          <w:color w:val="000000"/>
          <w:sz w:val="24"/>
          <w:szCs w:val="24"/>
          <w:lang w:val="id-ID"/>
        </w:rPr>
      </w:pPr>
      <w:r w:rsidRPr="00855BF1">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w:t>
      </w:r>
    </w:p>
    <w:p w:rsidR="00747253" w:rsidRPr="00855BF1"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 xml:space="preserve">           Dari hal diatas </w:t>
      </w:r>
      <w:r w:rsidRPr="00855BF1">
        <w:rPr>
          <w:rFonts w:ascii="Times New Roman" w:hAnsi="Times New Roman"/>
          <w:color w:val="000000"/>
          <w:sz w:val="24"/>
          <w:szCs w:val="24"/>
        </w:rPr>
        <w:t xml:space="preserve">perusahaan </w:t>
      </w:r>
      <w:r>
        <w:rPr>
          <w:rFonts w:ascii="Times New Roman" w:hAnsi="Times New Roman"/>
          <w:color w:val="000000"/>
          <w:sz w:val="24"/>
          <w:szCs w:val="24"/>
          <w:lang w:val="id-ID"/>
        </w:rPr>
        <w:t xml:space="preserve">tentunya </w:t>
      </w:r>
      <w:r w:rsidRPr="00855BF1">
        <w:rPr>
          <w:rFonts w:ascii="Times New Roman" w:hAnsi="Times New Roman"/>
          <w:color w:val="000000"/>
          <w:sz w:val="24"/>
          <w:szCs w:val="24"/>
          <w:lang w:val="id-ID"/>
        </w:rPr>
        <w:t xml:space="preserve">harus </w:t>
      </w:r>
      <w:r>
        <w:rPr>
          <w:rFonts w:ascii="Times New Roman" w:hAnsi="Times New Roman"/>
          <w:color w:val="000000"/>
          <w:sz w:val="24"/>
          <w:szCs w:val="24"/>
          <w:lang w:val="id-ID"/>
        </w:rPr>
        <w:t xml:space="preserve">bisa </w:t>
      </w:r>
      <w:r w:rsidRPr="00855BF1">
        <w:rPr>
          <w:rFonts w:ascii="Times New Roman" w:hAnsi="Times New Roman"/>
          <w:color w:val="000000"/>
          <w:sz w:val="24"/>
          <w:szCs w:val="24"/>
        </w:rPr>
        <w:t>me</w:t>
      </w:r>
      <w:r w:rsidRPr="00855BF1">
        <w:rPr>
          <w:rFonts w:ascii="Times New Roman" w:hAnsi="Times New Roman"/>
          <w:color w:val="000000"/>
          <w:sz w:val="24"/>
          <w:szCs w:val="24"/>
          <w:lang w:val="id-ID"/>
        </w:rPr>
        <w:t>mbuat</w:t>
      </w:r>
      <w:r>
        <w:rPr>
          <w:rFonts w:ascii="Times New Roman" w:hAnsi="Times New Roman"/>
          <w:color w:val="000000"/>
          <w:sz w:val="24"/>
          <w:szCs w:val="24"/>
          <w:lang w:val="id-ID"/>
        </w:rPr>
        <w:t xml:space="preserve"> </w:t>
      </w:r>
      <w:r>
        <w:rPr>
          <w:rFonts w:ascii="Times New Roman" w:hAnsi="Times New Roman"/>
          <w:color w:val="000000"/>
          <w:sz w:val="24"/>
          <w:szCs w:val="24"/>
        </w:rPr>
        <w:t>produk yang</w:t>
      </w:r>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di</w:t>
      </w:r>
      <w:r w:rsidRPr="00855BF1">
        <w:rPr>
          <w:rFonts w:ascii="Times New Roman" w:hAnsi="Times New Roman"/>
          <w:color w:val="000000"/>
          <w:sz w:val="24"/>
          <w:szCs w:val="24"/>
          <w:lang w:val="id-ID"/>
        </w:rPr>
        <w:t>gemari</w:t>
      </w:r>
      <w:r w:rsidRPr="00855BF1">
        <w:rPr>
          <w:rFonts w:ascii="Times New Roman" w:hAnsi="Times New Roman"/>
          <w:color w:val="000000"/>
          <w:sz w:val="24"/>
          <w:szCs w:val="24"/>
        </w:rPr>
        <w:t xml:space="preserve"> dan </w:t>
      </w:r>
      <w:r w:rsidRPr="00855BF1">
        <w:rPr>
          <w:rFonts w:ascii="Times New Roman" w:hAnsi="Times New Roman"/>
          <w:color w:val="000000"/>
          <w:sz w:val="24"/>
          <w:szCs w:val="24"/>
          <w:lang w:val="id-ID"/>
        </w:rPr>
        <w:t>cocok</w:t>
      </w:r>
      <w:r w:rsidRPr="00855BF1">
        <w:rPr>
          <w:rFonts w:ascii="Times New Roman" w:hAnsi="Times New Roman"/>
          <w:color w:val="000000"/>
          <w:sz w:val="24"/>
          <w:szCs w:val="24"/>
        </w:rPr>
        <w:t xml:space="preserve"> dengan keinginan konsumen. Tanpa strategi yang jitu,</w:t>
      </w:r>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 xml:space="preserve">suatu perusahaan tidak </w:t>
      </w:r>
      <w:proofErr w:type="gramStart"/>
      <w:r w:rsidRPr="00855BF1">
        <w:rPr>
          <w:rFonts w:ascii="Times New Roman" w:hAnsi="Times New Roman"/>
          <w:color w:val="000000"/>
          <w:sz w:val="24"/>
          <w:szCs w:val="24"/>
          <w:lang w:val="id-ID"/>
        </w:rPr>
        <w:t>akan</w:t>
      </w:r>
      <w:proofErr w:type="gramEnd"/>
      <w:r w:rsidRPr="00855BF1">
        <w:rPr>
          <w:rFonts w:ascii="Times New Roman" w:hAnsi="Times New Roman"/>
          <w:color w:val="000000"/>
          <w:sz w:val="24"/>
          <w:szCs w:val="24"/>
        </w:rPr>
        <w:t xml:space="preserve"> </w:t>
      </w:r>
      <w:r w:rsidRPr="00855BF1">
        <w:rPr>
          <w:rFonts w:ascii="Times New Roman" w:hAnsi="Times New Roman"/>
          <w:color w:val="000000"/>
          <w:sz w:val="24"/>
          <w:szCs w:val="24"/>
          <w:lang w:val="id-ID"/>
        </w:rPr>
        <w:t>bisa bersaing dengan kompetitor, dikarenakan semua</w:t>
      </w:r>
      <w:r w:rsidRPr="00855BF1">
        <w:rPr>
          <w:rFonts w:ascii="Times New Roman" w:hAnsi="Times New Roman"/>
          <w:color w:val="000000"/>
          <w:sz w:val="24"/>
          <w:szCs w:val="24"/>
        </w:rPr>
        <w:t xml:space="preserve"> pesaing </w:t>
      </w:r>
      <w:r w:rsidRPr="00855BF1">
        <w:rPr>
          <w:rFonts w:ascii="Times New Roman" w:hAnsi="Times New Roman"/>
          <w:color w:val="000000"/>
          <w:sz w:val="24"/>
          <w:szCs w:val="24"/>
          <w:lang w:val="id-ID"/>
        </w:rPr>
        <w:t>akan hadir guna</w:t>
      </w:r>
      <w:r w:rsidRPr="00855BF1">
        <w:rPr>
          <w:rFonts w:ascii="Times New Roman" w:hAnsi="Times New Roman"/>
          <w:color w:val="000000"/>
          <w:sz w:val="24"/>
          <w:szCs w:val="24"/>
        </w:rPr>
        <w:t xml:space="preserve"> menawarkan produk yang lebih baik untuk menyaingi produk pesaing</w:t>
      </w:r>
      <w:r w:rsidRPr="00855BF1">
        <w:rPr>
          <w:rFonts w:ascii="Times New Roman" w:hAnsi="Times New Roman"/>
          <w:color w:val="000000"/>
          <w:sz w:val="24"/>
          <w:szCs w:val="24"/>
          <w:lang w:val="id-ID"/>
        </w:rPr>
        <w:t xml:space="preserve"> tersebut </w:t>
      </w:r>
      <w:r w:rsidRPr="00855BF1">
        <w:rPr>
          <w:rFonts w:ascii="Times New Roman" w:hAnsi="Times New Roman"/>
          <w:color w:val="000000"/>
          <w:sz w:val="24"/>
          <w:szCs w:val="24"/>
        </w:rPr>
        <w:t xml:space="preserve">dan </w:t>
      </w:r>
      <w:r w:rsidRPr="00855BF1">
        <w:rPr>
          <w:rFonts w:ascii="Times New Roman" w:hAnsi="Times New Roman"/>
          <w:color w:val="000000"/>
          <w:sz w:val="24"/>
          <w:szCs w:val="24"/>
          <w:lang w:val="id-ID"/>
        </w:rPr>
        <w:t>bakal</w:t>
      </w:r>
      <w:r w:rsidRPr="00855BF1">
        <w:rPr>
          <w:rFonts w:ascii="Times New Roman" w:hAnsi="Times New Roman"/>
          <w:color w:val="000000"/>
          <w:sz w:val="24"/>
          <w:szCs w:val="24"/>
        </w:rPr>
        <w:t xml:space="preserve"> merebut pangsa pasar dari perusahaan itu. </w:t>
      </w:r>
      <w:proofErr w:type="gramStart"/>
      <w:r w:rsidRPr="00855BF1">
        <w:rPr>
          <w:rFonts w:ascii="Times New Roman" w:hAnsi="Times New Roman"/>
          <w:color w:val="000000"/>
          <w:sz w:val="24"/>
          <w:szCs w:val="24"/>
        </w:rPr>
        <w:t>Agar tetap menjadi nomor satu di persaingan, perusahaan harus</w:t>
      </w:r>
      <w:r w:rsidRPr="00855BF1">
        <w:rPr>
          <w:rFonts w:ascii="Times New Roman" w:hAnsi="Times New Roman"/>
          <w:color w:val="000000"/>
          <w:sz w:val="24"/>
          <w:szCs w:val="24"/>
          <w:lang w:val="id-ID"/>
        </w:rPr>
        <w:t>nya</w:t>
      </w:r>
      <w:r w:rsidRPr="00855BF1">
        <w:rPr>
          <w:rFonts w:ascii="Times New Roman" w:hAnsi="Times New Roman"/>
          <w:color w:val="000000"/>
          <w:sz w:val="24"/>
          <w:szCs w:val="24"/>
        </w:rPr>
        <w:t xml:space="preserve"> me</w:t>
      </w:r>
      <w:r w:rsidRPr="00855BF1">
        <w:rPr>
          <w:rFonts w:ascii="Times New Roman" w:hAnsi="Times New Roman"/>
          <w:color w:val="000000"/>
          <w:sz w:val="24"/>
          <w:szCs w:val="24"/>
          <w:lang w:val="id-ID"/>
        </w:rPr>
        <w:t>lakukan</w:t>
      </w:r>
      <w:r w:rsidRPr="00855BF1">
        <w:rPr>
          <w:rFonts w:ascii="Times New Roman" w:hAnsi="Times New Roman"/>
          <w:color w:val="000000"/>
          <w:sz w:val="24"/>
          <w:szCs w:val="24"/>
        </w:rPr>
        <w:t xml:space="preserve"> tiga tindakan.</w:t>
      </w:r>
      <w:proofErr w:type="gramEnd"/>
      <w:r w:rsidRPr="00855BF1">
        <w:rPr>
          <w:rFonts w:ascii="Times New Roman" w:hAnsi="Times New Roman"/>
          <w:color w:val="000000"/>
          <w:sz w:val="24"/>
          <w:szCs w:val="24"/>
        </w:rPr>
        <w:t xml:space="preserve"> Pertama, perusahaan </w:t>
      </w:r>
      <w:r w:rsidRPr="00855BF1">
        <w:rPr>
          <w:rFonts w:ascii="Times New Roman" w:hAnsi="Times New Roman"/>
          <w:color w:val="000000"/>
          <w:sz w:val="24"/>
          <w:szCs w:val="24"/>
          <w:lang w:val="id-ID"/>
        </w:rPr>
        <w:t>mestinya harus bisa</w:t>
      </w:r>
      <w:r w:rsidRPr="00855BF1">
        <w:rPr>
          <w:rFonts w:ascii="Times New Roman" w:hAnsi="Times New Roman"/>
          <w:color w:val="000000"/>
          <w:sz w:val="24"/>
          <w:szCs w:val="24"/>
        </w:rPr>
        <w:t xml:space="preserve"> menemukan</w:t>
      </w:r>
      <w:r w:rsidRPr="00855BF1">
        <w:rPr>
          <w:rFonts w:ascii="Times New Roman" w:hAnsi="Times New Roman"/>
          <w:color w:val="000000"/>
          <w:sz w:val="24"/>
          <w:szCs w:val="24"/>
          <w:lang w:val="id-ID"/>
        </w:rPr>
        <w:t xml:space="preserve"> </w:t>
      </w:r>
      <w:proofErr w:type="gramStart"/>
      <w:r w:rsidRPr="00855BF1">
        <w:rPr>
          <w:rFonts w:ascii="Times New Roman" w:hAnsi="Times New Roman"/>
          <w:color w:val="000000"/>
          <w:sz w:val="24"/>
          <w:szCs w:val="24"/>
          <w:lang w:val="id-ID"/>
        </w:rPr>
        <w:t>cara</w:t>
      </w:r>
      <w:proofErr w:type="gramEnd"/>
      <w:r w:rsidRPr="00855BF1">
        <w:rPr>
          <w:rFonts w:ascii="Times New Roman" w:hAnsi="Times New Roman"/>
          <w:color w:val="000000"/>
          <w:sz w:val="24"/>
          <w:szCs w:val="24"/>
        </w:rPr>
        <w:t xml:space="preserve"> untuk memperluas total permintaan pasar. </w:t>
      </w:r>
      <w:proofErr w:type="gramStart"/>
      <w:r w:rsidRPr="00855BF1">
        <w:rPr>
          <w:rFonts w:ascii="Times New Roman" w:hAnsi="Times New Roman"/>
          <w:color w:val="000000"/>
          <w:sz w:val="24"/>
          <w:szCs w:val="24"/>
        </w:rPr>
        <w:t>Kedua, perusahaan harus</w:t>
      </w:r>
      <w:r w:rsidRPr="00855BF1">
        <w:rPr>
          <w:rFonts w:ascii="Times New Roman" w:hAnsi="Times New Roman"/>
          <w:color w:val="000000"/>
          <w:sz w:val="24"/>
          <w:szCs w:val="24"/>
          <w:lang w:val="id-ID"/>
        </w:rPr>
        <w:t>nya</w:t>
      </w:r>
      <w:r w:rsidRPr="00855BF1">
        <w:rPr>
          <w:rFonts w:ascii="Times New Roman" w:hAnsi="Times New Roman"/>
          <w:color w:val="000000"/>
          <w:sz w:val="24"/>
          <w:szCs w:val="24"/>
        </w:rPr>
        <w:t xml:space="preserve"> m</w:t>
      </w:r>
      <w:r w:rsidRPr="00855BF1">
        <w:rPr>
          <w:rFonts w:ascii="Times New Roman" w:hAnsi="Times New Roman"/>
          <w:color w:val="000000"/>
          <w:sz w:val="24"/>
          <w:szCs w:val="24"/>
          <w:lang w:val="id-ID"/>
        </w:rPr>
        <w:t>elindungi</w:t>
      </w:r>
      <w:r w:rsidRPr="00855BF1">
        <w:rPr>
          <w:rFonts w:ascii="Times New Roman" w:hAnsi="Times New Roman"/>
          <w:color w:val="000000"/>
          <w:sz w:val="24"/>
          <w:szCs w:val="24"/>
        </w:rPr>
        <w:t xml:space="preserve"> pangsa pasarnya</w:t>
      </w:r>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 xml:space="preserve">dengan </w:t>
      </w:r>
      <w:r w:rsidRPr="00855BF1">
        <w:rPr>
          <w:rFonts w:ascii="Times New Roman" w:hAnsi="Times New Roman"/>
          <w:i/>
          <w:iCs/>
          <w:color w:val="000000"/>
          <w:sz w:val="24"/>
          <w:szCs w:val="24"/>
        </w:rPr>
        <w:t xml:space="preserve">defensive </w:t>
      </w:r>
      <w:r w:rsidRPr="00855BF1">
        <w:rPr>
          <w:rFonts w:ascii="Times New Roman" w:hAnsi="Times New Roman"/>
          <w:color w:val="000000"/>
          <w:sz w:val="24"/>
          <w:szCs w:val="24"/>
        </w:rPr>
        <w:t xml:space="preserve">dan </w:t>
      </w:r>
      <w:r w:rsidRPr="00855BF1">
        <w:rPr>
          <w:rFonts w:ascii="Times New Roman" w:hAnsi="Times New Roman"/>
          <w:i/>
          <w:iCs/>
          <w:color w:val="000000"/>
          <w:sz w:val="24"/>
          <w:szCs w:val="24"/>
        </w:rPr>
        <w:t xml:space="preserve">offensive </w:t>
      </w:r>
      <w:r w:rsidRPr="00855BF1">
        <w:rPr>
          <w:rFonts w:ascii="Times New Roman" w:hAnsi="Times New Roman"/>
          <w:color w:val="000000"/>
          <w:sz w:val="24"/>
          <w:szCs w:val="24"/>
          <w:lang w:val="id-ID"/>
        </w:rPr>
        <w:t>yang baik.</w:t>
      </w:r>
      <w:proofErr w:type="gramEnd"/>
      <w:r w:rsidRPr="00855BF1">
        <w:rPr>
          <w:rFonts w:ascii="Times New Roman" w:hAnsi="Times New Roman"/>
          <w:color w:val="000000"/>
          <w:sz w:val="24"/>
          <w:szCs w:val="24"/>
          <w:lang w:val="id-ID"/>
        </w:rPr>
        <w:t xml:space="preserve"> Ketiga, perusahaan harus dapat berupaya meningkatkan pangsa pasarnya, bahkan sekalipun ukuran pasar tetap konstan (Kotler </w:t>
      </w:r>
      <w:r>
        <w:rPr>
          <w:rFonts w:ascii="Times New Roman" w:hAnsi="Times New Roman"/>
          <w:color w:val="000000"/>
          <w:sz w:val="24"/>
          <w:szCs w:val="24"/>
          <w:lang w:val="id-ID"/>
        </w:rPr>
        <w:t>(</w:t>
      </w:r>
      <w:r w:rsidRPr="00855BF1">
        <w:rPr>
          <w:rFonts w:ascii="Times New Roman" w:hAnsi="Times New Roman"/>
          <w:color w:val="000000"/>
          <w:sz w:val="24"/>
          <w:szCs w:val="24"/>
          <w:lang w:val="id-ID"/>
        </w:rPr>
        <w:t xml:space="preserve">2009). </w:t>
      </w:r>
    </w:p>
    <w:p w:rsidR="00747253" w:rsidRPr="00855BF1" w:rsidRDefault="00747253" w:rsidP="00747253">
      <w:pPr>
        <w:spacing w:after="0" w:line="480" w:lineRule="auto"/>
        <w:ind w:left="360"/>
        <w:jc w:val="both"/>
        <w:textAlignment w:val="baseline"/>
        <w:rPr>
          <w:rFonts w:ascii="Times New Roman" w:hAnsi="Times New Roman"/>
          <w:color w:val="000000"/>
          <w:sz w:val="24"/>
          <w:szCs w:val="24"/>
          <w:lang w:val="id-ID"/>
        </w:rPr>
      </w:pPr>
      <w:r w:rsidRPr="00855BF1">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w:t>
      </w:r>
      <w:r w:rsidRPr="00855BF1">
        <w:rPr>
          <w:rFonts w:ascii="Times New Roman" w:hAnsi="Times New Roman"/>
          <w:color w:val="000000"/>
          <w:sz w:val="24"/>
          <w:szCs w:val="24"/>
          <w:lang w:val="id-ID"/>
        </w:rPr>
        <w:t xml:space="preserve">Sejarah sepatu Bata atau T&amp;A Bata shoe company terdaftar di Zlin, </w:t>
      </w:r>
      <w:r w:rsidRPr="00855BF1">
        <w:rPr>
          <w:rFonts w:ascii="Times New Roman" w:eastAsia="Times New Roman" w:hAnsi="Times New Roman"/>
          <w:color w:val="000000"/>
          <w:sz w:val="24"/>
          <w:szCs w:val="24"/>
          <w:lang w:val="id-ID"/>
        </w:rPr>
        <w:t>Czechoslovakia</w:t>
      </w:r>
      <w:r w:rsidRPr="00855BF1">
        <w:rPr>
          <w:rFonts w:ascii="Times New Roman" w:hAnsi="Times New Roman"/>
          <w:color w:val="000000"/>
          <w:sz w:val="24"/>
          <w:szCs w:val="24"/>
          <w:lang w:val="id-ID"/>
        </w:rPr>
        <w:t xml:space="preserve"> oleh dua bersauda</w:t>
      </w:r>
      <w:r>
        <w:rPr>
          <w:rFonts w:ascii="Times New Roman" w:hAnsi="Times New Roman"/>
          <w:color w:val="000000"/>
          <w:sz w:val="24"/>
          <w:szCs w:val="24"/>
          <w:lang w:val="id-ID"/>
        </w:rPr>
        <w:t>ra Thomas Bat’a, Ana dan Antonin</w:t>
      </w:r>
      <w:r w:rsidRPr="00855BF1">
        <w:rPr>
          <w:rFonts w:ascii="Times New Roman" w:hAnsi="Times New Roman"/>
          <w:color w:val="000000"/>
          <w:sz w:val="24"/>
          <w:szCs w:val="24"/>
          <w:lang w:val="id-ID"/>
        </w:rPr>
        <w:t xml:space="preserve"> Bata,</w:t>
      </w:r>
      <w:r w:rsidRPr="00855BF1">
        <w:rPr>
          <w:rFonts w:ascii="Times New Roman" w:eastAsia="Times New Roman" w:hAnsi="Times New Roman"/>
          <w:color w:val="000000"/>
          <w:sz w:val="24"/>
          <w:szCs w:val="24"/>
          <w:lang w:val="id-ID"/>
        </w:rPr>
        <w:t xml:space="preserve"> Thomas Bat’a (baca ‘Batya’) mendirikan pabrik sepatu di Zlín, Czechoslovakia pada Agustus 1894, berkat kemahirannya dalam menjalankan usaha, dengan mekanisasi dan harga yang kompetitif, hanya dalam beberapa dekade, Bata berhasil menjadi salah satu produsen sepatu terkemuka di Eropa.</w:t>
      </w:r>
      <w:r w:rsidRPr="00855BF1">
        <w:rPr>
          <w:rFonts w:ascii="Times New Roman" w:hAnsi="Times New Roman"/>
          <w:color w:val="000000"/>
          <w:sz w:val="24"/>
          <w:szCs w:val="24"/>
          <w:lang w:val="id-ID"/>
        </w:rPr>
        <w:t xml:space="preserve"> Perusahaan sepatu raksasa </w:t>
      </w:r>
      <w:r w:rsidRPr="00855BF1">
        <w:rPr>
          <w:rFonts w:ascii="Times New Roman" w:hAnsi="Times New Roman"/>
          <w:i/>
          <w:color w:val="000000"/>
          <w:sz w:val="24"/>
          <w:szCs w:val="24"/>
          <w:lang w:val="id-ID"/>
        </w:rPr>
        <w:t xml:space="preserve">family </w:t>
      </w:r>
      <w:r w:rsidRPr="00855BF1">
        <w:rPr>
          <w:rFonts w:ascii="Times New Roman" w:hAnsi="Times New Roman"/>
          <w:color w:val="000000"/>
          <w:sz w:val="24"/>
          <w:szCs w:val="24"/>
          <w:lang w:val="id-ID"/>
        </w:rPr>
        <w:t>ini me</w:t>
      </w:r>
      <w:r>
        <w:rPr>
          <w:rFonts w:ascii="Times New Roman" w:hAnsi="Times New Roman"/>
          <w:color w:val="000000"/>
          <w:sz w:val="24"/>
          <w:szCs w:val="24"/>
          <w:lang w:val="id-ID"/>
        </w:rPr>
        <w:t>ngoperasikan empat unit bisnis i</w:t>
      </w:r>
      <w:r w:rsidRPr="00855BF1">
        <w:rPr>
          <w:rFonts w:ascii="Times New Roman" w:hAnsi="Times New Roman"/>
          <w:color w:val="000000"/>
          <w:sz w:val="24"/>
          <w:szCs w:val="24"/>
          <w:lang w:val="id-ID"/>
        </w:rPr>
        <w:t xml:space="preserve">nternasional. Bata Eropa Asia Pasifik, Bata Afrika, Bata Amerika Latin, Dan Bata Amerika utara. </w:t>
      </w:r>
      <w:proofErr w:type="gramStart"/>
      <w:r w:rsidRPr="00855BF1">
        <w:rPr>
          <w:rFonts w:ascii="Times New Roman" w:hAnsi="Times New Roman"/>
          <w:color w:val="000000"/>
          <w:sz w:val="24"/>
          <w:szCs w:val="24"/>
        </w:rPr>
        <w:t>Produk perusahaan ini hadir di lebih dari 50 negara dan memiliki fasilitas produksi di 26 negara.</w:t>
      </w:r>
      <w:proofErr w:type="gramEnd"/>
      <w:r w:rsidRPr="00855BF1">
        <w:rPr>
          <w:rFonts w:ascii="Times New Roman" w:hAnsi="Times New Roman"/>
          <w:color w:val="000000"/>
          <w:sz w:val="24"/>
          <w:szCs w:val="24"/>
        </w:rPr>
        <w:t xml:space="preserve"> </w:t>
      </w:r>
      <w:proofErr w:type="gramStart"/>
      <w:r w:rsidRPr="00855BF1">
        <w:rPr>
          <w:rFonts w:ascii="Times New Roman" w:hAnsi="Times New Roman"/>
          <w:color w:val="000000"/>
          <w:sz w:val="24"/>
          <w:szCs w:val="24"/>
        </w:rPr>
        <w:t>Sepanjang sejarahnya, perusahaan ini telah menjual sebanyak 14 miliar pasang sepatu.</w:t>
      </w:r>
      <w:proofErr w:type="gramEnd"/>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 xml:space="preserve">Di Indonesia pengoperasian penjualan sepatu Bata dijalankan oleh PT Sepatu Bata, Tbk. Pabrik </w:t>
      </w:r>
      <w:r w:rsidRPr="00855BF1">
        <w:rPr>
          <w:rFonts w:ascii="Times New Roman" w:hAnsi="Times New Roman"/>
          <w:color w:val="000000"/>
          <w:sz w:val="24"/>
          <w:szCs w:val="24"/>
        </w:rPr>
        <w:lastRenderedPageBreak/>
        <w:t xml:space="preserve">perusahaan ini pertama kali berdiri pada tahun 1939, dan saat ini berada di dua tempat, yaitu Kalibata dan Medan. </w:t>
      </w:r>
      <w:proofErr w:type="gramStart"/>
      <w:r w:rsidRPr="00855BF1">
        <w:rPr>
          <w:rFonts w:ascii="Times New Roman" w:hAnsi="Times New Roman"/>
          <w:color w:val="000000"/>
          <w:sz w:val="24"/>
          <w:szCs w:val="24"/>
        </w:rPr>
        <w:t>Keduanya menghasilkan 7 juta pasang alas kaki setahun yang terdiri dari 400 model sepatu, sepatu sandal, dan sandal baik yang dibuat dari kulit, karet, maupun</w:t>
      </w:r>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plasti</w:t>
      </w:r>
      <w:r w:rsidRPr="00855BF1">
        <w:rPr>
          <w:rFonts w:ascii="Times New Roman" w:hAnsi="Times New Roman"/>
          <w:color w:val="000000"/>
          <w:sz w:val="24"/>
          <w:szCs w:val="24"/>
          <w:lang w:val="id-ID"/>
        </w:rPr>
        <w:t>k.</w:t>
      </w:r>
      <w:proofErr w:type="gramEnd"/>
      <w:r w:rsidRPr="00855BF1">
        <w:rPr>
          <w:rFonts w:ascii="Times New Roman" w:hAnsi="Times New Roman"/>
          <w:color w:val="000000"/>
          <w:sz w:val="24"/>
          <w:szCs w:val="24"/>
          <w:lang w:val="id-ID"/>
        </w:rPr>
        <w:t xml:space="preserve"> </w:t>
      </w:r>
      <w:proofErr w:type="gramStart"/>
      <w:r w:rsidRPr="00855BF1">
        <w:rPr>
          <w:rFonts w:ascii="Times New Roman" w:hAnsi="Times New Roman"/>
          <w:color w:val="000000"/>
          <w:sz w:val="24"/>
          <w:szCs w:val="24"/>
        </w:rPr>
        <w:t>Pada tahun 2008 PT.Sepatu Bata, Tbk memindahkan pabrik dan pusat distribusi dari Kali</w:t>
      </w:r>
      <w:r>
        <w:rPr>
          <w:rFonts w:ascii="Times New Roman" w:hAnsi="Times New Roman"/>
          <w:color w:val="000000"/>
          <w:sz w:val="24"/>
          <w:szCs w:val="24"/>
        </w:rPr>
        <w:t>bata ke Purwakarta.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Bata kini m</w:t>
      </w:r>
      <w:r>
        <w:rPr>
          <w:rFonts w:ascii="Times New Roman" w:hAnsi="Times New Roman"/>
          <w:color w:val="000000"/>
          <w:sz w:val="24"/>
          <w:szCs w:val="24"/>
          <w:lang w:val="id-ID"/>
        </w:rPr>
        <w:t>e</w:t>
      </w:r>
      <w:r w:rsidRPr="00855BF1">
        <w:rPr>
          <w:rFonts w:ascii="Times New Roman" w:hAnsi="Times New Roman"/>
          <w:color w:val="000000"/>
          <w:sz w:val="24"/>
          <w:szCs w:val="24"/>
        </w:rPr>
        <w:t>geluarkan merek alternatif seperti North Star, Power, Bubblegummers, Weinbrenner, B-First, Bata Industrial, Comfit dan Marie-Claire</w:t>
      </w:r>
      <w:r>
        <w:rPr>
          <w:rFonts w:ascii="Times New Roman" w:hAnsi="Times New Roman"/>
          <w:color w:val="000000"/>
          <w:sz w:val="24"/>
          <w:szCs w:val="24"/>
          <w:lang w:val="id-ID"/>
        </w:rPr>
        <w:t>.</w:t>
      </w:r>
      <w:proofErr w:type="gramEnd"/>
      <w:r w:rsidRPr="00855BF1">
        <w:rPr>
          <w:rFonts w:ascii="Times New Roman" w:hAnsi="Times New Roman"/>
          <w:color w:val="000000"/>
          <w:sz w:val="24"/>
          <w:szCs w:val="24"/>
        </w:rPr>
        <w:t xml:space="preserve"> </w:t>
      </w:r>
      <w:r w:rsidRPr="00855BF1">
        <w:rPr>
          <w:rFonts w:ascii="Times New Roman" w:hAnsi="Times New Roman"/>
          <w:color w:val="000000"/>
          <w:sz w:val="24"/>
          <w:szCs w:val="24"/>
          <w:lang w:val="id-ID"/>
        </w:rPr>
        <w:t>Sumber (</w:t>
      </w:r>
      <w:hyperlink r:id="rId8" w:history="1">
        <w:r w:rsidRPr="00855BF1">
          <w:rPr>
            <w:rStyle w:val="Hyperlink"/>
            <w:rFonts w:ascii="Times New Roman" w:hAnsi="Times New Roman"/>
            <w:sz w:val="24"/>
            <w:szCs w:val="24"/>
            <w:lang w:val="id-ID"/>
          </w:rPr>
          <w:t>https://id.m.wikipedia.org</w:t>
        </w:r>
      </w:hyperlink>
      <w:r w:rsidRPr="00855BF1">
        <w:rPr>
          <w:rFonts w:ascii="Times New Roman" w:hAnsi="Times New Roman"/>
          <w:color w:val="000000"/>
          <w:sz w:val="24"/>
          <w:szCs w:val="24"/>
          <w:lang w:val="id-ID"/>
        </w:rPr>
        <w:t>).</w:t>
      </w:r>
    </w:p>
    <w:p w:rsidR="00747253" w:rsidRDefault="00747253" w:rsidP="00747253">
      <w:pPr>
        <w:spacing w:after="0" w:line="480" w:lineRule="auto"/>
        <w:ind w:left="360" w:firstLine="720"/>
        <w:jc w:val="both"/>
        <w:rPr>
          <w:rFonts w:ascii="Times New Roman" w:eastAsia="Times New Roman" w:hAnsi="Times New Roman"/>
          <w:i/>
          <w:sz w:val="24"/>
          <w:szCs w:val="24"/>
          <w:lang w:val="id-ID"/>
        </w:rPr>
      </w:pPr>
      <w:proofErr w:type="gramStart"/>
      <w:r w:rsidRPr="007C3CAB">
        <w:rPr>
          <w:rFonts w:ascii="Times New Roman" w:hAnsi="Times New Roman"/>
          <w:color w:val="000000"/>
          <w:sz w:val="24"/>
          <w:szCs w:val="24"/>
        </w:rPr>
        <w:t>Ada beberapa merek produk sepatu yang bere</w:t>
      </w:r>
      <w:r>
        <w:rPr>
          <w:rFonts w:ascii="Times New Roman" w:hAnsi="Times New Roman"/>
          <w:color w:val="000000"/>
          <w:sz w:val="24"/>
          <w:szCs w:val="24"/>
        </w:rPr>
        <w:t>dar di pasaran.</w:t>
      </w:r>
      <w:proofErr w:type="gramEnd"/>
      <w:r>
        <w:rPr>
          <w:rFonts w:ascii="Times New Roman" w:hAnsi="Times New Roman"/>
          <w:color w:val="000000"/>
          <w:sz w:val="24"/>
          <w:szCs w:val="24"/>
        </w:rPr>
        <w:t xml:space="preserve"> </w:t>
      </w:r>
      <w:r>
        <w:rPr>
          <w:rFonts w:ascii="Times New Roman" w:hAnsi="Times New Roman"/>
          <w:color w:val="000000"/>
          <w:sz w:val="24"/>
          <w:szCs w:val="24"/>
          <w:lang w:val="id-ID"/>
        </w:rPr>
        <w:t>Ini mengindikasikan</w:t>
      </w:r>
      <w:r w:rsidRPr="007C3CAB">
        <w:rPr>
          <w:rFonts w:ascii="Times New Roman" w:hAnsi="Times New Roman"/>
          <w:color w:val="000000"/>
          <w:sz w:val="24"/>
          <w:szCs w:val="24"/>
        </w:rPr>
        <w:t xml:space="preserve"> adanya persaingan produk sepatu di Indonesia yang semakin kuat.</w:t>
      </w:r>
      <w:r w:rsidRPr="00855BF1">
        <w:rPr>
          <w:rFonts w:ascii="Times New Roman" w:eastAsia="Times New Roman" w:hAnsi="Times New Roman"/>
          <w:sz w:val="24"/>
          <w:szCs w:val="24"/>
        </w:rPr>
        <w:t xml:space="preserve"> </w:t>
      </w:r>
      <w:proofErr w:type="gramStart"/>
      <w:r w:rsidRPr="00855BF1">
        <w:rPr>
          <w:rFonts w:ascii="Times New Roman" w:eastAsia="Times New Roman" w:hAnsi="Times New Roman"/>
          <w:sz w:val="24"/>
          <w:szCs w:val="24"/>
        </w:rPr>
        <w:t>Untuk mengetahui posisi dan peringkat suatu produk dalam pasar maka dilakukan suatu survei.</w:t>
      </w:r>
      <w:proofErr w:type="gramEnd"/>
      <w:r w:rsidRPr="00855BF1">
        <w:rPr>
          <w:rFonts w:ascii="Times New Roman" w:eastAsia="Times New Roman" w:hAnsi="Times New Roman"/>
          <w:sz w:val="24"/>
          <w:szCs w:val="24"/>
        </w:rPr>
        <w:t xml:space="preserve"> </w:t>
      </w:r>
      <w:proofErr w:type="gramStart"/>
      <w:r w:rsidRPr="00855BF1">
        <w:rPr>
          <w:rFonts w:ascii="Times New Roman" w:eastAsia="Times New Roman" w:hAnsi="Times New Roman"/>
          <w:sz w:val="24"/>
          <w:szCs w:val="24"/>
        </w:rPr>
        <w:t xml:space="preserve">Salah satu lembaga survei sekaligus ajang penghargaan merek terbaik pilihan Indonesia adalah </w:t>
      </w:r>
      <w:r w:rsidRPr="00855BF1">
        <w:rPr>
          <w:rFonts w:ascii="Times New Roman" w:eastAsia="Times New Roman" w:hAnsi="Times New Roman"/>
          <w:i/>
          <w:sz w:val="24"/>
          <w:szCs w:val="24"/>
        </w:rPr>
        <w:t>Top Brand</w:t>
      </w:r>
      <w:r>
        <w:rPr>
          <w:rFonts w:ascii="Times New Roman" w:eastAsia="Times New Roman" w:hAnsi="Times New Roman"/>
          <w:i/>
          <w:sz w:val="24"/>
          <w:szCs w:val="24"/>
          <w:lang w:val="id-ID"/>
        </w:rPr>
        <w:t xml:space="preserve"> I</w:t>
      </w:r>
      <w:r w:rsidRPr="00855BF1">
        <w:rPr>
          <w:rFonts w:ascii="Times New Roman" w:eastAsia="Times New Roman" w:hAnsi="Times New Roman"/>
          <w:i/>
          <w:sz w:val="24"/>
          <w:szCs w:val="24"/>
          <w:lang w:val="id-ID"/>
        </w:rPr>
        <w:t>ndex</w:t>
      </w:r>
      <w:r>
        <w:rPr>
          <w:rFonts w:ascii="Times New Roman" w:eastAsia="Times New Roman" w:hAnsi="Times New Roman"/>
          <w:i/>
          <w:sz w:val="24"/>
          <w:szCs w:val="24"/>
          <w:lang w:val="id-ID"/>
        </w:rPr>
        <w:t>.</w:t>
      </w:r>
      <w:proofErr w:type="gramEnd"/>
    </w:p>
    <w:p w:rsidR="00747253" w:rsidRDefault="00747253" w:rsidP="00747253">
      <w:pPr>
        <w:spacing w:after="0" w:line="480" w:lineRule="auto"/>
        <w:ind w:left="360"/>
        <w:jc w:val="both"/>
        <w:rPr>
          <w:rFonts w:ascii="Times New Roman" w:eastAsia="Times New Roman" w:hAnsi="Times New Roman"/>
          <w:sz w:val="24"/>
          <w:szCs w:val="24"/>
          <w:lang w:val="id-ID"/>
        </w:rPr>
      </w:pPr>
      <w:r>
        <w:rPr>
          <w:rFonts w:ascii="Times New Roman" w:eastAsia="Times New Roman" w:hAnsi="Times New Roman"/>
          <w:i/>
          <w:sz w:val="24"/>
          <w:szCs w:val="24"/>
          <w:lang w:val="id-ID"/>
        </w:rPr>
        <w:t xml:space="preserve">          </w:t>
      </w:r>
      <w:proofErr w:type="gramStart"/>
      <w:r w:rsidRPr="00855BF1">
        <w:rPr>
          <w:rFonts w:ascii="Times New Roman" w:eastAsia="Times New Roman" w:hAnsi="Times New Roman"/>
          <w:sz w:val="24"/>
          <w:szCs w:val="24"/>
        </w:rPr>
        <w:t xml:space="preserve">Seperti yang dijelaskan pada website resmi </w:t>
      </w:r>
      <w:r w:rsidRPr="00855BF1">
        <w:rPr>
          <w:rFonts w:ascii="Times New Roman" w:eastAsia="Times New Roman" w:hAnsi="Times New Roman"/>
          <w:i/>
          <w:sz w:val="24"/>
          <w:szCs w:val="24"/>
        </w:rPr>
        <w:t xml:space="preserve">Top Brand </w:t>
      </w:r>
      <w:r w:rsidRPr="00855BF1">
        <w:rPr>
          <w:rFonts w:ascii="Times New Roman" w:eastAsia="Times New Roman" w:hAnsi="Times New Roman"/>
          <w:i/>
          <w:sz w:val="24"/>
          <w:szCs w:val="24"/>
          <w:lang w:val="id-ID"/>
        </w:rPr>
        <w:t>index</w:t>
      </w:r>
      <w:r w:rsidRPr="00855BF1">
        <w:rPr>
          <w:rFonts w:ascii="Times New Roman" w:eastAsia="Times New Roman" w:hAnsi="Times New Roman"/>
          <w:sz w:val="24"/>
          <w:szCs w:val="24"/>
          <w:lang w:val="id-ID"/>
        </w:rPr>
        <w:t xml:space="preserve">, </w:t>
      </w:r>
      <w:hyperlink r:id="rId9" w:history="1">
        <w:r w:rsidRPr="00872E8E">
          <w:rPr>
            <w:rStyle w:val="Hyperlink"/>
            <w:rFonts w:ascii="Times New Roman" w:eastAsia="Times New Roman" w:hAnsi="Times New Roman"/>
            <w:sz w:val="24"/>
            <w:szCs w:val="24"/>
            <w:lang w:val="id-ID"/>
          </w:rPr>
          <w:t>www.topbrand-index.com</w:t>
        </w:r>
      </w:hyperlink>
      <w:r w:rsidRPr="00855BF1">
        <w:rPr>
          <w:rFonts w:ascii="Times New Roman" w:eastAsia="Times New Roman" w:hAnsi="Times New Roman"/>
          <w:sz w:val="24"/>
          <w:szCs w:val="24"/>
          <w:lang w:val="id-ID"/>
        </w:rPr>
        <w:t>.</w:t>
      </w:r>
      <w:proofErr w:type="gramEnd"/>
      <w:r>
        <w:rPr>
          <w:rFonts w:ascii="Times New Roman" w:eastAsia="Times New Roman" w:hAnsi="Times New Roman"/>
          <w:sz w:val="24"/>
          <w:szCs w:val="24"/>
          <w:lang w:val="id-ID"/>
        </w:rPr>
        <w:t xml:space="preserve"> </w:t>
      </w:r>
      <w:r w:rsidRPr="00855BF1">
        <w:rPr>
          <w:rFonts w:ascii="Times New Roman" w:eastAsia="Times New Roman" w:hAnsi="Times New Roman"/>
          <w:i/>
          <w:color w:val="000000"/>
          <w:sz w:val="24"/>
          <w:szCs w:val="24"/>
        </w:rPr>
        <w:t>Top</w:t>
      </w:r>
      <w:r w:rsidRPr="00855BF1">
        <w:rPr>
          <w:rFonts w:ascii="Times New Roman" w:eastAsia="Times New Roman" w:hAnsi="Times New Roman"/>
          <w:color w:val="0563C1"/>
          <w:sz w:val="24"/>
          <w:szCs w:val="24"/>
        </w:rPr>
        <w:t xml:space="preserve"> </w:t>
      </w:r>
      <w:r w:rsidRPr="00855BF1">
        <w:rPr>
          <w:rFonts w:ascii="Times New Roman" w:eastAsia="Times New Roman" w:hAnsi="Times New Roman"/>
          <w:i/>
          <w:color w:val="000000"/>
          <w:sz w:val="24"/>
          <w:szCs w:val="24"/>
        </w:rPr>
        <w:t xml:space="preserve">Brand </w:t>
      </w:r>
      <w:r>
        <w:rPr>
          <w:rFonts w:ascii="Times New Roman" w:eastAsia="Times New Roman" w:hAnsi="Times New Roman"/>
          <w:i/>
          <w:color w:val="000000"/>
          <w:sz w:val="24"/>
          <w:szCs w:val="24"/>
          <w:lang w:val="id-ID"/>
        </w:rPr>
        <w:t>Index</w:t>
      </w:r>
      <w:r w:rsidRPr="00855BF1">
        <w:rPr>
          <w:rFonts w:ascii="Times New Roman" w:eastAsia="Times New Roman" w:hAnsi="Times New Roman"/>
          <w:color w:val="0563C1"/>
          <w:sz w:val="24"/>
          <w:szCs w:val="24"/>
        </w:rPr>
        <w:t xml:space="preserve"> </w:t>
      </w:r>
      <w:r w:rsidRPr="00855BF1">
        <w:rPr>
          <w:rFonts w:ascii="Times New Roman" w:eastAsia="Times New Roman" w:hAnsi="Times New Roman"/>
          <w:color w:val="000000"/>
          <w:sz w:val="24"/>
          <w:szCs w:val="24"/>
        </w:rPr>
        <w:t>adalah sebuah penghargaan yang</w:t>
      </w:r>
      <w:r w:rsidRPr="00855BF1">
        <w:rPr>
          <w:rFonts w:ascii="Times New Roman" w:eastAsia="Times New Roman" w:hAnsi="Times New Roman"/>
          <w:color w:val="0563C1"/>
          <w:sz w:val="24"/>
          <w:szCs w:val="24"/>
        </w:rPr>
        <w:t xml:space="preserve"> </w:t>
      </w:r>
      <w:r w:rsidRPr="00855BF1">
        <w:rPr>
          <w:rFonts w:ascii="Times New Roman" w:eastAsia="Times New Roman" w:hAnsi="Times New Roman"/>
          <w:color w:val="000000"/>
          <w:sz w:val="24"/>
          <w:szCs w:val="24"/>
        </w:rPr>
        <w:t xml:space="preserve">diberikan kepada merek-merek yang meraih predikat </w:t>
      </w:r>
      <w:r w:rsidRPr="00855BF1">
        <w:rPr>
          <w:rFonts w:ascii="Times New Roman" w:eastAsia="Times New Roman" w:hAnsi="Times New Roman"/>
          <w:i/>
          <w:color w:val="000000"/>
          <w:sz w:val="24"/>
          <w:szCs w:val="24"/>
        </w:rPr>
        <w:t>Top</w:t>
      </w:r>
      <w:r w:rsidRPr="00855BF1">
        <w:rPr>
          <w:rFonts w:ascii="Times New Roman" w:eastAsia="Times New Roman" w:hAnsi="Times New Roman"/>
          <w:color w:val="000000"/>
          <w:sz w:val="24"/>
          <w:szCs w:val="24"/>
        </w:rPr>
        <w:t xml:space="preserve"> atau terbaik</w:t>
      </w:r>
      <w:r>
        <w:rPr>
          <w:rFonts w:ascii="Times New Roman" w:eastAsia="Times New Roman" w:hAnsi="Times New Roman"/>
          <w:color w:val="000000"/>
          <w:sz w:val="24"/>
          <w:szCs w:val="24"/>
          <w:lang w:val="id-ID"/>
        </w:rPr>
        <w:t>. Penghargaan</w:t>
      </w:r>
      <w:r w:rsidRPr="00855BF1">
        <w:rPr>
          <w:rFonts w:ascii="Times New Roman" w:eastAsia="Times New Roman" w:hAnsi="Times New Roman"/>
          <w:sz w:val="24"/>
          <w:szCs w:val="24"/>
        </w:rPr>
        <w:t xml:space="preserve"> ini diberikan berdasarkan penilaian yang diperoleh dari hasil survei berskala nasional dibawah penyelenggaraan </w:t>
      </w:r>
      <w:r w:rsidRPr="00855BF1">
        <w:rPr>
          <w:rFonts w:ascii="Times New Roman" w:eastAsia="Times New Roman" w:hAnsi="Times New Roman"/>
          <w:i/>
          <w:sz w:val="24"/>
          <w:szCs w:val="24"/>
        </w:rPr>
        <w:t>Frontier Consulting Group</w:t>
      </w:r>
      <w:r w:rsidRPr="00855BF1">
        <w:rPr>
          <w:rFonts w:ascii="Times New Roman" w:eastAsia="Times New Roman" w:hAnsi="Times New Roman"/>
          <w:sz w:val="24"/>
          <w:szCs w:val="24"/>
        </w:rPr>
        <w:t xml:space="preserve">. </w:t>
      </w:r>
      <w:r w:rsidRPr="005419E3">
        <w:rPr>
          <w:rFonts w:ascii="Times New Roman" w:eastAsia="Times New Roman" w:hAnsi="Times New Roman"/>
          <w:i/>
          <w:sz w:val="24"/>
          <w:szCs w:val="24"/>
        </w:rPr>
        <w:t>Top Brand</w:t>
      </w:r>
      <w:r w:rsidRPr="00855BF1">
        <w:rPr>
          <w:rFonts w:ascii="Times New Roman" w:eastAsia="Times New Roman" w:hAnsi="Times New Roman"/>
          <w:sz w:val="24"/>
          <w:szCs w:val="24"/>
        </w:rPr>
        <w:t xml:space="preserve"> survei melibatkan lebih dari 12.500 responden di delapan </w:t>
      </w:r>
      <w:proofErr w:type="gramStart"/>
      <w:r w:rsidRPr="00855BF1">
        <w:rPr>
          <w:rFonts w:ascii="Times New Roman" w:eastAsia="Times New Roman" w:hAnsi="Times New Roman"/>
          <w:sz w:val="24"/>
          <w:szCs w:val="24"/>
        </w:rPr>
        <w:t>kota</w:t>
      </w:r>
      <w:proofErr w:type="gramEnd"/>
      <w:r w:rsidRPr="00855BF1">
        <w:rPr>
          <w:rFonts w:ascii="Times New Roman" w:eastAsia="Times New Roman" w:hAnsi="Times New Roman"/>
          <w:sz w:val="24"/>
          <w:szCs w:val="24"/>
        </w:rPr>
        <w:t xml:space="preserve"> besar dan tercatat hampir 500 kategori produk dan menghasilkan lebih dari 1000 mer</w:t>
      </w:r>
      <w:r>
        <w:rPr>
          <w:rFonts w:ascii="Times New Roman" w:eastAsia="Times New Roman" w:hAnsi="Times New Roman"/>
          <w:sz w:val="24"/>
          <w:szCs w:val="24"/>
        </w:rPr>
        <w:t xml:space="preserve">ek yang mendapatkan predikat </w:t>
      </w:r>
      <w:r>
        <w:rPr>
          <w:rFonts w:ascii="Times New Roman" w:eastAsia="Times New Roman" w:hAnsi="Times New Roman"/>
          <w:sz w:val="24"/>
          <w:szCs w:val="24"/>
          <w:lang w:val="id-ID"/>
        </w:rPr>
        <w:t>top</w:t>
      </w:r>
      <w:r w:rsidRPr="00855BF1">
        <w:rPr>
          <w:rFonts w:ascii="Times New Roman" w:eastAsia="Times New Roman" w:hAnsi="Times New Roman"/>
          <w:sz w:val="24"/>
          <w:szCs w:val="24"/>
        </w:rPr>
        <w:t>.</w:t>
      </w:r>
      <w:r>
        <w:rPr>
          <w:rFonts w:ascii="Times New Roman" w:eastAsia="Times New Roman" w:hAnsi="Times New Roman"/>
          <w:sz w:val="24"/>
          <w:szCs w:val="24"/>
          <w:lang w:val="id-ID"/>
        </w:rPr>
        <w:t xml:space="preserve"> </w:t>
      </w:r>
    </w:p>
    <w:p w:rsidR="00747253" w:rsidRPr="00855BF1" w:rsidRDefault="00747253" w:rsidP="00747253">
      <w:pPr>
        <w:spacing w:after="0" w:line="480" w:lineRule="auto"/>
        <w:ind w:left="360"/>
        <w:jc w:val="both"/>
        <w:rPr>
          <w:rFonts w:ascii="Times New Roman" w:eastAsia="Times New Roman" w:hAnsi="Times New Roman"/>
          <w:i/>
          <w:sz w:val="24"/>
          <w:szCs w:val="24"/>
          <w:lang w:val="id-ID"/>
        </w:rPr>
      </w:pPr>
      <w:r>
        <w:rPr>
          <w:rFonts w:ascii="Times New Roman" w:eastAsia="Times New Roman" w:hAnsi="Times New Roman"/>
          <w:i/>
          <w:sz w:val="24"/>
          <w:szCs w:val="24"/>
          <w:lang w:val="id-ID"/>
        </w:rPr>
        <w:t xml:space="preserve">         </w:t>
      </w:r>
      <w:r w:rsidRPr="00855BF1">
        <w:rPr>
          <w:rFonts w:ascii="Times New Roman" w:eastAsia="Times New Roman" w:hAnsi="Times New Roman"/>
          <w:i/>
          <w:sz w:val="24"/>
          <w:szCs w:val="24"/>
        </w:rPr>
        <w:t xml:space="preserve">Top Brand </w:t>
      </w:r>
      <w:r>
        <w:rPr>
          <w:rFonts w:ascii="Times New Roman" w:eastAsia="Times New Roman" w:hAnsi="Times New Roman"/>
          <w:i/>
          <w:sz w:val="24"/>
          <w:szCs w:val="24"/>
          <w:lang w:val="id-ID"/>
        </w:rPr>
        <w:t>I</w:t>
      </w:r>
      <w:r w:rsidRPr="00855BF1">
        <w:rPr>
          <w:rFonts w:ascii="Times New Roman" w:eastAsia="Times New Roman" w:hAnsi="Times New Roman"/>
          <w:i/>
          <w:sz w:val="24"/>
          <w:szCs w:val="24"/>
          <w:lang w:val="id-ID"/>
        </w:rPr>
        <w:t>ndex</w:t>
      </w:r>
      <w:r w:rsidRPr="00855BF1">
        <w:rPr>
          <w:rFonts w:ascii="Times New Roman" w:eastAsia="Times New Roman" w:hAnsi="Times New Roman"/>
          <w:sz w:val="24"/>
          <w:szCs w:val="24"/>
        </w:rPr>
        <w:t xml:space="preserve"> diberikan kepada merek-merek didalam kategori produk tertentu yang memenuhi dua kategori, yaitu:</w:t>
      </w:r>
    </w:p>
    <w:p w:rsidR="00747253" w:rsidRPr="00855BF1" w:rsidRDefault="00747253" w:rsidP="00747253">
      <w:pPr>
        <w:pStyle w:val="ListParagraph1"/>
        <w:numPr>
          <w:ilvl w:val="0"/>
          <w:numId w:val="6"/>
        </w:numPr>
        <w:spacing w:line="480" w:lineRule="auto"/>
        <w:ind w:left="720"/>
        <w:rPr>
          <w:rFonts w:eastAsia="Times New Roman"/>
          <w:szCs w:val="24"/>
        </w:rPr>
      </w:pPr>
      <w:r w:rsidRPr="00855BF1">
        <w:rPr>
          <w:rFonts w:eastAsia="Times New Roman"/>
          <w:szCs w:val="24"/>
        </w:rPr>
        <w:lastRenderedPageBreak/>
        <w:t xml:space="preserve">Merek-merek yang memperoleh </w:t>
      </w:r>
      <w:r w:rsidRPr="005419E3">
        <w:rPr>
          <w:rFonts w:eastAsia="Times New Roman"/>
          <w:i/>
          <w:szCs w:val="24"/>
        </w:rPr>
        <w:t>Top Brand Index</w:t>
      </w:r>
      <w:r>
        <w:rPr>
          <w:rFonts w:eastAsia="Times New Roman"/>
          <w:szCs w:val="24"/>
        </w:rPr>
        <w:t xml:space="preserve"> minimum sebesar </w:t>
      </w:r>
      <w:r w:rsidRPr="00855BF1">
        <w:rPr>
          <w:rFonts w:eastAsia="Times New Roman"/>
          <w:szCs w:val="24"/>
        </w:rPr>
        <w:t>10%</w:t>
      </w:r>
      <w:r>
        <w:rPr>
          <w:rFonts w:eastAsia="Times New Roman"/>
          <w:szCs w:val="24"/>
        </w:rPr>
        <w:t>.</w:t>
      </w:r>
    </w:p>
    <w:p w:rsidR="00747253" w:rsidRPr="00855BF1" w:rsidRDefault="00747253" w:rsidP="00747253">
      <w:pPr>
        <w:pStyle w:val="ListParagraph1"/>
        <w:numPr>
          <w:ilvl w:val="0"/>
          <w:numId w:val="6"/>
        </w:numPr>
        <w:spacing w:line="480" w:lineRule="auto"/>
        <w:ind w:left="720"/>
        <w:rPr>
          <w:rFonts w:eastAsia="Times New Roman"/>
          <w:szCs w:val="24"/>
        </w:rPr>
      </w:pPr>
      <w:r>
        <w:rPr>
          <w:rFonts w:eastAsia="Times New Roman"/>
          <w:szCs w:val="24"/>
        </w:rPr>
        <w:t xml:space="preserve">Merek </w:t>
      </w:r>
      <w:r w:rsidRPr="00855BF1">
        <w:rPr>
          <w:rFonts w:eastAsia="Times New Roman"/>
          <w:szCs w:val="24"/>
        </w:rPr>
        <w:t xml:space="preserve">yang menurut hasil data survei berada pada posisi tiga </w:t>
      </w:r>
      <w:r>
        <w:rPr>
          <w:rFonts w:eastAsia="Times New Roman"/>
          <w:szCs w:val="24"/>
        </w:rPr>
        <w:t>terbaik</w:t>
      </w:r>
      <w:r w:rsidRPr="00855BF1">
        <w:rPr>
          <w:rFonts w:eastAsia="Times New Roman"/>
          <w:szCs w:val="24"/>
        </w:rPr>
        <w:t>.</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eastAsia="Times New Roman" w:hAnsi="Times New Roman"/>
          <w:sz w:val="24"/>
          <w:szCs w:val="24"/>
          <w:lang w:val="id-ID"/>
        </w:rPr>
        <w:t xml:space="preserve">          </w:t>
      </w:r>
      <w:proofErr w:type="gramStart"/>
      <w:r w:rsidRPr="005419E3">
        <w:rPr>
          <w:rFonts w:ascii="Times New Roman" w:eastAsia="Times New Roman" w:hAnsi="Times New Roman"/>
          <w:i/>
          <w:sz w:val="24"/>
          <w:szCs w:val="24"/>
        </w:rPr>
        <w:t>Top Brand Index</w:t>
      </w:r>
      <w:r w:rsidRPr="00855BF1">
        <w:rPr>
          <w:rFonts w:ascii="Times New Roman" w:eastAsia="Times New Roman" w:hAnsi="Times New Roman"/>
          <w:sz w:val="24"/>
          <w:szCs w:val="24"/>
        </w:rPr>
        <w:t xml:space="preserve"> diukur dengan menggunakan 3 parameter, yaitu </w:t>
      </w:r>
      <w:r w:rsidRPr="00855BF1">
        <w:rPr>
          <w:rFonts w:ascii="Times New Roman" w:eastAsia="Times New Roman" w:hAnsi="Times New Roman"/>
          <w:i/>
          <w:sz w:val="24"/>
          <w:szCs w:val="24"/>
        </w:rPr>
        <w:t>top of</w:t>
      </w:r>
      <w:r w:rsidRPr="00855BF1">
        <w:rPr>
          <w:rFonts w:ascii="Times New Roman" w:eastAsia="Times New Roman" w:hAnsi="Times New Roman"/>
          <w:sz w:val="24"/>
          <w:szCs w:val="24"/>
        </w:rPr>
        <w:t xml:space="preserve"> </w:t>
      </w:r>
      <w:r w:rsidRPr="00855BF1">
        <w:rPr>
          <w:rFonts w:ascii="Times New Roman" w:eastAsia="Times New Roman" w:hAnsi="Times New Roman"/>
          <w:i/>
          <w:sz w:val="24"/>
          <w:szCs w:val="24"/>
        </w:rPr>
        <w:t>mind awareness</w:t>
      </w:r>
      <w:r w:rsidRPr="00855BF1">
        <w:rPr>
          <w:rFonts w:ascii="Times New Roman" w:eastAsia="Times New Roman" w:hAnsi="Times New Roman"/>
          <w:sz w:val="24"/>
          <w:szCs w:val="24"/>
        </w:rPr>
        <w:t>, yaitu didasarkan atas merek yang pertama kali disebut oleh</w:t>
      </w:r>
      <w:r w:rsidRPr="00855BF1">
        <w:rPr>
          <w:rFonts w:ascii="Times New Roman" w:eastAsia="Times New Roman" w:hAnsi="Times New Roman"/>
          <w:i/>
          <w:sz w:val="24"/>
          <w:szCs w:val="24"/>
        </w:rPr>
        <w:t xml:space="preserve"> </w:t>
      </w:r>
      <w:r w:rsidRPr="00855BF1">
        <w:rPr>
          <w:rFonts w:ascii="Times New Roman" w:eastAsia="Times New Roman" w:hAnsi="Times New Roman"/>
          <w:sz w:val="24"/>
          <w:szCs w:val="24"/>
        </w:rPr>
        <w:t>responden ketika kategori produknya disebutkan.</w:t>
      </w:r>
      <w:proofErr w:type="gramEnd"/>
      <w:r w:rsidRPr="00855BF1">
        <w:rPr>
          <w:rFonts w:ascii="Times New Roman" w:eastAsia="Times New Roman" w:hAnsi="Times New Roman"/>
          <w:sz w:val="24"/>
          <w:szCs w:val="24"/>
        </w:rPr>
        <w:t xml:space="preserve"> </w:t>
      </w:r>
      <w:proofErr w:type="gramStart"/>
      <w:r w:rsidRPr="00855BF1">
        <w:rPr>
          <w:rFonts w:ascii="Times New Roman" w:eastAsia="Times New Roman" w:hAnsi="Times New Roman"/>
          <w:sz w:val="24"/>
          <w:szCs w:val="24"/>
        </w:rPr>
        <w:t xml:space="preserve">Kedua, </w:t>
      </w:r>
      <w:r w:rsidRPr="00855BF1">
        <w:rPr>
          <w:rFonts w:ascii="Times New Roman" w:eastAsia="Times New Roman" w:hAnsi="Times New Roman"/>
          <w:i/>
          <w:sz w:val="24"/>
          <w:szCs w:val="24"/>
        </w:rPr>
        <w:t>last used</w:t>
      </w:r>
      <w:r w:rsidRPr="00855BF1">
        <w:rPr>
          <w:rFonts w:ascii="Times New Roman" w:eastAsia="Times New Roman" w:hAnsi="Times New Roman"/>
          <w:sz w:val="24"/>
          <w:szCs w:val="24"/>
        </w:rPr>
        <w:t>, yaitu didasarkan atas mer</w:t>
      </w:r>
      <w:r>
        <w:rPr>
          <w:rFonts w:ascii="Times New Roman" w:eastAsia="Times New Roman" w:hAnsi="Times New Roman"/>
          <w:sz w:val="24"/>
          <w:szCs w:val="24"/>
        </w:rPr>
        <w:t>ek yang terakhir kali digunakan</w:t>
      </w:r>
      <w:r>
        <w:rPr>
          <w:rFonts w:ascii="Times New Roman" w:eastAsia="Times New Roman" w:hAnsi="Times New Roman"/>
          <w:sz w:val="24"/>
          <w:szCs w:val="24"/>
          <w:lang w:val="id-ID"/>
        </w:rPr>
        <w:t xml:space="preserve"> atau </w:t>
      </w:r>
      <w:r w:rsidRPr="00855BF1">
        <w:rPr>
          <w:rFonts w:ascii="Times New Roman" w:eastAsia="Times New Roman" w:hAnsi="Times New Roman"/>
          <w:sz w:val="24"/>
          <w:szCs w:val="24"/>
        </w:rPr>
        <w:t>dikonsumsi oleh responden.</w:t>
      </w:r>
      <w:proofErr w:type="gramEnd"/>
      <w:r w:rsidRPr="00855BF1">
        <w:rPr>
          <w:rFonts w:ascii="Times New Roman" w:eastAsia="Times New Roman" w:hAnsi="Times New Roman"/>
          <w:sz w:val="24"/>
          <w:szCs w:val="24"/>
        </w:rPr>
        <w:t xml:space="preserve"> </w:t>
      </w:r>
      <w:proofErr w:type="gramStart"/>
      <w:r w:rsidRPr="00855BF1">
        <w:rPr>
          <w:rFonts w:ascii="Times New Roman" w:eastAsia="Times New Roman" w:hAnsi="Times New Roman"/>
          <w:sz w:val="24"/>
          <w:szCs w:val="24"/>
        </w:rPr>
        <w:t xml:space="preserve">Ketiga, </w:t>
      </w:r>
      <w:r w:rsidRPr="00855BF1">
        <w:rPr>
          <w:rFonts w:ascii="Times New Roman" w:eastAsia="Times New Roman" w:hAnsi="Times New Roman"/>
          <w:i/>
          <w:sz w:val="24"/>
          <w:szCs w:val="24"/>
        </w:rPr>
        <w:t>future intention</w:t>
      </w:r>
      <w:r w:rsidRPr="00855BF1">
        <w:rPr>
          <w:rFonts w:ascii="Times New Roman" w:eastAsia="Times New Roman" w:hAnsi="Times New Roman"/>
          <w:sz w:val="24"/>
          <w:szCs w:val="24"/>
        </w:rPr>
        <w:t>, yaitu didasarkan atas merek yang ingin digunakan atau dikonsumsi dimasa mendatang.</w:t>
      </w:r>
      <w:proofErr w:type="gramEnd"/>
      <w:r w:rsidRPr="00855BF1">
        <w:rPr>
          <w:rFonts w:ascii="Times New Roman" w:eastAsia="Times New Roman" w:hAnsi="Times New Roman"/>
          <w:sz w:val="24"/>
          <w:szCs w:val="24"/>
        </w:rPr>
        <w:t xml:space="preserve"> </w:t>
      </w:r>
      <w:r>
        <w:rPr>
          <w:rFonts w:ascii="Times New Roman" w:hAnsi="Times New Roman"/>
          <w:color w:val="000000"/>
          <w:sz w:val="24"/>
          <w:szCs w:val="24"/>
          <w:lang w:val="id-ID"/>
        </w:rPr>
        <w:t xml:space="preserve">Berikut adalah tabel 1.2 data </w:t>
      </w:r>
      <w:r>
        <w:rPr>
          <w:rFonts w:ascii="Times New Roman" w:hAnsi="Times New Roman"/>
          <w:i/>
          <w:color w:val="000000"/>
          <w:sz w:val="24"/>
          <w:szCs w:val="24"/>
          <w:lang w:val="id-ID"/>
        </w:rPr>
        <w:t>Top Brand Index</w:t>
      </w:r>
      <w:r w:rsidRPr="00894026">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dari tahun 2015 sampai dengan tahun </w:t>
      </w:r>
      <w:r w:rsidRPr="00894026">
        <w:rPr>
          <w:rFonts w:ascii="Times New Roman" w:hAnsi="Times New Roman"/>
          <w:color w:val="000000"/>
          <w:sz w:val="24"/>
          <w:szCs w:val="24"/>
          <w:lang w:val="id-ID"/>
        </w:rPr>
        <w:t>2</w:t>
      </w:r>
      <w:r>
        <w:rPr>
          <w:rFonts w:ascii="Times New Roman" w:hAnsi="Times New Roman"/>
          <w:color w:val="000000"/>
          <w:sz w:val="24"/>
          <w:szCs w:val="24"/>
          <w:lang w:val="id-ID"/>
        </w:rPr>
        <w:t>017.</w:t>
      </w:r>
    </w:p>
    <w:p w:rsidR="00747253" w:rsidRPr="007A407C"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b/>
          <w:color w:val="000000"/>
          <w:sz w:val="24"/>
          <w:szCs w:val="24"/>
          <w:lang w:val="id-ID"/>
        </w:rPr>
        <w:t xml:space="preserve">TABEL 1.2 </w:t>
      </w:r>
      <w:r w:rsidRPr="007A407C">
        <w:rPr>
          <w:rFonts w:ascii="Times New Roman" w:hAnsi="Times New Roman"/>
          <w:i/>
          <w:color w:val="000000"/>
          <w:sz w:val="24"/>
          <w:szCs w:val="24"/>
          <w:lang w:val="id-ID"/>
        </w:rPr>
        <w:t>TOP BRAND INDEX</w:t>
      </w:r>
    </w:p>
    <w:tbl>
      <w:tblPr>
        <w:tblW w:w="9735"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9"/>
        <w:gridCol w:w="810"/>
        <w:gridCol w:w="720"/>
        <w:gridCol w:w="270"/>
        <w:gridCol w:w="1440"/>
        <w:gridCol w:w="810"/>
        <w:gridCol w:w="720"/>
        <w:gridCol w:w="270"/>
        <w:gridCol w:w="1440"/>
        <w:gridCol w:w="810"/>
        <w:gridCol w:w="720"/>
        <w:gridCol w:w="236"/>
      </w:tblGrid>
      <w:tr w:rsidR="00747253" w:rsidRPr="00855BF1" w:rsidTr="000C6823">
        <w:trPr>
          <w:trHeight w:val="73"/>
        </w:trPr>
        <w:tc>
          <w:tcPr>
            <w:tcW w:w="3019" w:type="dxa"/>
            <w:gridSpan w:val="3"/>
            <w:tcBorders>
              <w:bottom w:val="single" w:sz="4" w:space="0" w:color="auto"/>
            </w:tcBorders>
            <w:shd w:val="clear" w:color="auto" w:fill="00B0F0"/>
          </w:tcPr>
          <w:p w:rsidR="00747253" w:rsidRPr="00A9467B" w:rsidRDefault="00747253" w:rsidP="000C6823">
            <w:pPr>
              <w:spacing w:after="0" w:line="240" w:lineRule="auto"/>
              <w:rPr>
                <w:rFonts w:ascii="Times New Roman" w:hAnsi="Times New Roman"/>
                <w:b/>
                <w:color w:val="000000"/>
                <w:sz w:val="26"/>
                <w:szCs w:val="26"/>
                <w:lang w:val="id-ID"/>
              </w:rPr>
            </w:pPr>
            <w:r>
              <w:rPr>
                <w:rFonts w:ascii="Times New Roman" w:hAnsi="Times New Roman"/>
                <w:b/>
                <w:color w:val="000000"/>
                <w:sz w:val="24"/>
                <w:szCs w:val="24"/>
                <w:lang w:val="id-ID"/>
              </w:rPr>
              <w:t xml:space="preserve">            </w:t>
            </w:r>
            <w:r>
              <w:rPr>
                <w:rFonts w:ascii="Times New Roman" w:hAnsi="Times New Roman"/>
                <w:b/>
                <w:color w:val="000000"/>
                <w:sz w:val="26"/>
                <w:szCs w:val="26"/>
                <w:lang w:val="id-ID"/>
              </w:rPr>
              <w:t>TAHUN 2015</w:t>
            </w:r>
          </w:p>
        </w:tc>
        <w:tc>
          <w:tcPr>
            <w:tcW w:w="270" w:type="dxa"/>
            <w:vMerge w:val="restart"/>
            <w:tcBorders>
              <w:top w:val="nil"/>
              <w:bottom w:val="nil"/>
              <w:right w:val="single" w:sz="4" w:space="0" w:color="auto"/>
            </w:tcBorders>
          </w:tcPr>
          <w:p w:rsidR="00747253" w:rsidRPr="00D11947" w:rsidRDefault="00747253" w:rsidP="000C6823">
            <w:pPr>
              <w:spacing w:after="0" w:line="240" w:lineRule="auto"/>
              <w:jc w:val="center"/>
              <w:rPr>
                <w:rFonts w:ascii="Times New Roman" w:hAnsi="Times New Roman"/>
                <w:b/>
                <w:color w:val="000000"/>
                <w:sz w:val="24"/>
                <w:szCs w:val="24"/>
              </w:rPr>
            </w:pPr>
          </w:p>
        </w:tc>
        <w:tc>
          <w:tcPr>
            <w:tcW w:w="2970" w:type="dxa"/>
            <w:gridSpan w:val="3"/>
            <w:tcBorders>
              <w:left w:val="single" w:sz="4" w:space="0" w:color="auto"/>
              <w:bottom w:val="single" w:sz="4" w:space="0" w:color="auto"/>
            </w:tcBorders>
            <w:shd w:val="clear" w:color="auto" w:fill="92D050"/>
          </w:tcPr>
          <w:p w:rsidR="00747253" w:rsidRPr="00A9467B" w:rsidRDefault="00747253" w:rsidP="000C6823">
            <w:pPr>
              <w:spacing w:after="0" w:line="240" w:lineRule="auto"/>
              <w:jc w:val="center"/>
              <w:rPr>
                <w:rFonts w:ascii="Times New Roman" w:hAnsi="Times New Roman"/>
                <w:b/>
                <w:color w:val="000000"/>
                <w:sz w:val="26"/>
                <w:szCs w:val="26"/>
                <w:lang w:val="id-ID"/>
              </w:rPr>
            </w:pPr>
            <w:r>
              <w:rPr>
                <w:rFonts w:ascii="Times New Roman" w:hAnsi="Times New Roman"/>
                <w:b/>
                <w:color w:val="000000"/>
                <w:sz w:val="26"/>
                <w:szCs w:val="26"/>
                <w:lang w:val="id-ID"/>
              </w:rPr>
              <w:t xml:space="preserve">  </w:t>
            </w:r>
            <w:r w:rsidRPr="00A9467B">
              <w:rPr>
                <w:rFonts w:ascii="Times New Roman" w:hAnsi="Times New Roman"/>
                <w:b/>
                <w:color w:val="000000"/>
                <w:sz w:val="26"/>
                <w:szCs w:val="26"/>
                <w:lang w:val="id-ID"/>
              </w:rPr>
              <w:t>TAHUN 2016</w:t>
            </w:r>
          </w:p>
        </w:tc>
        <w:tc>
          <w:tcPr>
            <w:tcW w:w="270" w:type="dxa"/>
            <w:vMerge w:val="restart"/>
            <w:tcBorders>
              <w:top w:val="nil"/>
              <w:bottom w:val="nil"/>
              <w:right w:val="single" w:sz="4" w:space="0" w:color="auto"/>
            </w:tcBorders>
          </w:tcPr>
          <w:p w:rsidR="00747253" w:rsidRPr="00D11947" w:rsidRDefault="00747253" w:rsidP="000C6823">
            <w:pPr>
              <w:spacing w:after="0" w:line="240" w:lineRule="auto"/>
              <w:jc w:val="center"/>
              <w:rPr>
                <w:rFonts w:ascii="Times New Roman" w:hAnsi="Times New Roman"/>
                <w:b/>
                <w:color w:val="000000"/>
                <w:sz w:val="24"/>
                <w:szCs w:val="24"/>
              </w:rPr>
            </w:pPr>
          </w:p>
        </w:tc>
        <w:tc>
          <w:tcPr>
            <w:tcW w:w="2970" w:type="dxa"/>
            <w:gridSpan w:val="3"/>
            <w:tcBorders>
              <w:left w:val="single" w:sz="4" w:space="0" w:color="auto"/>
              <w:bottom w:val="single" w:sz="4" w:space="0" w:color="auto"/>
            </w:tcBorders>
            <w:shd w:val="clear" w:color="auto" w:fill="95B3D7"/>
          </w:tcPr>
          <w:p w:rsidR="00747253" w:rsidRPr="00A9467B" w:rsidRDefault="00747253" w:rsidP="000C6823">
            <w:pPr>
              <w:spacing w:after="0" w:line="240" w:lineRule="auto"/>
              <w:jc w:val="center"/>
              <w:rPr>
                <w:rFonts w:ascii="Times New Roman" w:hAnsi="Times New Roman"/>
                <w:b/>
                <w:color w:val="000000"/>
                <w:sz w:val="26"/>
                <w:szCs w:val="26"/>
                <w:lang w:val="id-ID"/>
              </w:rPr>
            </w:pPr>
            <w:r w:rsidRPr="00A9467B">
              <w:rPr>
                <w:rFonts w:ascii="Times New Roman" w:hAnsi="Times New Roman"/>
                <w:b/>
                <w:color w:val="000000"/>
                <w:sz w:val="26"/>
                <w:szCs w:val="26"/>
                <w:lang w:val="id-ID"/>
              </w:rPr>
              <w:t>TAHUN 2017</w:t>
            </w:r>
          </w:p>
        </w:tc>
        <w:tc>
          <w:tcPr>
            <w:tcW w:w="236" w:type="dxa"/>
            <w:vMerge w:val="restart"/>
            <w:tcBorders>
              <w:top w:val="nil"/>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3019" w:type="dxa"/>
            <w:gridSpan w:val="3"/>
            <w:tcBorders>
              <w:top w:val="single" w:sz="4" w:space="0" w:color="auto"/>
              <w:left w:val="single" w:sz="4" w:space="0" w:color="auto"/>
            </w:tcBorders>
            <w:shd w:val="clear" w:color="auto" w:fill="00B0F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SEPATU CASUAL</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2970" w:type="dxa"/>
            <w:gridSpan w:val="3"/>
            <w:tcBorders>
              <w:top w:val="single" w:sz="4" w:space="0" w:color="auto"/>
              <w:left w:val="single" w:sz="4" w:space="0" w:color="auto"/>
            </w:tcBorders>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SEPATU CASUAL</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2970" w:type="dxa"/>
            <w:gridSpan w:val="3"/>
            <w:tcBorders>
              <w:top w:val="single" w:sz="4" w:space="0" w:color="auto"/>
              <w:left w:val="single" w:sz="4" w:space="0" w:color="auto"/>
            </w:tcBorders>
            <w:shd w:val="clear" w:color="auto" w:fill="95B3D7"/>
          </w:tcPr>
          <w:p w:rsidR="00747253" w:rsidRPr="0047450E" w:rsidRDefault="00747253" w:rsidP="000C6823">
            <w:pPr>
              <w:spacing w:after="0" w:line="240" w:lineRule="auto"/>
              <w:rPr>
                <w:rFonts w:ascii="Times New Roman" w:hAnsi="Times New Roman"/>
                <w:color w:val="000000"/>
              </w:rPr>
            </w:pPr>
            <w:r>
              <w:rPr>
                <w:rFonts w:ascii="Times New Roman" w:hAnsi="Times New Roman"/>
                <w:b/>
                <w:color w:val="000000"/>
                <w:lang w:val="id-ID"/>
              </w:rPr>
              <w:t xml:space="preserve">        </w:t>
            </w:r>
            <w:r w:rsidRPr="0047450E">
              <w:rPr>
                <w:rFonts w:ascii="Times New Roman" w:hAnsi="Times New Roman"/>
                <w:b/>
                <w:color w:val="000000"/>
                <w:lang w:val="id-ID"/>
              </w:rPr>
              <w:t>SEPATU CASUAL</w:t>
            </w: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MEREK</w:t>
            </w:r>
          </w:p>
        </w:tc>
        <w:tc>
          <w:tcPr>
            <w:tcW w:w="810" w:type="dxa"/>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TBI</w:t>
            </w:r>
          </w:p>
        </w:tc>
        <w:tc>
          <w:tcPr>
            <w:tcW w:w="720" w:type="dxa"/>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jc w:val="center"/>
              <w:rPr>
                <w:rFonts w:ascii="Times New Roman" w:hAnsi="Times New Roman"/>
                <w:color w:val="000000"/>
              </w:rPr>
            </w:pPr>
          </w:p>
        </w:tc>
        <w:tc>
          <w:tcPr>
            <w:tcW w:w="1440" w:type="dxa"/>
            <w:tcBorders>
              <w:left w:val="single" w:sz="4" w:space="0" w:color="auto"/>
            </w:tcBorders>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jc w:val="center"/>
              <w:rPr>
                <w:rFonts w:ascii="Times New Roman" w:hAnsi="Times New Roman"/>
                <w:color w:val="000000"/>
              </w:rPr>
            </w:pPr>
          </w:p>
        </w:tc>
        <w:tc>
          <w:tcPr>
            <w:tcW w:w="1440" w:type="dxa"/>
            <w:tcBorders>
              <w:left w:val="single" w:sz="4" w:space="0" w:color="auto"/>
            </w:tcBorders>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tcBorders>
              <w:top w:val="nil"/>
            </w:tcBorders>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tcBorders>
              <w:top w:val="nil"/>
            </w:tcBorders>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TOP</w:t>
            </w: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 xml:space="preserve">BATA </w:t>
            </w:r>
          </w:p>
        </w:tc>
        <w:tc>
          <w:tcPr>
            <w:tcW w:w="81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27.1%</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19.2%</w:t>
            </w:r>
          </w:p>
        </w:tc>
        <w:tc>
          <w:tcPr>
            <w:tcW w:w="720" w:type="dxa"/>
          </w:tcPr>
          <w:p w:rsidR="00747253" w:rsidRPr="0047450E" w:rsidRDefault="00747253" w:rsidP="000C6823">
            <w:pPr>
              <w:tabs>
                <w:tab w:val="left" w:pos="522"/>
              </w:tabs>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NIKE</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19.3%</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 xml:space="preserve">NIKE </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18.1%</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NIKE</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12.4%</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12.2%</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CONVERSE</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17.0%</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ADIDAS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11.5%</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ADIDAS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11.2%</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ADIDAS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5.4%</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CONVERSE</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6.4%</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6.5%</w:t>
            </w:r>
          </w:p>
        </w:tc>
        <w:tc>
          <w:tcPr>
            <w:tcW w:w="720" w:type="dxa"/>
          </w:tcPr>
          <w:p w:rsidR="00747253" w:rsidRPr="0047450E" w:rsidRDefault="00747253" w:rsidP="000C6823">
            <w:pPr>
              <w:spacing w:after="0" w:line="240" w:lineRule="auto"/>
              <w:rPr>
                <w:rFonts w:ascii="Times New Roman" w:hAnsi="Times New Roman"/>
                <w:color w:val="000000"/>
              </w:rPr>
            </w:pP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KASOGI</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5.3%</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6.1%</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CONVERSE</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6.3%</w:t>
            </w:r>
          </w:p>
        </w:tc>
        <w:tc>
          <w:tcPr>
            <w:tcW w:w="720" w:type="dxa"/>
          </w:tcPr>
          <w:p w:rsidR="00747253" w:rsidRPr="0047450E" w:rsidRDefault="00747253" w:rsidP="000C6823">
            <w:pPr>
              <w:spacing w:after="0" w:line="240" w:lineRule="auto"/>
              <w:rPr>
                <w:rFonts w:ascii="Times New Roman" w:hAnsi="Times New Roman"/>
                <w:color w:val="000000"/>
              </w:rPr>
            </w:pP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DALLAS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3.9%</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bottom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4.9%</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4.7%</w:t>
            </w:r>
          </w:p>
        </w:tc>
        <w:tc>
          <w:tcPr>
            <w:tcW w:w="720" w:type="dxa"/>
          </w:tcPr>
          <w:p w:rsidR="00747253" w:rsidRPr="0047450E" w:rsidRDefault="00747253" w:rsidP="000C6823">
            <w:pPr>
              <w:spacing w:after="0" w:line="240" w:lineRule="auto"/>
              <w:rPr>
                <w:rFonts w:ascii="Times New Roman" w:hAnsi="Times New Roman"/>
                <w:color w:val="000000"/>
              </w:rPr>
            </w:pP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3019" w:type="dxa"/>
            <w:gridSpan w:val="3"/>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SEPATU SANDAL</w:t>
            </w:r>
          </w:p>
        </w:tc>
        <w:tc>
          <w:tcPr>
            <w:tcW w:w="270" w:type="dxa"/>
            <w:vMerge w:val="restart"/>
            <w:tcBorders>
              <w:bottom w:val="nil"/>
              <w:right w:val="single" w:sz="4" w:space="0" w:color="auto"/>
            </w:tcBorders>
          </w:tcPr>
          <w:p w:rsidR="00747253" w:rsidRPr="0047450E" w:rsidRDefault="00747253" w:rsidP="000C6823">
            <w:pPr>
              <w:spacing w:after="0" w:line="240" w:lineRule="auto"/>
              <w:jc w:val="center"/>
              <w:rPr>
                <w:rFonts w:ascii="Times New Roman" w:hAnsi="Times New Roman"/>
                <w:color w:val="000000"/>
              </w:rPr>
            </w:pPr>
          </w:p>
        </w:tc>
        <w:tc>
          <w:tcPr>
            <w:tcW w:w="2970" w:type="dxa"/>
            <w:gridSpan w:val="3"/>
            <w:tcBorders>
              <w:left w:val="single" w:sz="4" w:space="0" w:color="auto"/>
            </w:tcBorders>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SEPATU SANDAL</w:t>
            </w:r>
          </w:p>
        </w:tc>
        <w:tc>
          <w:tcPr>
            <w:tcW w:w="270" w:type="dxa"/>
            <w:vMerge w:val="restart"/>
            <w:tcBorders>
              <w:bottom w:val="nil"/>
              <w:right w:val="single" w:sz="4" w:space="0" w:color="auto"/>
            </w:tcBorders>
            <w:shd w:val="clear" w:color="auto" w:fill="EAF1DD"/>
          </w:tcPr>
          <w:p w:rsidR="00747253" w:rsidRPr="0047450E" w:rsidRDefault="00747253" w:rsidP="000C6823">
            <w:pPr>
              <w:spacing w:after="0" w:line="240" w:lineRule="auto"/>
              <w:jc w:val="center"/>
              <w:rPr>
                <w:rFonts w:ascii="Times New Roman" w:hAnsi="Times New Roman"/>
                <w:color w:val="000000"/>
              </w:rPr>
            </w:pPr>
          </w:p>
        </w:tc>
        <w:tc>
          <w:tcPr>
            <w:tcW w:w="2970" w:type="dxa"/>
            <w:gridSpan w:val="3"/>
            <w:tcBorders>
              <w:top w:val="nil"/>
              <w:left w:val="single" w:sz="4" w:space="0" w:color="auto"/>
            </w:tcBorders>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SEPATU SANDAL</w:t>
            </w:r>
          </w:p>
        </w:tc>
        <w:tc>
          <w:tcPr>
            <w:tcW w:w="236" w:type="dxa"/>
            <w:vMerge w:val="restart"/>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shd w:val="clear" w:color="auto" w:fill="00B0F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shd w:val="clear" w:color="auto" w:fill="00B0F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shd w:val="clear" w:color="auto" w:fill="00B0F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jc w:val="center"/>
              <w:rPr>
                <w:rFonts w:ascii="Times New Roman" w:hAnsi="Times New Roman"/>
                <w:color w:val="000000"/>
              </w:rPr>
            </w:pPr>
          </w:p>
        </w:tc>
        <w:tc>
          <w:tcPr>
            <w:tcW w:w="1440" w:type="dxa"/>
            <w:tcBorders>
              <w:left w:val="single" w:sz="4" w:space="0" w:color="auto"/>
            </w:tcBorders>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TOP</w:t>
            </w:r>
          </w:p>
        </w:tc>
        <w:tc>
          <w:tcPr>
            <w:tcW w:w="270" w:type="dxa"/>
            <w:vMerge/>
            <w:tcBorders>
              <w:bottom w:val="nil"/>
              <w:right w:val="single" w:sz="4" w:space="0" w:color="auto"/>
            </w:tcBorders>
            <w:shd w:val="clear" w:color="auto" w:fill="EAF1DD"/>
          </w:tcPr>
          <w:p w:rsidR="00747253" w:rsidRPr="0047450E" w:rsidRDefault="00747253" w:rsidP="000C6823">
            <w:pPr>
              <w:spacing w:after="0" w:line="240" w:lineRule="auto"/>
              <w:jc w:val="center"/>
              <w:rPr>
                <w:rFonts w:ascii="Times New Roman" w:hAnsi="Times New Roman"/>
                <w:color w:val="000000"/>
              </w:rPr>
            </w:pPr>
          </w:p>
        </w:tc>
        <w:tc>
          <w:tcPr>
            <w:tcW w:w="1440" w:type="dxa"/>
            <w:tcBorders>
              <w:left w:val="single" w:sz="4" w:space="0" w:color="auto"/>
            </w:tcBorders>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TOP</w:t>
            </w: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21.8%</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CARVIL</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16.4%</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EIGER</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18.0%</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CARVIL</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12.9%</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12.8%</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13.2%</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CROCS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9.8%</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CROCS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9.3%</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CARVIL</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6.9%</w:t>
            </w:r>
          </w:p>
        </w:tc>
        <w:tc>
          <w:tcPr>
            <w:tcW w:w="720" w:type="dxa"/>
          </w:tcPr>
          <w:p w:rsidR="00747253" w:rsidRPr="0047450E" w:rsidRDefault="00747253" w:rsidP="000C6823">
            <w:pPr>
              <w:spacing w:after="0" w:line="240" w:lineRule="auto"/>
              <w:rPr>
                <w:rFonts w:ascii="Times New Roman" w:hAnsi="Times New Roman"/>
                <w:color w:val="000000"/>
              </w:rPr>
            </w:pP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EIGER</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5.7%</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EIGER</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5.7%</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6.6%</w:t>
            </w:r>
          </w:p>
        </w:tc>
        <w:tc>
          <w:tcPr>
            <w:tcW w:w="720" w:type="dxa"/>
          </w:tcPr>
          <w:p w:rsidR="00747253" w:rsidRPr="0047450E" w:rsidRDefault="00747253" w:rsidP="000C6823">
            <w:pPr>
              <w:spacing w:after="0" w:line="240" w:lineRule="auto"/>
              <w:rPr>
                <w:rFonts w:ascii="Times New Roman" w:hAnsi="Times New Roman"/>
                <w:color w:val="000000"/>
              </w:rPr>
            </w:pP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KICKERS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4.8%</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4.8%</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5.2%</w:t>
            </w:r>
          </w:p>
        </w:tc>
        <w:tc>
          <w:tcPr>
            <w:tcW w:w="720" w:type="dxa"/>
          </w:tcPr>
          <w:p w:rsidR="00747253" w:rsidRPr="0047450E" w:rsidRDefault="00747253" w:rsidP="000C6823">
            <w:pPr>
              <w:spacing w:after="0" w:line="240" w:lineRule="auto"/>
              <w:rPr>
                <w:rFonts w:ascii="Times New Roman" w:hAnsi="Times New Roman"/>
                <w:color w:val="000000"/>
              </w:rPr>
            </w:pP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4.6%</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KICKERS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4.8%</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KICKERS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4.5%</w:t>
            </w:r>
          </w:p>
        </w:tc>
        <w:tc>
          <w:tcPr>
            <w:tcW w:w="720" w:type="dxa"/>
          </w:tcPr>
          <w:p w:rsidR="00747253" w:rsidRPr="0047450E" w:rsidRDefault="00747253" w:rsidP="000C6823">
            <w:pPr>
              <w:spacing w:after="0" w:line="240" w:lineRule="auto"/>
              <w:rPr>
                <w:rFonts w:ascii="Times New Roman" w:hAnsi="Times New Roman"/>
                <w:color w:val="000000"/>
              </w:rPr>
            </w:pPr>
          </w:p>
        </w:tc>
        <w:tc>
          <w:tcPr>
            <w:tcW w:w="236" w:type="dxa"/>
            <w:vMerge/>
            <w:tcBorders>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HOMYPED</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4.6%</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HOMYPED</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4.5%</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righ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1440" w:type="dxa"/>
            <w:tcBorders>
              <w:left w:val="single" w:sz="4" w:space="0" w:color="auto"/>
            </w:tcBorders>
          </w:tcPr>
          <w:p w:rsidR="00747253" w:rsidRPr="0047450E" w:rsidRDefault="00747253" w:rsidP="000C6823">
            <w:pPr>
              <w:spacing w:after="0" w:line="240" w:lineRule="auto"/>
              <w:rPr>
                <w:rFonts w:ascii="Times New Roman" w:hAnsi="Times New Roman"/>
                <w:color w:val="000000"/>
              </w:rPr>
            </w:pPr>
          </w:p>
        </w:tc>
        <w:tc>
          <w:tcPr>
            <w:tcW w:w="810" w:type="dxa"/>
          </w:tcPr>
          <w:p w:rsidR="00747253" w:rsidRPr="0047450E" w:rsidRDefault="00747253" w:rsidP="000C6823">
            <w:pPr>
              <w:spacing w:after="0" w:line="240" w:lineRule="auto"/>
              <w:rPr>
                <w:rFonts w:ascii="Times New Roman" w:hAnsi="Times New Roman"/>
                <w:color w:val="000000"/>
              </w:rPr>
            </w:pPr>
          </w:p>
        </w:tc>
        <w:tc>
          <w:tcPr>
            <w:tcW w:w="720" w:type="dxa"/>
          </w:tcPr>
          <w:p w:rsidR="00747253" w:rsidRPr="0047450E" w:rsidRDefault="00747253" w:rsidP="000C6823">
            <w:pPr>
              <w:spacing w:after="0" w:line="240" w:lineRule="auto"/>
              <w:rPr>
                <w:rFonts w:ascii="Times New Roman" w:hAnsi="Times New Roman"/>
                <w:color w:val="000000"/>
              </w:rPr>
            </w:pPr>
          </w:p>
        </w:tc>
        <w:tc>
          <w:tcPr>
            <w:tcW w:w="236" w:type="dxa"/>
            <w:vMerge/>
            <w:tcBorders>
              <w:bottom w:val="nil"/>
              <w:right w:val="nil"/>
            </w:tcBorders>
          </w:tcPr>
          <w:p w:rsidR="00747253" w:rsidRPr="00855BF1" w:rsidRDefault="00747253" w:rsidP="000C6823">
            <w:pPr>
              <w:spacing w:after="0" w:line="240" w:lineRule="auto"/>
              <w:rPr>
                <w:rFonts w:ascii="Times New Roman" w:hAnsi="Times New Roman"/>
                <w:color w:val="000000"/>
                <w:sz w:val="24"/>
                <w:szCs w:val="24"/>
              </w:rPr>
            </w:pPr>
          </w:p>
        </w:tc>
      </w:tr>
      <w:tr w:rsidR="00747253" w:rsidRPr="00855BF1" w:rsidTr="000C6823">
        <w:trPr>
          <w:gridAfter w:val="1"/>
          <w:wAfter w:w="236" w:type="dxa"/>
        </w:trPr>
        <w:tc>
          <w:tcPr>
            <w:tcW w:w="3019" w:type="dxa"/>
            <w:gridSpan w:val="3"/>
            <w:tcBorders>
              <w:top w:val="nil"/>
              <w:left w:val="single" w:sz="4" w:space="0" w:color="auto"/>
            </w:tcBorders>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SEPATU KERJA PRIA</w:t>
            </w:r>
          </w:p>
        </w:tc>
        <w:tc>
          <w:tcPr>
            <w:tcW w:w="270" w:type="dxa"/>
            <w:vMerge/>
            <w:tcBorders>
              <w:bottom w:val="nil"/>
            </w:tcBorders>
          </w:tcPr>
          <w:p w:rsidR="00747253" w:rsidRPr="0047450E" w:rsidRDefault="00747253" w:rsidP="000C6823">
            <w:pPr>
              <w:spacing w:after="0" w:line="240" w:lineRule="auto"/>
              <w:jc w:val="center"/>
              <w:rPr>
                <w:rFonts w:ascii="Times New Roman" w:hAnsi="Times New Roman"/>
                <w:color w:val="000000"/>
              </w:rPr>
            </w:pPr>
          </w:p>
        </w:tc>
        <w:tc>
          <w:tcPr>
            <w:tcW w:w="2970" w:type="dxa"/>
            <w:gridSpan w:val="3"/>
            <w:tcBorders>
              <w:top w:val="nil"/>
            </w:tcBorders>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SEPATU KERJA PRIA</w:t>
            </w:r>
          </w:p>
        </w:tc>
        <w:tc>
          <w:tcPr>
            <w:tcW w:w="270" w:type="dxa"/>
            <w:vMerge/>
            <w:tcBorders>
              <w:bottom w:val="nil"/>
            </w:tcBorders>
          </w:tcPr>
          <w:p w:rsidR="00747253" w:rsidRPr="0047450E" w:rsidRDefault="00747253" w:rsidP="000C6823">
            <w:pPr>
              <w:spacing w:after="0" w:line="240" w:lineRule="auto"/>
              <w:jc w:val="center"/>
              <w:rPr>
                <w:rFonts w:ascii="Times New Roman" w:hAnsi="Times New Roman"/>
                <w:color w:val="000000"/>
              </w:rPr>
            </w:pPr>
          </w:p>
        </w:tc>
        <w:tc>
          <w:tcPr>
            <w:tcW w:w="2970" w:type="dxa"/>
            <w:gridSpan w:val="3"/>
            <w:tcBorders>
              <w:top w:val="nil"/>
            </w:tcBorders>
            <w:shd w:val="clear" w:color="auto" w:fill="95B3D7"/>
          </w:tcPr>
          <w:p w:rsidR="00747253" w:rsidRPr="0047450E" w:rsidRDefault="00747253" w:rsidP="000C6823">
            <w:pPr>
              <w:spacing w:after="0" w:line="240" w:lineRule="auto"/>
              <w:rPr>
                <w:rFonts w:ascii="Times New Roman" w:hAnsi="Times New Roman"/>
                <w:color w:val="000000"/>
              </w:rPr>
            </w:pPr>
            <w:r>
              <w:rPr>
                <w:rFonts w:ascii="Times New Roman" w:hAnsi="Times New Roman"/>
                <w:b/>
                <w:color w:val="000000"/>
                <w:lang w:val="id-ID"/>
              </w:rPr>
              <w:t xml:space="preserve">     </w:t>
            </w:r>
            <w:r w:rsidRPr="0047450E">
              <w:rPr>
                <w:rFonts w:ascii="Times New Roman" w:hAnsi="Times New Roman"/>
                <w:b/>
                <w:color w:val="000000"/>
                <w:lang w:val="id-ID"/>
              </w:rPr>
              <w:t>SEPATU KERJA PRIA</w:t>
            </w:r>
          </w:p>
        </w:tc>
      </w:tr>
      <w:tr w:rsidR="00747253" w:rsidRPr="00855BF1" w:rsidTr="000C6823">
        <w:trPr>
          <w:gridAfter w:val="1"/>
          <w:wAfter w:w="236" w:type="dxa"/>
        </w:trPr>
        <w:tc>
          <w:tcPr>
            <w:tcW w:w="1489" w:type="dxa"/>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MEREK</w:t>
            </w:r>
          </w:p>
        </w:tc>
        <w:tc>
          <w:tcPr>
            <w:tcW w:w="810" w:type="dxa"/>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TBI</w:t>
            </w:r>
          </w:p>
        </w:tc>
        <w:tc>
          <w:tcPr>
            <w:tcW w:w="720" w:type="dxa"/>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TOP</w:t>
            </w:r>
          </w:p>
        </w:tc>
        <w:tc>
          <w:tcPr>
            <w:tcW w:w="270" w:type="dxa"/>
            <w:vMerge/>
            <w:tcBorders>
              <w:bottom w:val="nil"/>
            </w:tcBorders>
          </w:tcPr>
          <w:p w:rsidR="00747253" w:rsidRPr="0047450E" w:rsidRDefault="00747253" w:rsidP="000C6823">
            <w:pPr>
              <w:spacing w:after="0" w:line="240" w:lineRule="auto"/>
              <w:jc w:val="center"/>
              <w:rPr>
                <w:rFonts w:ascii="Times New Roman" w:hAnsi="Times New Roman"/>
                <w:color w:val="000000"/>
              </w:rPr>
            </w:pPr>
          </w:p>
        </w:tc>
        <w:tc>
          <w:tcPr>
            <w:tcW w:w="144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w:t>
            </w:r>
            <w:r>
              <w:rPr>
                <w:rFonts w:ascii="Times New Roman" w:hAnsi="Times New Roman"/>
                <w:b/>
                <w:color w:val="000000"/>
                <w:lang w:val="id-ID"/>
              </w:rPr>
              <w:t>OP</w:t>
            </w:r>
          </w:p>
        </w:tc>
        <w:tc>
          <w:tcPr>
            <w:tcW w:w="270" w:type="dxa"/>
            <w:vMerge/>
            <w:tcBorders>
              <w:bottom w:val="nil"/>
            </w:tcBorders>
          </w:tcPr>
          <w:p w:rsidR="00747253" w:rsidRPr="0047450E" w:rsidRDefault="00747253" w:rsidP="000C6823">
            <w:pPr>
              <w:spacing w:after="0" w:line="240" w:lineRule="auto"/>
              <w:jc w:val="center"/>
              <w:rPr>
                <w:rFonts w:ascii="Times New Roman" w:hAnsi="Times New Roman"/>
                <w:color w:val="000000"/>
              </w:rPr>
            </w:pPr>
          </w:p>
        </w:tc>
        <w:tc>
          <w:tcPr>
            <w:tcW w:w="1440" w:type="dxa"/>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tcBorders>
              <w:top w:val="nil"/>
            </w:tcBorders>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tcBorders>
              <w:top w:val="nil"/>
            </w:tcBorders>
            <w:shd w:val="clear" w:color="auto" w:fill="95B3D7"/>
          </w:tcPr>
          <w:p w:rsidR="00747253" w:rsidRPr="0047450E" w:rsidRDefault="00747253" w:rsidP="000C6823">
            <w:pPr>
              <w:spacing w:after="0" w:line="240" w:lineRule="auto"/>
              <w:jc w:val="center"/>
              <w:rPr>
                <w:rFonts w:ascii="Times New Roman" w:hAnsi="Times New Roman"/>
                <w:b/>
                <w:color w:val="000000"/>
                <w:lang w:val="id-ID"/>
              </w:rPr>
            </w:pPr>
            <w:r>
              <w:rPr>
                <w:rFonts w:ascii="Times New Roman" w:hAnsi="Times New Roman"/>
                <w:b/>
                <w:color w:val="000000"/>
                <w:lang w:val="id-ID"/>
              </w:rPr>
              <w:t>TOP</w:t>
            </w: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 xml:space="preserve">BATA </w:t>
            </w:r>
          </w:p>
        </w:tc>
        <w:tc>
          <w:tcPr>
            <w:tcW w:w="81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22.1%</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01D57"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22.5%</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26.0%</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10.2%</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14.9%</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13.5%</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10.1%</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10.3%</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11.6%</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CARVIL</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7.8%</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BUCCHERI</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5.7%</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CARVIL</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4.7%</w:t>
            </w:r>
          </w:p>
        </w:tc>
        <w:tc>
          <w:tcPr>
            <w:tcW w:w="720" w:type="dxa"/>
          </w:tcPr>
          <w:p w:rsidR="00747253" w:rsidRPr="0047450E" w:rsidRDefault="00747253" w:rsidP="000C6823">
            <w:pPr>
              <w:spacing w:after="0" w:line="240" w:lineRule="auto"/>
              <w:rPr>
                <w:rFonts w:ascii="Times New Roman" w:hAnsi="Times New Roman"/>
                <w:color w:val="000000"/>
                <w:lang w:val="id-ID"/>
              </w:rPr>
            </w:pP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BUCCHERI</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6.7%</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CARVIL</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4.9%</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CONVERSE</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3.9%</w:t>
            </w:r>
          </w:p>
        </w:tc>
        <w:tc>
          <w:tcPr>
            <w:tcW w:w="720" w:type="dxa"/>
          </w:tcPr>
          <w:p w:rsidR="00747253" w:rsidRPr="0047450E" w:rsidRDefault="00747253" w:rsidP="000C6823">
            <w:pPr>
              <w:spacing w:after="0" w:line="240" w:lineRule="auto"/>
              <w:rPr>
                <w:rFonts w:ascii="Times New Roman" w:hAnsi="Times New Roman"/>
                <w:color w:val="000000"/>
                <w:lang w:val="id-ID"/>
              </w:rPr>
            </w:pP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KICKERS</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4.7%</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Borders>
              <w:bottom w:val="single" w:sz="4" w:space="0" w:color="auto"/>
            </w:tcBorders>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PAKALOLO</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3.3%</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KlCKERS</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3.6%</w:t>
            </w:r>
          </w:p>
        </w:tc>
        <w:tc>
          <w:tcPr>
            <w:tcW w:w="720" w:type="dxa"/>
          </w:tcPr>
          <w:p w:rsidR="00747253" w:rsidRPr="0047450E" w:rsidRDefault="00747253" w:rsidP="000C6823">
            <w:pPr>
              <w:spacing w:after="0" w:line="240" w:lineRule="auto"/>
              <w:rPr>
                <w:rFonts w:ascii="Times New Roman" w:hAnsi="Times New Roman"/>
                <w:color w:val="000000"/>
                <w:lang w:val="id-ID"/>
              </w:rPr>
            </w:pPr>
          </w:p>
        </w:tc>
      </w:tr>
      <w:tr w:rsidR="00747253" w:rsidRPr="00855BF1" w:rsidTr="000C6823">
        <w:trPr>
          <w:gridAfter w:val="1"/>
          <w:wAfter w:w="236" w:type="dxa"/>
        </w:trPr>
        <w:tc>
          <w:tcPr>
            <w:tcW w:w="3019" w:type="dxa"/>
            <w:gridSpan w:val="3"/>
            <w:vMerge w:val="restart"/>
            <w:shd w:val="clear" w:color="auto" w:fill="00B0F0"/>
          </w:tcPr>
          <w:p w:rsidR="00747253" w:rsidRPr="0047450E" w:rsidRDefault="00747253" w:rsidP="000C6823">
            <w:pPr>
              <w:spacing w:after="0" w:line="240" w:lineRule="auto"/>
              <w:jc w:val="center"/>
              <w:rPr>
                <w:rFonts w:ascii="Times New Roman" w:hAnsi="Times New Roman"/>
                <w:b/>
                <w:color w:val="000000"/>
                <w:lang w:val="id-ID"/>
              </w:rPr>
            </w:pPr>
          </w:p>
          <w:p w:rsidR="00747253"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lastRenderedPageBreak/>
              <w:t>SEPATU KERJA</w:t>
            </w:r>
          </w:p>
          <w:p w:rsidR="00747253" w:rsidRPr="0047450E"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t xml:space="preserve"> WANITA</w:t>
            </w:r>
          </w:p>
        </w:tc>
        <w:tc>
          <w:tcPr>
            <w:tcW w:w="270" w:type="dxa"/>
            <w:vMerge/>
            <w:tcBorders>
              <w:bottom w:val="nil"/>
            </w:tcBorders>
          </w:tcPr>
          <w:p w:rsidR="00747253" w:rsidRPr="0047450E" w:rsidRDefault="00747253" w:rsidP="000C6823">
            <w:pPr>
              <w:spacing w:after="0" w:line="240" w:lineRule="auto"/>
              <w:jc w:val="center"/>
              <w:rPr>
                <w:rFonts w:ascii="Times New Roman" w:hAnsi="Times New Roman"/>
                <w:color w:val="000000"/>
              </w:rPr>
            </w:pPr>
          </w:p>
        </w:tc>
        <w:tc>
          <w:tcPr>
            <w:tcW w:w="2970" w:type="dxa"/>
            <w:gridSpan w:val="3"/>
            <w:vMerge w:val="restart"/>
            <w:shd w:val="clear" w:color="auto" w:fill="92D050"/>
          </w:tcPr>
          <w:p w:rsidR="00747253" w:rsidRPr="0047450E" w:rsidRDefault="00747253" w:rsidP="000C6823">
            <w:pPr>
              <w:spacing w:after="0" w:line="240" w:lineRule="auto"/>
              <w:jc w:val="center"/>
              <w:rPr>
                <w:rFonts w:ascii="Times New Roman" w:hAnsi="Times New Roman"/>
                <w:b/>
                <w:color w:val="000000"/>
                <w:lang w:val="id-ID"/>
              </w:rPr>
            </w:pPr>
          </w:p>
          <w:p w:rsidR="00747253" w:rsidRDefault="00747253" w:rsidP="000C6823">
            <w:pPr>
              <w:spacing w:after="0" w:line="240" w:lineRule="auto"/>
              <w:jc w:val="center"/>
              <w:rPr>
                <w:rFonts w:ascii="Times New Roman" w:hAnsi="Times New Roman"/>
                <w:b/>
                <w:color w:val="000000"/>
                <w:lang w:val="id-ID"/>
              </w:rPr>
            </w:pPr>
            <w:r w:rsidRPr="0047450E">
              <w:rPr>
                <w:rFonts w:ascii="Times New Roman" w:hAnsi="Times New Roman"/>
                <w:b/>
                <w:color w:val="000000"/>
                <w:lang w:val="id-ID"/>
              </w:rPr>
              <w:lastRenderedPageBreak/>
              <w:t>SEPATU KERJA</w:t>
            </w:r>
          </w:p>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 xml:space="preserve"> WANITA</w:t>
            </w:r>
          </w:p>
        </w:tc>
        <w:tc>
          <w:tcPr>
            <w:tcW w:w="270" w:type="dxa"/>
            <w:vMerge/>
            <w:tcBorders>
              <w:bottom w:val="nil"/>
            </w:tcBorders>
            <w:shd w:val="clear" w:color="auto" w:fill="EAF1DD"/>
          </w:tcPr>
          <w:p w:rsidR="00747253" w:rsidRPr="0047450E" w:rsidRDefault="00747253" w:rsidP="000C6823">
            <w:pPr>
              <w:spacing w:after="0" w:line="240" w:lineRule="auto"/>
              <w:jc w:val="center"/>
              <w:rPr>
                <w:rFonts w:ascii="Times New Roman" w:hAnsi="Times New Roman"/>
                <w:color w:val="000000"/>
              </w:rPr>
            </w:pPr>
          </w:p>
        </w:tc>
        <w:tc>
          <w:tcPr>
            <w:tcW w:w="2970" w:type="dxa"/>
            <w:gridSpan w:val="3"/>
            <w:tcBorders>
              <w:bottom w:val="nil"/>
            </w:tcBorders>
            <w:shd w:val="clear" w:color="auto" w:fill="95B3D7"/>
          </w:tcPr>
          <w:p w:rsidR="00747253" w:rsidRPr="0047450E" w:rsidRDefault="00747253" w:rsidP="000C6823">
            <w:pPr>
              <w:spacing w:after="0" w:line="240" w:lineRule="auto"/>
              <w:jc w:val="center"/>
              <w:rPr>
                <w:rFonts w:ascii="Times New Roman" w:hAnsi="Times New Roman"/>
                <w:b/>
                <w:color w:val="000000"/>
                <w:lang w:val="id-ID"/>
              </w:rPr>
            </w:pPr>
          </w:p>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lastRenderedPageBreak/>
              <w:t>SEPATU KERJA</w:t>
            </w:r>
          </w:p>
        </w:tc>
      </w:tr>
      <w:tr w:rsidR="00747253" w:rsidRPr="00855BF1" w:rsidTr="000C6823">
        <w:trPr>
          <w:gridAfter w:val="1"/>
          <w:wAfter w:w="236" w:type="dxa"/>
        </w:trPr>
        <w:tc>
          <w:tcPr>
            <w:tcW w:w="3019" w:type="dxa"/>
            <w:gridSpan w:val="3"/>
            <w:vMerge/>
            <w:shd w:val="clear" w:color="auto" w:fill="00B0F0"/>
          </w:tcPr>
          <w:p w:rsidR="00747253" w:rsidRPr="0047450E" w:rsidRDefault="00747253" w:rsidP="000C6823">
            <w:pPr>
              <w:spacing w:after="0" w:line="240" w:lineRule="auto"/>
              <w:jc w:val="center"/>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jc w:val="center"/>
              <w:rPr>
                <w:rFonts w:ascii="Times New Roman" w:hAnsi="Times New Roman"/>
                <w:color w:val="000000"/>
              </w:rPr>
            </w:pPr>
          </w:p>
        </w:tc>
        <w:tc>
          <w:tcPr>
            <w:tcW w:w="2970" w:type="dxa"/>
            <w:gridSpan w:val="3"/>
            <w:vMerge/>
            <w:shd w:val="clear" w:color="auto" w:fill="92D050"/>
          </w:tcPr>
          <w:p w:rsidR="00747253" w:rsidRPr="0047450E" w:rsidRDefault="00747253" w:rsidP="000C6823">
            <w:pPr>
              <w:spacing w:after="0" w:line="240" w:lineRule="auto"/>
              <w:jc w:val="center"/>
              <w:rPr>
                <w:rFonts w:ascii="Times New Roman" w:hAnsi="Times New Roman"/>
                <w:color w:val="000000"/>
              </w:rPr>
            </w:pPr>
          </w:p>
        </w:tc>
        <w:tc>
          <w:tcPr>
            <w:tcW w:w="270" w:type="dxa"/>
            <w:vMerge/>
            <w:tcBorders>
              <w:bottom w:val="nil"/>
            </w:tcBorders>
            <w:shd w:val="clear" w:color="auto" w:fill="EAF1DD"/>
          </w:tcPr>
          <w:p w:rsidR="00747253" w:rsidRPr="0047450E" w:rsidRDefault="00747253" w:rsidP="000C6823">
            <w:pPr>
              <w:spacing w:after="0" w:line="240" w:lineRule="auto"/>
              <w:jc w:val="center"/>
              <w:rPr>
                <w:rFonts w:ascii="Times New Roman" w:hAnsi="Times New Roman"/>
                <w:color w:val="000000"/>
              </w:rPr>
            </w:pPr>
          </w:p>
        </w:tc>
        <w:tc>
          <w:tcPr>
            <w:tcW w:w="2970" w:type="dxa"/>
            <w:gridSpan w:val="3"/>
            <w:tcBorders>
              <w:top w:val="nil"/>
            </w:tcBorders>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eastAsia="BatangChe" w:hAnsi="Times New Roman"/>
                <w:b/>
                <w:color w:val="000000"/>
                <w:lang w:val="id-ID"/>
              </w:rPr>
              <w:t>WANITA</w:t>
            </w:r>
          </w:p>
        </w:tc>
      </w:tr>
      <w:tr w:rsidR="00747253" w:rsidRPr="00855BF1" w:rsidTr="000C6823">
        <w:trPr>
          <w:gridAfter w:val="1"/>
          <w:wAfter w:w="236" w:type="dxa"/>
        </w:trPr>
        <w:tc>
          <w:tcPr>
            <w:tcW w:w="1489" w:type="dxa"/>
            <w:shd w:val="clear" w:color="auto" w:fill="00B0F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shd w:val="clear" w:color="auto" w:fill="00B0F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shd w:val="clear" w:color="auto" w:fill="00B0F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TOP</w:t>
            </w:r>
          </w:p>
        </w:tc>
        <w:tc>
          <w:tcPr>
            <w:tcW w:w="270" w:type="dxa"/>
            <w:vMerge/>
            <w:tcBorders>
              <w:bottom w:val="nil"/>
            </w:tcBorders>
          </w:tcPr>
          <w:p w:rsidR="00747253" w:rsidRPr="0047450E" w:rsidRDefault="00747253" w:rsidP="000C6823">
            <w:pPr>
              <w:spacing w:after="0" w:line="240" w:lineRule="auto"/>
              <w:jc w:val="center"/>
              <w:rPr>
                <w:rFonts w:ascii="Times New Roman" w:hAnsi="Times New Roman"/>
                <w:color w:val="000000"/>
              </w:rPr>
            </w:pPr>
          </w:p>
        </w:tc>
        <w:tc>
          <w:tcPr>
            <w:tcW w:w="144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shd w:val="clear" w:color="auto" w:fill="92D050"/>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shd w:val="clear" w:color="auto" w:fill="92D050"/>
          </w:tcPr>
          <w:p w:rsidR="00747253" w:rsidRPr="0047450E" w:rsidRDefault="00747253" w:rsidP="000C6823">
            <w:pPr>
              <w:spacing w:after="0" w:line="240" w:lineRule="auto"/>
              <w:jc w:val="center"/>
              <w:rPr>
                <w:rFonts w:ascii="Times New Roman" w:hAnsi="Times New Roman"/>
                <w:color w:val="000000"/>
              </w:rPr>
            </w:pPr>
            <w:r>
              <w:rPr>
                <w:rFonts w:ascii="Times New Roman" w:hAnsi="Times New Roman"/>
                <w:b/>
                <w:color w:val="000000"/>
                <w:lang w:val="id-ID"/>
              </w:rPr>
              <w:t>TOP</w:t>
            </w:r>
          </w:p>
        </w:tc>
        <w:tc>
          <w:tcPr>
            <w:tcW w:w="270" w:type="dxa"/>
            <w:vMerge/>
            <w:tcBorders>
              <w:bottom w:val="nil"/>
            </w:tcBorders>
            <w:shd w:val="clear" w:color="auto" w:fill="EAF1DD"/>
          </w:tcPr>
          <w:p w:rsidR="00747253" w:rsidRPr="0047450E" w:rsidRDefault="00747253" w:rsidP="000C6823">
            <w:pPr>
              <w:spacing w:after="0" w:line="240" w:lineRule="auto"/>
              <w:jc w:val="center"/>
              <w:rPr>
                <w:rFonts w:ascii="Times New Roman" w:hAnsi="Times New Roman"/>
                <w:color w:val="000000"/>
              </w:rPr>
            </w:pPr>
          </w:p>
        </w:tc>
        <w:tc>
          <w:tcPr>
            <w:tcW w:w="1440" w:type="dxa"/>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MEREK</w:t>
            </w:r>
          </w:p>
        </w:tc>
        <w:tc>
          <w:tcPr>
            <w:tcW w:w="810" w:type="dxa"/>
            <w:shd w:val="clear" w:color="auto" w:fill="95B3D7"/>
          </w:tcPr>
          <w:p w:rsidR="00747253" w:rsidRPr="0047450E" w:rsidRDefault="00747253" w:rsidP="000C6823">
            <w:pPr>
              <w:spacing w:after="0" w:line="240" w:lineRule="auto"/>
              <w:jc w:val="center"/>
              <w:rPr>
                <w:rFonts w:ascii="Times New Roman" w:hAnsi="Times New Roman"/>
                <w:color w:val="000000"/>
              </w:rPr>
            </w:pPr>
            <w:r w:rsidRPr="0047450E">
              <w:rPr>
                <w:rFonts w:ascii="Times New Roman" w:hAnsi="Times New Roman"/>
                <w:b/>
                <w:color w:val="000000"/>
                <w:lang w:val="id-ID"/>
              </w:rPr>
              <w:t>TBI</w:t>
            </w:r>
          </w:p>
        </w:tc>
        <w:tc>
          <w:tcPr>
            <w:tcW w:w="720" w:type="dxa"/>
            <w:shd w:val="clear" w:color="auto" w:fill="95B3D7"/>
          </w:tcPr>
          <w:p w:rsidR="00747253" w:rsidRPr="0047450E" w:rsidRDefault="00747253" w:rsidP="000C6823">
            <w:pPr>
              <w:spacing w:after="0" w:line="240" w:lineRule="auto"/>
              <w:jc w:val="center"/>
              <w:rPr>
                <w:rFonts w:ascii="Times New Roman" w:hAnsi="Times New Roman"/>
                <w:color w:val="000000"/>
              </w:rPr>
            </w:pPr>
            <w:r>
              <w:rPr>
                <w:rFonts w:ascii="Times New Roman" w:hAnsi="Times New Roman"/>
                <w:b/>
                <w:color w:val="000000"/>
                <w:lang w:val="id-ID"/>
              </w:rPr>
              <w:t>TOP</w:t>
            </w: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20</w:t>
            </w:r>
            <w:r w:rsidRPr="0047450E">
              <w:rPr>
                <w:rFonts w:ascii="Times New Roman" w:hAnsi="Times New Roman"/>
                <w:color w:val="000000"/>
                <w:lang w:val="id-ID"/>
              </w:rPr>
              <w:t>.1%</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19.7%</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31.0%</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FLADEO</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15.5%</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16.3%</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BATA</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19.3%</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13.4%</w:t>
            </w:r>
          </w:p>
        </w:tc>
        <w:tc>
          <w:tcPr>
            <w:tcW w:w="72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14.2%</w:t>
            </w:r>
          </w:p>
        </w:tc>
        <w:tc>
          <w:tcPr>
            <w:tcW w:w="72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TOP</w:t>
            </w: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YONGKI K</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12.3%</w:t>
            </w:r>
          </w:p>
        </w:tc>
        <w:tc>
          <w:tcPr>
            <w:tcW w:w="72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TOP</w:t>
            </w: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BUCCHERI</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9.7%</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BUCCHERI</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10.0%</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BUCCHERI</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6.6%</w:t>
            </w:r>
          </w:p>
        </w:tc>
        <w:tc>
          <w:tcPr>
            <w:tcW w:w="720" w:type="dxa"/>
          </w:tcPr>
          <w:p w:rsidR="00747253" w:rsidRPr="0047450E" w:rsidRDefault="00747253" w:rsidP="000C6823">
            <w:pPr>
              <w:spacing w:after="0" w:line="240" w:lineRule="auto"/>
              <w:rPr>
                <w:rFonts w:ascii="Times New Roman" w:hAnsi="Times New Roman"/>
                <w:color w:val="000000"/>
                <w:lang w:val="id-ID"/>
              </w:rPr>
            </w:pP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NEVADA</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7.1.%</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NEVADA</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4.4%</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NEVADA</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5.8%</w:t>
            </w:r>
          </w:p>
        </w:tc>
        <w:tc>
          <w:tcPr>
            <w:tcW w:w="720" w:type="dxa"/>
          </w:tcPr>
          <w:p w:rsidR="00747253" w:rsidRPr="0047450E" w:rsidRDefault="00747253" w:rsidP="000C6823">
            <w:pPr>
              <w:spacing w:after="0" w:line="240" w:lineRule="auto"/>
              <w:rPr>
                <w:rFonts w:ascii="Times New Roman" w:hAnsi="Times New Roman"/>
                <w:color w:val="000000"/>
                <w:lang w:val="id-ID"/>
              </w:rPr>
            </w:pPr>
          </w:p>
        </w:tc>
      </w:tr>
      <w:tr w:rsidR="00747253" w:rsidRPr="00855BF1" w:rsidTr="000C6823">
        <w:trPr>
          <w:gridAfter w:val="1"/>
          <w:wAfter w:w="236" w:type="dxa"/>
        </w:trPr>
        <w:tc>
          <w:tcPr>
            <w:tcW w:w="1489" w:type="dxa"/>
          </w:tcPr>
          <w:p w:rsidR="00747253" w:rsidRPr="0047450E" w:rsidRDefault="00747253" w:rsidP="000C6823">
            <w:pPr>
              <w:spacing w:after="0" w:line="240" w:lineRule="auto"/>
              <w:rPr>
                <w:rFonts w:ascii="Times New Roman" w:hAnsi="Times New Roman"/>
                <w:color w:val="000000"/>
                <w:lang w:val="id-ID"/>
              </w:rPr>
            </w:pPr>
            <w:r w:rsidRPr="0047450E">
              <w:rPr>
                <w:rFonts w:ascii="Times New Roman" w:hAnsi="Times New Roman"/>
                <w:color w:val="000000"/>
                <w:lang w:val="id-ID"/>
              </w:rPr>
              <w:t>C &amp; K</w:t>
            </w:r>
          </w:p>
        </w:tc>
        <w:tc>
          <w:tcPr>
            <w:tcW w:w="810" w:type="dxa"/>
          </w:tcPr>
          <w:p w:rsidR="00747253" w:rsidRPr="0047450E" w:rsidRDefault="00747253" w:rsidP="000C6823">
            <w:pPr>
              <w:spacing w:after="0" w:line="240" w:lineRule="auto"/>
              <w:rPr>
                <w:rFonts w:ascii="Times New Roman" w:hAnsi="Times New Roman"/>
                <w:color w:val="000000"/>
              </w:rPr>
            </w:pPr>
            <w:r w:rsidRPr="0047450E">
              <w:rPr>
                <w:rFonts w:ascii="Times New Roman" w:hAnsi="Times New Roman"/>
                <w:color w:val="000000"/>
                <w:lang w:val="id-ID"/>
              </w:rPr>
              <w:t>3.8%</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DONATELO</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4.0%</w:t>
            </w:r>
          </w:p>
        </w:tc>
        <w:tc>
          <w:tcPr>
            <w:tcW w:w="720" w:type="dxa"/>
          </w:tcPr>
          <w:p w:rsidR="00747253" w:rsidRPr="0047450E" w:rsidRDefault="00747253" w:rsidP="000C6823">
            <w:pPr>
              <w:spacing w:after="0" w:line="240" w:lineRule="auto"/>
              <w:rPr>
                <w:rFonts w:ascii="Times New Roman" w:hAnsi="Times New Roman"/>
                <w:color w:val="000000"/>
              </w:rPr>
            </w:pPr>
          </w:p>
        </w:tc>
        <w:tc>
          <w:tcPr>
            <w:tcW w:w="270" w:type="dxa"/>
            <w:vMerge/>
            <w:tcBorders>
              <w:bottom w:val="nil"/>
            </w:tcBorders>
          </w:tcPr>
          <w:p w:rsidR="00747253" w:rsidRPr="0047450E" w:rsidRDefault="00747253" w:rsidP="000C6823">
            <w:pPr>
              <w:spacing w:after="0" w:line="240" w:lineRule="auto"/>
              <w:rPr>
                <w:rFonts w:ascii="Times New Roman" w:hAnsi="Times New Roman"/>
                <w:color w:val="000000"/>
              </w:rPr>
            </w:pPr>
          </w:p>
        </w:tc>
        <w:tc>
          <w:tcPr>
            <w:tcW w:w="1440" w:type="dxa"/>
          </w:tcPr>
          <w:p w:rsidR="00747253" w:rsidRPr="0047450E" w:rsidRDefault="00747253" w:rsidP="000C6823">
            <w:pPr>
              <w:spacing w:after="0" w:line="240" w:lineRule="auto"/>
              <w:rPr>
                <w:rFonts w:ascii="Times New Roman" w:hAnsi="Times New Roman"/>
                <w:color w:val="000000"/>
                <w:lang w:val="id-ID"/>
              </w:rPr>
            </w:pPr>
            <w:r>
              <w:rPr>
                <w:rFonts w:ascii="Times New Roman" w:hAnsi="Times New Roman"/>
                <w:color w:val="000000"/>
                <w:lang w:val="id-ID"/>
              </w:rPr>
              <w:t>DONATELO</w:t>
            </w:r>
          </w:p>
        </w:tc>
        <w:tc>
          <w:tcPr>
            <w:tcW w:w="810" w:type="dxa"/>
          </w:tcPr>
          <w:p w:rsidR="00747253" w:rsidRPr="0047450E" w:rsidRDefault="00747253" w:rsidP="000C6823">
            <w:pPr>
              <w:spacing w:after="0" w:line="240" w:lineRule="auto"/>
              <w:rPr>
                <w:rFonts w:ascii="Times New Roman" w:hAnsi="Times New Roman"/>
                <w:color w:val="000000"/>
              </w:rPr>
            </w:pPr>
            <w:r>
              <w:rPr>
                <w:rFonts w:ascii="Times New Roman" w:hAnsi="Times New Roman"/>
                <w:color w:val="000000"/>
                <w:lang w:val="id-ID"/>
              </w:rPr>
              <w:t>3.1%</w:t>
            </w:r>
          </w:p>
        </w:tc>
        <w:tc>
          <w:tcPr>
            <w:tcW w:w="720" w:type="dxa"/>
            <w:tcBorders>
              <w:bottom w:val="single" w:sz="4" w:space="0" w:color="auto"/>
              <w:right w:val="single" w:sz="4" w:space="0" w:color="auto"/>
            </w:tcBorders>
          </w:tcPr>
          <w:p w:rsidR="00747253" w:rsidRPr="0047450E" w:rsidRDefault="00747253" w:rsidP="000C6823">
            <w:pPr>
              <w:spacing w:after="0" w:line="240" w:lineRule="auto"/>
              <w:rPr>
                <w:rFonts w:ascii="Times New Roman" w:hAnsi="Times New Roman"/>
                <w:color w:val="000000"/>
                <w:lang w:val="id-ID"/>
              </w:rPr>
            </w:pPr>
          </w:p>
        </w:tc>
      </w:tr>
    </w:tbl>
    <w:p w:rsidR="00747253" w:rsidRPr="00855BF1" w:rsidRDefault="00747253" w:rsidP="00747253">
      <w:pPr>
        <w:spacing w:after="0" w:line="480" w:lineRule="auto"/>
        <w:ind w:firstLine="90"/>
        <w:rPr>
          <w:rFonts w:ascii="Times New Roman" w:hAnsi="Times New Roman"/>
          <w:color w:val="000000"/>
          <w:sz w:val="24"/>
          <w:szCs w:val="24"/>
          <w:lang w:val="id-ID"/>
        </w:rPr>
      </w:pPr>
      <w:r w:rsidRPr="00855BF1">
        <w:rPr>
          <w:rFonts w:ascii="Times New Roman" w:hAnsi="Times New Roman"/>
          <w:b/>
          <w:color w:val="000000"/>
          <w:sz w:val="24"/>
          <w:szCs w:val="24"/>
          <w:lang w:val="id-ID"/>
        </w:rPr>
        <w:t>SUMBER</w:t>
      </w:r>
      <w:r w:rsidRPr="00855BF1">
        <w:rPr>
          <w:rFonts w:ascii="Times New Roman" w:hAnsi="Times New Roman"/>
          <w:color w:val="000000"/>
          <w:sz w:val="24"/>
          <w:szCs w:val="24"/>
          <w:lang w:val="id-ID"/>
        </w:rPr>
        <w:t>:http://www.topbrand-index.com</w:t>
      </w:r>
    </w:p>
    <w:p w:rsidR="00747253" w:rsidRPr="00855BF1" w:rsidRDefault="00747253" w:rsidP="00747253">
      <w:pPr>
        <w:spacing w:after="0" w:line="480" w:lineRule="auto"/>
        <w:ind w:left="360"/>
        <w:jc w:val="both"/>
        <w:rPr>
          <w:rFonts w:ascii="Times New Roman" w:hAnsi="Times New Roman"/>
          <w:color w:val="000000"/>
          <w:sz w:val="24"/>
          <w:szCs w:val="24"/>
          <w:lang w:val="id-ID"/>
        </w:rPr>
      </w:pPr>
      <w:r w:rsidRPr="00855BF1">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w:t>
      </w:r>
      <w:r w:rsidRPr="00855BF1">
        <w:rPr>
          <w:rFonts w:ascii="Times New Roman" w:hAnsi="Times New Roman"/>
          <w:color w:val="000000"/>
          <w:sz w:val="24"/>
          <w:szCs w:val="24"/>
          <w:lang w:val="id-ID"/>
        </w:rPr>
        <w:t xml:space="preserve"> </w:t>
      </w:r>
      <w:proofErr w:type="gramStart"/>
      <w:r w:rsidRPr="00855BF1">
        <w:rPr>
          <w:rFonts w:ascii="Times New Roman" w:hAnsi="Times New Roman"/>
          <w:color w:val="000000"/>
          <w:sz w:val="24"/>
          <w:szCs w:val="24"/>
        </w:rPr>
        <w:t xml:space="preserve">Dari tabel diatas menunjukan bahwa </w:t>
      </w:r>
      <w:r w:rsidRPr="00855BF1">
        <w:rPr>
          <w:rFonts w:ascii="Times New Roman" w:hAnsi="Times New Roman"/>
          <w:color w:val="000000"/>
          <w:sz w:val="24"/>
          <w:szCs w:val="24"/>
          <w:lang w:val="id-ID"/>
        </w:rPr>
        <w:t>rata-rata produk</w:t>
      </w:r>
      <w:r w:rsidRPr="00855BF1">
        <w:rPr>
          <w:rFonts w:ascii="Times New Roman" w:hAnsi="Times New Roman"/>
          <w:color w:val="000000"/>
          <w:sz w:val="24"/>
          <w:szCs w:val="24"/>
        </w:rPr>
        <w:t xml:space="preserve"> sepatu Bata</w:t>
      </w:r>
      <w:r w:rsidRPr="00855BF1">
        <w:rPr>
          <w:rFonts w:ascii="Times New Roman" w:hAnsi="Times New Roman"/>
          <w:color w:val="000000"/>
          <w:sz w:val="24"/>
          <w:szCs w:val="24"/>
          <w:lang w:val="id-ID"/>
        </w:rPr>
        <w:t xml:space="preserve"> dari segala model selalu</w:t>
      </w:r>
      <w:r w:rsidRPr="00855BF1">
        <w:rPr>
          <w:rFonts w:ascii="Times New Roman" w:hAnsi="Times New Roman"/>
          <w:color w:val="000000"/>
          <w:sz w:val="24"/>
          <w:szCs w:val="24"/>
        </w:rPr>
        <w:t xml:space="preserve"> berada pada</w:t>
      </w:r>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 xml:space="preserve">posisi </w:t>
      </w:r>
      <w:r w:rsidRPr="00855BF1">
        <w:rPr>
          <w:rFonts w:ascii="Times New Roman" w:hAnsi="Times New Roman"/>
          <w:color w:val="000000"/>
          <w:sz w:val="24"/>
          <w:szCs w:val="24"/>
          <w:lang w:val="id-ID"/>
        </w:rPr>
        <w:t xml:space="preserve">ke 1 dan ke 2 dari </w:t>
      </w:r>
      <w:r w:rsidRPr="00855BF1">
        <w:rPr>
          <w:rFonts w:ascii="Times New Roman" w:hAnsi="Times New Roman"/>
          <w:i/>
          <w:color w:val="000000"/>
          <w:sz w:val="24"/>
          <w:szCs w:val="24"/>
        </w:rPr>
        <w:t>top brand</w:t>
      </w:r>
      <w:r w:rsidRPr="00855BF1">
        <w:rPr>
          <w:rFonts w:ascii="Times New Roman" w:hAnsi="Times New Roman"/>
          <w:color w:val="000000"/>
          <w:sz w:val="24"/>
          <w:szCs w:val="24"/>
        </w:rPr>
        <w:t>.</w:t>
      </w:r>
      <w:proofErr w:type="gramEnd"/>
      <w:r w:rsidRPr="00855BF1">
        <w:rPr>
          <w:rFonts w:ascii="Times New Roman" w:hAnsi="Times New Roman"/>
          <w:color w:val="000000"/>
          <w:sz w:val="24"/>
          <w:szCs w:val="24"/>
        </w:rPr>
        <w:t xml:space="preserve"> </w:t>
      </w:r>
      <w:r w:rsidRPr="00855BF1">
        <w:rPr>
          <w:rFonts w:ascii="Times New Roman" w:hAnsi="Times New Roman"/>
          <w:color w:val="000000"/>
          <w:sz w:val="24"/>
          <w:szCs w:val="24"/>
          <w:lang w:val="id-ID"/>
        </w:rPr>
        <w:t xml:space="preserve">Puncaknya </w:t>
      </w:r>
      <w:r w:rsidRPr="006F28E7">
        <w:rPr>
          <w:rFonts w:ascii="Times New Roman" w:eastAsia="Times New Roman" w:hAnsi="Times New Roman"/>
          <w:sz w:val="24"/>
          <w:szCs w:val="24"/>
        </w:rPr>
        <w:t>yaitu</w:t>
      </w:r>
      <w:r w:rsidRPr="00855BF1">
        <w:rPr>
          <w:rFonts w:ascii="Times New Roman" w:hAnsi="Times New Roman"/>
          <w:color w:val="000000"/>
          <w:sz w:val="24"/>
          <w:szCs w:val="24"/>
          <w:lang w:val="id-ID"/>
        </w:rPr>
        <w:t xml:space="preserve"> pada tahun 2015 sepatu Bata berada di posisi puncak </w:t>
      </w:r>
      <w:r w:rsidRPr="00855BF1">
        <w:rPr>
          <w:rFonts w:ascii="Times New Roman" w:hAnsi="Times New Roman"/>
          <w:i/>
          <w:iCs/>
          <w:color w:val="252525"/>
          <w:sz w:val="24"/>
          <w:szCs w:val="24"/>
        </w:rPr>
        <w:t xml:space="preserve">top brand </w:t>
      </w:r>
      <w:r w:rsidRPr="00855BF1">
        <w:rPr>
          <w:rFonts w:ascii="Times New Roman" w:hAnsi="Times New Roman"/>
          <w:color w:val="000000"/>
          <w:sz w:val="24"/>
          <w:szCs w:val="24"/>
          <w:lang w:val="id-ID"/>
        </w:rPr>
        <w:t xml:space="preserve">untuk segala model dengan rata-rata persentase diatas 20% untuk mengalahkan semua pesaingnya. </w:t>
      </w:r>
      <w:r w:rsidRPr="00855BF1">
        <w:rPr>
          <w:rFonts w:ascii="Times New Roman" w:hAnsi="Times New Roman"/>
          <w:color w:val="252525"/>
          <w:sz w:val="24"/>
          <w:szCs w:val="24"/>
        </w:rPr>
        <w:t xml:space="preserve">Namun </w:t>
      </w:r>
      <w:r w:rsidRPr="00855BF1">
        <w:rPr>
          <w:rFonts w:ascii="Times New Roman" w:hAnsi="Times New Roman"/>
          <w:color w:val="252525"/>
          <w:sz w:val="24"/>
          <w:szCs w:val="24"/>
          <w:lang w:val="id-ID"/>
        </w:rPr>
        <w:t xml:space="preserve">jika </w:t>
      </w:r>
      <w:r w:rsidRPr="00855BF1">
        <w:rPr>
          <w:rFonts w:ascii="Times New Roman" w:hAnsi="Times New Roman"/>
          <w:color w:val="252525"/>
          <w:sz w:val="24"/>
          <w:szCs w:val="24"/>
        </w:rPr>
        <w:t>dilihat dari tahun 201</w:t>
      </w:r>
      <w:r w:rsidRPr="00855BF1">
        <w:rPr>
          <w:rFonts w:ascii="Times New Roman" w:hAnsi="Times New Roman"/>
          <w:color w:val="252525"/>
          <w:sz w:val="24"/>
          <w:szCs w:val="24"/>
          <w:lang w:val="id-ID"/>
        </w:rPr>
        <w:t xml:space="preserve">7 </w:t>
      </w:r>
      <w:r w:rsidRPr="00855BF1">
        <w:rPr>
          <w:rFonts w:ascii="Times New Roman" w:hAnsi="Times New Roman"/>
          <w:color w:val="252525"/>
          <w:sz w:val="24"/>
          <w:szCs w:val="24"/>
        </w:rPr>
        <w:t>sepatu Bata mengalami penurunan</w:t>
      </w:r>
      <w:r w:rsidRPr="00855BF1">
        <w:rPr>
          <w:rFonts w:ascii="Times New Roman" w:hAnsi="Times New Roman"/>
          <w:color w:val="252525"/>
          <w:sz w:val="24"/>
          <w:szCs w:val="24"/>
          <w:lang w:val="id-ID"/>
        </w:rPr>
        <w:t>, bahkan untuk model sepatu kerja pria turun ke posisi 3</w:t>
      </w:r>
      <w:r w:rsidRPr="00855BF1">
        <w:rPr>
          <w:rFonts w:ascii="Times New Roman" w:hAnsi="Times New Roman"/>
          <w:i/>
          <w:color w:val="252525"/>
          <w:sz w:val="24"/>
          <w:szCs w:val="24"/>
          <w:lang w:val="id-ID"/>
        </w:rPr>
        <w:t>.</w:t>
      </w:r>
      <w:r w:rsidRPr="00855BF1">
        <w:rPr>
          <w:rFonts w:ascii="Times New Roman" w:hAnsi="Times New Roman"/>
          <w:color w:val="252525"/>
          <w:sz w:val="24"/>
          <w:szCs w:val="24"/>
          <w:lang w:val="id-ID"/>
        </w:rPr>
        <w:t xml:space="preserve">dengan perolehan hanya 11,3% dari posisi puncak </w:t>
      </w:r>
      <w:r w:rsidRPr="00855BF1">
        <w:rPr>
          <w:rFonts w:ascii="Times New Roman" w:hAnsi="Times New Roman"/>
          <w:i/>
          <w:color w:val="252525"/>
          <w:sz w:val="24"/>
          <w:szCs w:val="24"/>
          <w:lang w:val="id-ID"/>
        </w:rPr>
        <w:t>top brand</w:t>
      </w:r>
      <w:r w:rsidRPr="00855BF1">
        <w:rPr>
          <w:rFonts w:ascii="Times New Roman" w:hAnsi="Times New Roman"/>
          <w:color w:val="252525"/>
          <w:sz w:val="24"/>
          <w:szCs w:val="24"/>
          <w:lang w:val="id-ID"/>
        </w:rPr>
        <w:t xml:space="preserve">. </w:t>
      </w:r>
      <w:r w:rsidRPr="00855BF1">
        <w:rPr>
          <w:rFonts w:ascii="Times New Roman" w:hAnsi="Times New Roman"/>
          <w:color w:val="252525"/>
          <w:sz w:val="24"/>
          <w:szCs w:val="24"/>
        </w:rPr>
        <w:t>Penur</w:t>
      </w:r>
      <w:r w:rsidRPr="00855BF1">
        <w:rPr>
          <w:rFonts w:ascii="Times New Roman" w:hAnsi="Times New Roman"/>
          <w:color w:val="252525"/>
          <w:sz w:val="24"/>
          <w:szCs w:val="24"/>
          <w:lang w:val="id-ID"/>
        </w:rPr>
        <w:t>u</w:t>
      </w:r>
      <w:r w:rsidRPr="00855BF1">
        <w:rPr>
          <w:rFonts w:ascii="Times New Roman" w:hAnsi="Times New Roman"/>
          <w:color w:val="252525"/>
          <w:sz w:val="24"/>
          <w:szCs w:val="24"/>
        </w:rPr>
        <w:t>nan tersebut dikarenakan, di</w:t>
      </w:r>
      <w:r w:rsidRPr="00855BF1">
        <w:rPr>
          <w:rFonts w:ascii="Times New Roman" w:hAnsi="Times New Roman"/>
          <w:color w:val="252525"/>
          <w:sz w:val="24"/>
          <w:szCs w:val="24"/>
          <w:lang w:val="id-ID"/>
        </w:rPr>
        <w:t>l</w:t>
      </w:r>
      <w:r w:rsidRPr="00855BF1">
        <w:rPr>
          <w:rFonts w:ascii="Times New Roman" w:hAnsi="Times New Roman"/>
          <w:color w:val="252525"/>
          <w:sz w:val="24"/>
          <w:szCs w:val="24"/>
        </w:rPr>
        <w:t>ihat dari beberapa</w:t>
      </w:r>
      <w:r w:rsidRPr="00855BF1">
        <w:rPr>
          <w:rFonts w:ascii="Times New Roman" w:hAnsi="Times New Roman"/>
          <w:color w:val="252525"/>
          <w:sz w:val="24"/>
          <w:szCs w:val="24"/>
          <w:lang w:val="id-ID"/>
        </w:rPr>
        <w:t xml:space="preserve"> </w:t>
      </w:r>
      <w:r w:rsidRPr="00855BF1">
        <w:rPr>
          <w:rFonts w:ascii="Times New Roman" w:hAnsi="Times New Roman"/>
          <w:color w:val="252525"/>
          <w:sz w:val="24"/>
          <w:szCs w:val="24"/>
        </w:rPr>
        <w:t>merek seperti Yongki Komaladi</w:t>
      </w:r>
      <w:r w:rsidRPr="00855BF1">
        <w:rPr>
          <w:rFonts w:ascii="Times New Roman" w:hAnsi="Times New Roman"/>
          <w:color w:val="252525"/>
          <w:sz w:val="24"/>
          <w:szCs w:val="24"/>
          <w:lang w:val="id-ID"/>
        </w:rPr>
        <w:t xml:space="preserve">, Nike, </w:t>
      </w:r>
      <w:r>
        <w:rPr>
          <w:rFonts w:ascii="Times New Roman" w:hAnsi="Times New Roman"/>
          <w:color w:val="252525"/>
          <w:sz w:val="24"/>
          <w:szCs w:val="24"/>
          <w:lang w:val="id-ID"/>
        </w:rPr>
        <w:t xml:space="preserve">Eiger </w:t>
      </w:r>
      <w:r w:rsidRPr="00855BF1">
        <w:rPr>
          <w:rFonts w:ascii="Times New Roman" w:hAnsi="Times New Roman"/>
          <w:color w:val="252525"/>
          <w:sz w:val="24"/>
          <w:szCs w:val="24"/>
        </w:rPr>
        <w:t>dan Fladeo pada tahun 201</w:t>
      </w:r>
      <w:r w:rsidRPr="00855BF1">
        <w:rPr>
          <w:rFonts w:ascii="Times New Roman" w:hAnsi="Times New Roman"/>
          <w:color w:val="252525"/>
          <w:sz w:val="24"/>
          <w:szCs w:val="24"/>
          <w:lang w:val="id-ID"/>
        </w:rPr>
        <w:t>7</w:t>
      </w:r>
      <w:r w:rsidRPr="00855BF1">
        <w:rPr>
          <w:rFonts w:ascii="Times New Roman" w:hAnsi="Times New Roman"/>
          <w:color w:val="252525"/>
          <w:sz w:val="24"/>
          <w:szCs w:val="24"/>
        </w:rPr>
        <w:t xml:space="preserve"> masuk dalam</w:t>
      </w:r>
      <w:r w:rsidRPr="00855BF1">
        <w:rPr>
          <w:rFonts w:ascii="Times New Roman" w:hAnsi="Times New Roman"/>
          <w:color w:val="252525"/>
          <w:sz w:val="24"/>
          <w:szCs w:val="24"/>
          <w:lang w:val="id-ID"/>
        </w:rPr>
        <w:t xml:space="preserve"> posisi teratas </w:t>
      </w:r>
      <w:r w:rsidRPr="00855BF1">
        <w:rPr>
          <w:rFonts w:ascii="Times New Roman" w:hAnsi="Times New Roman"/>
          <w:i/>
          <w:color w:val="252525"/>
          <w:sz w:val="24"/>
          <w:szCs w:val="24"/>
        </w:rPr>
        <w:t>top brand</w:t>
      </w:r>
      <w:r w:rsidRPr="00855BF1">
        <w:rPr>
          <w:rFonts w:ascii="Times New Roman" w:hAnsi="Times New Roman"/>
          <w:color w:val="252525"/>
          <w:sz w:val="24"/>
          <w:szCs w:val="24"/>
          <w:lang w:val="id-ID"/>
        </w:rPr>
        <w:t>.</w:t>
      </w:r>
      <w:r w:rsidRPr="00855BF1">
        <w:rPr>
          <w:rFonts w:ascii="Times New Roman" w:hAnsi="Times New Roman"/>
          <w:color w:val="000000"/>
          <w:sz w:val="24"/>
          <w:szCs w:val="24"/>
        </w:rPr>
        <w:t xml:space="preserve"> </w:t>
      </w:r>
      <w:proofErr w:type="gramStart"/>
      <w:r w:rsidRPr="00855BF1">
        <w:rPr>
          <w:rFonts w:ascii="Times New Roman" w:hAnsi="Times New Roman"/>
          <w:color w:val="000000"/>
          <w:sz w:val="24"/>
          <w:szCs w:val="24"/>
        </w:rPr>
        <w:t>Semakin me</w:t>
      </w:r>
      <w:r>
        <w:rPr>
          <w:rFonts w:ascii="Times New Roman" w:hAnsi="Times New Roman"/>
          <w:color w:val="000000"/>
          <w:sz w:val="24"/>
          <w:szCs w:val="24"/>
          <w:lang w:val="id-ID"/>
        </w:rPr>
        <w:t>redupnya merek</w:t>
      </w:r>
      <w:r w:rsidRPr="00855BF1">
        <w:rPr>
          <w:rFonts w:ascii="Times New Roman" w:hAnsi="Times New Roman"/>
          <w:color w:val="000000"/>
          <w:sz w:val="24"/>
          <w:szCs w:val="24"/>
        </w:rPr>
        <w:t xml:space="preserve"> sepatu Bata dikarenakan kurangnya promosi dan periklanan, padahal promosi dan periklanan merupakan unsur yang sangat penting dalam memasarkan suatu produk</w:t>
      </w:r>
      <w:r w:rsidRPr="00855BF1">
        <w:rPr>
          <w:rFonts w:ascii="Times New Roman" w:hAnsi="Times New Roman"/>
          <w:color w:val="000000"/>
          <w:sz w:val="24"/>
          <w:szCs w:val="24"/>
          <w:lang w:val="id-ID"/>
        </w:rPr>
        <w:t>.</w:t>
      </w:r>
      <w:proofErr w:type="gramEnd"/>
      <w:r w:rsidRPr="00855BF1">
        <w:rPr>
          <w:rFonts w:ascii="Times New Roman" w:hAnsi="Times New Roman"/>
          <w:color w:val="000000"/>
          <w:sz w:val="24"/>
          <w:szCs w:val="24"/>
          <w:lang w:val="id-ID"/>
        </w:rPr>
        <w:t xml:space="preserve"> </w:t>
      </w:r>
      <w:proofErr w:type="gramStart"/>
      <w:r w:rsidRPr="00855BF1">
        <w:rPr>
          <w:rFonts w:ascii="Times New Roman" w:hAnsi="Times New Roman"/>
          <w:color w:val="000000"/>
          <w:sz w:val="24"/>
          <w:szCs w:val="24"/>
        </w:rPr>
        <w:t>Sepatu Bata masih enggan berkampanye besar-besaran seperti pesaingnya atau dengan membangun citra merek lewat strategi komunikasi yang luas.</w:t>
      </w:r>
      <w:proofErr w:type="gramEnd"/>
      <w:r w:rsidRPr="00855BF1">
        <w:rPr>
          <w:rFonts w:ascii="Times New Roman" w:hAnsi="Times New Roman"/>
          <w:color w:val="000000"/>
          <w:sz w:val="24"/>
          <w:szCs w:val="24"/>
        </w:rPr>
        <w:t xml:space="preserve"> </w:t>
      </w:r>
      <w:proofErr w:type="gramStart"/>
      <w:r w:rsidRPr="00855BF1">
        <w:rPr>
          <w:rFonts w:ascii="Times New Roman" w:hAnsi="Times New Roman"/>
          <w:color w:val="000000"/>
          <w:sz w:val="24"/>
          <w:szCs w:val="24"/>
        </w:rPr>
        <w:t xml:space="preserve">Sepatu Bata masih tetap menggunakan tema </w:t>
      </w:r>
      <w:r w:rsidRPr="00855BF1">
        <w:rPr>
          <w:rFonts w:ascii="Times New Roman" w:hAnsi="Times New Roman"/>
          <w:i/>
          <w:iCs/>
          <w:color w:val="000000"/>
          <w:sz w:val="24"/>
          <w:szCs w:val="24"/>
        </w:rPr>
        <w:t xml:space="preserve">Back to School </w:t>
      </w:r>
      <w:r w:rsidRPr="00855BF1">
        <w:rPr>
          <w:rFonts w:ascii="Times New Roman" w:hAnsi="Times New Roman"/>
          <w:color w:val="000000"/>
          <w:sz w:val="24"/>
          <w:szCs w:val="24"/>
        </w:rPr>
        <w:t>yang sudah dipakai selama 10 tahun.</w:t>
      </w:r>
      <w:proofErr w:type="gramEnd"/>
      <w:r w:rsidRPr="00855BF1">
        <w:rPr>
          <w:rFonts w:ascii="Times New Roman" w:hAnsi="Times New Roman"/>
          <w:color w:val="000000"/>
          <w:sz w:val="24"/>
          <w:szCs w:val="24"/>
        </w:rPr>
        <w:t xml:space="preserve"> </w:t>
      </w:r>
      <w:proofErr w:type="gramStart"/>
      <w:r w:rsidRPr="00855BF1">
        <w:rPr>
          <w:rFonts w:ascii="Times New Roman" w:hAnsi="Times New Roman"/>
          <w:color w:val="000000"/>
          <w:sz w:val="24"/>
          <w:szCs w:val="24"/>
        </w:rPr>
        <w:t xml:space="preserve">Kurang gencarnya promosi dan periklanan sepatu Bata membuat </w:t>
      </w:r>
      <w:r w:rsidRPr="00855BF1">
        <w:rPr>
          <w:rFonts w:ascii="Times New Roman" w:hAnsi="Times New Roman"/>
          <w:color w:val="000000"/>
          <w:sz w:val="24"/>
          <w:szCs w:val="24"/>
          <w:lang w:val="id-ID"/>
        </w:rPr>
        <w:t>pasar sepatu</w:t>
      </w:r>
      <w:r w:rsidRPr="00855BF1">
        <w:rPr>
          <w:rFonts w:ascii="Times New Roman" w:hAnsi="Times New Roman"/>
          <w:color w:val="000000"/>
          <w:sz w:val="24"/>
          <w:szCs w:val="24"/>
        </w:rPr>
        <w:t xml:space="preserve"> Bata</w:t>
      </w:r>
      <w:r w:rsidRPr="00855BF1">
        <w:rPr>
          <w:rFonts w:ascii="Times New Roman" w:hAnsi="Times New Roman"/>
          <w:color w:val="000000"/>
          <w:sz w:val="24"/>
          <w:szCs w:val="24"/>
          <w:lang w:val="id-ID"/>
        </w:rPr>
        <w:t xml:space="preserve"> terus</w:t>
      </w:r>
      <w:r w:rsidRPr="00855BF1">
        <w:rPr>
          <w:rFonts w:ascii="Times New Roman" w:hAnsi="Times New Roman"/>
          <w:color w:val="000000"/>
          <w:sz w:val="24"/>
          <w:szCs w:val="24"/>
        </w:rPr>
        <w:t xml:space="preserve"> menurun, sehingga memudarkan keinginan konsumen untuk tetap </w:t>
      </w:r>
      <w:r w:rsidRPr="00855BF1">
        <w:rPr>
          <w:rFonts w:ascii="Times New Roman" w:hAnsi="Times New Roman"/>
          <w:color w:val="000000"/>
          <w:sz w:val="24"/>
          <w:szCs w:val="24"/>
          <w:lang w:val="id-ID"/>
        </w:rPr>
        <w:t>membeli produk Bata</w:t>
      </w:r>
      <w:r w:rsidRPr="00855BF1">
        <w:rPr>
          <w:rFonts w:ascii="Times New Roman" w:hAnsi="Times New Roman"/>
          <w:color w:val="000000"/>
          <w:sz w:val="24"/>
          <w:szCs w:val="24"/>
        </w:rPr>
        <w:t>.</w:t>
      </w:r>
      <w:proofErr w:type="gramEnd"/>
    </w:p>
    <w:p w:rsidR="00747253" w:rsidRPr="00855BF1" w:rsidRDefault="00747253" w:rsidP="00747253">
      <w:pPr>
        <w:spacing w:after="0" w:line="480" w:lineRule="auto"/>
        <w:ind w:left="360"/>
        <w:jc w:val="both"/>
        <w:rPr>
          <w:rFonts w:ascii="Times New Roman" w:hAnsi="Times New Roman"/>
          <w:color w:val="000000"/>
          <w:sz w:val="24"/>
          <w:szCs w:val="24"/>
          <w:lang w:val="id-ID"/>
        </w:rPr>
      </w:pPr>
      <w:r w:rsidRPr="00855BF1">
        <w:rPr>
          <w:rFonts w:ascii="Times New Roman" w:hAnsi="Times New Roman"/>
          <w:color w:val="000000"/>
          <w:sz w:val="24"/>
          <w:szCs w:val="24"/>
          <w:lang w:val="id-ID"/>
        </w:rPr>
        <w:lastRenderedPageBreak/>
        <w:t xml:space="preserve">        </w:t>
      </w:r>
      <w:r w:rsidRPr="00855BF1">
        <w:rPr>
          <w:rFonts w:ascii="Times New Roman" w:hAnsi="Times New Roman"/>
          <w:color w:val="000000"/>
          <w:sz w:val="24"/>
          <w:szCs w:val="24"/>
        </w:rPr>
        <w:t xml:space="preserve">Berdasarkan fenomena tersebut mengindikasikan bahwa akibat volume penjualan yang menurun hal itu </w:t>
      </w:r>
      <w:proofErr w:type="gramStart"/>
      <w:r w:rsidRPr="00855BF1">
        <w:rPr>
          <w:rFonts w:ascii="Times New Roman" w:hAnsi="Times New Roman"/>
          <w:color w:val="000000"/>
          <w:sz w:val="24"/>
          <w:szCs w:val="24"/>
        </w:rPr>
        <w:t>sama</w:t>
      </w:r>
      <w:proofErr w:type="gramEnd"/>
      <w:r w:rsidRPr="00855BF1">
        <w:rPr>
          <w:rFonts w:ascii="Times New Roman" w:hAnsi="Times New Roman"/>
          <w:color w:val="000000"/>
          <w:sz w:val="24"/>
          <w:szCs w:val="24"/>
        </w:rPr>
        <w:t xml:space="preserve"> sekali tidak memberikan peningkatan yang berarti bagi perusahaan dan disinyalir konsumen telah beralih ke merek-merek pesaing. </w:t>
      </w:r>
      <w:proofErr w:type="gramStart"/>
      <w:r w:rsidRPr="00855BF1">
        <w:rPr>
          <w:rFonts w:ascii="Times New Roman" w:hAnsi="Times New Roman"/>
          <w:color w:val="000000"/>
          <w:sz w:val="24"/>
          <w:szCs w:val="24"/>
        </w:rPr>
        <w:t xml:space="preserve">Hal ini dikarenakan semakin banyaknya pemain pada kategori </w:t>
      </w:r>
      <w:r w:rsidRPr="006F28E7">
        <w:rPr>
          <w:rFonts w:ascii="Times New Roman" w:eastAsia="Times New Roman" w:hAnsi="Times New Roman"/>
          <w:sz w:val="24"/>
          <w:szCs w:val="24"/>
        </w:rPr>
        <w:t>industri</w:t>
      </w:r>
      <w:r w:rsidRPr="00855BF1">
        <w:rPr>
          <w:rFonts w:ascii="Times New Roman" w:hAnsi="Times New Roman"/>
          <w:color w:val="000000"/>
          <w:sz w:val="24"/>
          <w:szCs w:val="24"/>
        </w:rPr>
        <w:t xml:space="preserve"> sepatu</w:t>
      </w:r>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sehingga konsumen mudah berpindah merek.</w:t>
      </w:r>
      <w:proofErr w:type="gramEnd"/>
      <w:r w:rsidRPr="00855BF1">
        <w:rPr>
          <w:rFonts w:ascii="Times New Roman" w:hAnsi="Times New Roman"/>
          <w:color w:val="000000"/>
          <w:sz w:val="24"/>
          <w:szCs w:val="24"/>
        </w:rPr>
        <w:t xml:space="preserve"> Jika konsumen telah berpindah merek maka</w:t>
      </w:r>
      <w:r w:rsidRPr="00855BF1">
        <w:rPr>
          <w:rFonts w:ascii="Times New Roman" w:hAnsi="Times New Roman"/>
          <w:color w:val="000000"/>
          <w:sz w:val="24"/>
          <w:szCs w:val="24"/>
          <w:lang w:val="id-ID"/>
        </w:rPr>
        <w:t xml:space="preserve"> kepercayaan konsumen terhadap</w:t>
      </w:r>
      <w:r w:rsidRPr="00855BF1">
        <w:rPr>
          <w:rFonts w:ascii="Times New Roman" w:hAnsi="Times New Roman"/>
          <w:color w:val="000000"/>
          <w:sz w:val="24"/>
          <w:szCs w:val="24"/>
        </w:rPr>
        <w:t xml:space="preserve"> citra merek sepatu Bata </w:t>
      </w:r>
      <w:proofErr w:type="gramStart"/>
      <w:r w:rsidRPr="00855BF1">
        <w:rPr>
          <w:rFonts w:ascii="Times New Roman" w:hAnsi="Times New Roman"/>
          <w:color w:val="000000"/>
          <w:sz w:val="24"/>
          <w:szCs w:val="24"/>
        </w:rPr>
        <w:t>akan</w:t>
      </w:r>
      <w:proofErr w:type="gramEnd"/>
      <w:r w:rsidRPr="00855BF1">
        <w:rPr>
          <w:rFonts w:ascii="Times New Roman" w:hAnsi="Times New Roman"/>
          <w:color w:val="000000"/>
          <w:sz w:val="24"/>
          <w:szCs w:val="24"/>
        </w:rPr>
        <w:t xml:space="preserve"> semakin berkurang.</w:t>
      </w:r>
      <w:r w:rsidRPr="00855BF1">
        <w:rPr>
          <w:rFonts w:ascii="Times New Roman" w:hAnsi="Times New Roman"/>
          <w:color w:val="000000"/>
          <w:sz w:val="24"/>
          <w:szCs w:val="24"/>
          <w:lang w:val="id-ID"/>
        </w:rPr>
        <w:t xml:space="preserve"> </w:t>
      </w:r>
      <w:proofErr w:type="gramStart"/>
      <w:r w:rsidRPr="00855BF1">
        <w:rPr>
          <w:rFonts w:ascii="Times New Roman" w:hAnsi="Times New Roman"/>
          <w:color w:val="000000"/>
          <w:sz w:val="24"/>
          <w:szCs w:val="24"/>
        </w:rPr>
        <w:t>Perusahaan perlu memperhatikan perilaku pembelian yang dilakukan oleh konsumen agar perusahaan dapat menggunakan strategi yang tepat untuk mendorong terjadinya pembelian.</w:t>
      </w:r>
      <w:proofErr w:type="gramEnd"/>
      <w:r w:rsidRPr="00855BF1">
        <w:rPr>
          <w:rFonts w:ascii="Times New Roman" w:hAnsi="Times New Roman"/>
          <w:color w:val="000000"/>
          <w:sz w:val="24"/>
          <w:szCs w:val="24"/>
        </w:rPr>
        <w:t xml:space="preserve"> </w:t>
      </w:r>
      <w:proofErr w:type="gramStart"/>
      <w:r w:rsidRPr="00855BF1">
        <w:rPr>
          <w:rFonts w:ascii="Times New Roman" w:hAnsi="Times New Roman"/>
          <w:color w:val="000000"/>
          <w:sz w:val="24"/>
          <w:szCs w:val="24"/>
        </w:rPr>
        <w:t>Persaingan yang semakin tinggi, ditambah dengan penggunaan teknologi yang semakin canggih.</w:t>
      </w:r>
      <w:proofErr w:type="gramEnd"/>
      <w:r w:rsidRPr="00855BF1">
        <w:rPr>
          <w:rFonts w:ascii="Times New Roman" w:hAnsi="Times New Roman"/>
          <w:color w:val="000000"/>
          <w:sz w:val="24"/>
          <w:szCs w:val="24"/>
        </w:rPr>
        <w:t xml:space="preserve"> </w:t>
      </w:r>
      <w:proofErr w:type="gramStart"/>
      <w:r w:rsidRPr="00855BF1">
        <w:rPr>
          <w:rFonts w:ascii="Times New Roman" w:hAnsi="Times New Roman"/>
          <w:color w:val="000000"/>
          <w:sz w:val="24"/>
          <w:szCs w:val="24"/>
        </w:rPr>
        <w:t>Untuk itu, strategi pelayanan prima diperlukan perusahaan sebagai nilai lebih kepada konsumen.</w:t>
      </w:r>
      <w:proofErr w:type="gramEnd"/>
      <w:r w:rsidRPr="00855BF1">
        <w:rPr>
          <w:rFonts w:ascii="Times New Roman" w:hAnsi="Times New Roman"/>
          <w:color w:val="000000"/>
          <w:sz w:val="24"/>
          <w:szCs w:val="24"/>
        </w:rPr>
        <w:t xml:space="preserve"> </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855BF1">
        <w:rPr>
          <w:rFonts w:ascii="Times New Roman" w:hAnsi="Times New Roman"/>
          <w:color w:val="000000"/>
          <w:sz w:val="24"/>
          <w:szCs w:val="24"/>
          <w:lang w:val="id-ID"/>
        </w:rPr>
        <w:t xml:space="preserve">        </w:t>
      </w:r>
      <w:r w:rsidRPr="00855BF1">
        <w:rPr>
          <w:rFonts w:ascii="Times New Roman" w:hAnsi="Times New Roman"/>
          <w:color w:val="000000"/>
          <w:sz w:val="24"/>
          <w:szCs w:val="24"/>
        </w:rPr>
        <w:t xml:space="preserve">Salah satu strategi yang dilakukan yaitu dengan cara dimplikasikan melalui citra merek, </w:t>
      </w:r>
      <w:r w:rsidRPr="00855BF1">
        <w:rPr>
          <w:rFonts w:ascii="Times New Roman" w:hAnsi="Times New Roman"/>
          <w:color w:val="000000"/>
          <w:sz w:val="24"/>
          <w:szCs w:val="24"/>
          <w:lang w:val="id-ID"/>
        </w:rPr>
        <w:t>desain produk</w:t>
      </w:r>
      <w:r w:rsidRPr="00855BF1">
        <w:rPr>
          <w:rFonts w:ascii="Times New Roman" w:hAnsi="Times New Roman"/>
          <w:color w:val="000000"/>
          <w:sz w:val="24"/>
          <w:szCs w:val="24"/>
        </w:rPr>
        <w:t xml:space="preserve"> serta kualitas </w:t>
      </w:r>
      <w:proofErr w:type="gramStart"/>
      <w:r w:rsidRPr="00855BF1">
        <w:rPr>
          <w:rFonts w:ascii="Times New Roman" w:hAnsi="Times New Roman"/>
          <w:color w:val="000000"/>
          <w:sz w:val="24"/>
          <w:szCs w:val="24"/>
        </w:rPr>
        <w:t xml:space="preserve">produk </w:t>
      </w:r>
      <w:r>
        <w:rPr>
          <w:rFonts w:ascii="Times New Roman" w:hAnsi="Times New Roman"/>
          <w:color w:val="000000"/>
          <w:sz w:val="24"/>
          <w:szCs w:val="24"/>
          <w:lang w:val="id-ID"/>
        </w:rPr>
        <w:t xml:space="preserve"> yang</w:t>
      </w:r>
      <w:proofErr w:type="gramEnd"/>
      <w:r>
        <w:rPr>
          <w:rFonts w:ascii="Times New Roman" w:hAnsi="Times New Roman"/>
          <w:color w:val="000000"/>
          <w:sz w:val="24"/>
          <w:szCs w:val="24"/>
          <w:lang w:val="id-ID"/>
        </w:rPr>
        <w:t xml:space="preserve"> </w:t>
      </w:r>
      <w:r w:rsidRPr="00855BF1">
        <w:rPr>
          <w:rFonts w:ascii="Times New Roman" w:hAnsi="Times New Roman"/>
          <w:color w:val="000000"/>
          <w:sz w:val="24"/>
          <w:szCs w:val="24"/>
        </w:rPr>
        <w:t xml:space="preserve">menjadi faktor penentu </w:t>
      </w:r>
      <w:r w:rsidRPr="006F28E7">
        <w:rPr>
          <w:rFonts w:ascii="Times New Roman" w:eastAsia="Times New Roman" w:hAnsi="Times New Roman"/>
          <w:sz w:val="24"/>
          <w:szCs w:val="24"/>
        </w:rPr>
        <w:t>terhadap</w:t>
      </w:r>
      <w:r w:rsidRPr="00855BF1">
        <w:rPr>
          <w:rFonts w:ascii="Times New Roman" w:hAnsi="Times New Roman"/>
          <w:color w:val="000000"/>
          <w:sz w:val="24"/>
          <w:szCs w:val="24"/>
        </w:rPr>
        <w:t xml:space="preserve"> </w:t>
      </w:r>
      <w:r w:rsidRPr="00855BF1">
        <w:rPr>
          <w:rFonts w:ascii="Times New Roman" w:hAnsi="Times New Roman"/>
          <w:color w:val="000000"/>
          <w:sz w:val="24"/>
          <w:szCs w:val="24"/>
          <w:lang w:val="id-ID"/>
        </w:rPr>
        <w:t>keputusan pembelian</w:t>
      </w:r>
      <w:r>
        <w:rPr>
          <w:rFonts w:ascii="Times New Roman" w:hAnsi="Times New Roman"/>
          <w:color w:val="000000"/>
          <w:sz w:val="24"/>
          <w:szCs w:val="24"/>
          <w:lang w:val="id-ID"/>
        </w:rPr>
        <w:t xml:space="preserve"> konsumen</w:t>
      </w:r>
      <w:r w:rsidRPr="00855BF1">
        <w:rPr>
          <w:rFonts w:ascii="Times New Roman" w:hAnsi="Times New Roman"/>
          <w:color w:val="000000"/>
          <w:sz w:val="24"/>
          <w:szCs w:val="24"/>
        </w:rPr>
        <w:t xml:space="preserve">. Hal ini berdasarkan hasil survey bahwa konsumen </w:t>
      </w:r>
      <w:proofErr w:type="gramStart"/>
      <w:r w:rsidRPr="00855BF1">
        <w:rPr>
          <w:rFonts w:ascii="Times New Roman" w:hAnsi="Times New Roman"/>
          <w:color w:val="000000"/>
          <w:sz w:val="24"/>
          <w:szCs w:val="24"/>
        </w:rPr>
        <w:t>akan</w:t>
      </w:r>
      <w:proofErr w:type="gramEnd"/>
      <w:r w:rsidRPr="00855BF1">
        <w:rPr>
          <w:rFonts w:ascii="Times New Roman" w:hAnsi="Times New Roman"/>
          <w:color w:val="000000"/>
          <w:sz w:val="24"/>
          <w:szCs w:val="24"/>
        </w:rPr>
        <w:t xml:space="preserve"> memilih produk di dasarkan pada faktor-faktor tersebut</w:t>
      </w:r>
      <w:r>
        <w:rPr>
          <w:rFonts w:ascii="Times New Roman" w:hAnsi="Times New Roman"/>
          <w:color w:val="000000"/>
          <w:sz w:val="24"/>
          <w:szCs w:val="24"/>
          <w:lang w:val="id-ID"/>
        </w:rPr>
        <w:t>.</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7C3CAB">
        <w:rPr>
          <w:rFonts w:ascii="Times New Roman" w:hAnsi="Times New Roman"/>
          <w:color w:val="000000"/>
          <w:sz w:val="24"/>
          <w:szCs w:val="24"/>
        </w:rPr>
        <w:t xml:space="preserve">Untuk melengkapi serta memperkuat hal </w:t>
      </w:r>
      <w:proofErr w:type="gramStart"/>
      <w:r w:rsidRPr="007C3CAB">
        <w:rPr>
          <w:rFonts w:ascii="Times New Roman" w:hAnsi="Times New Roman"/>
          <w:color w:val="000000"/>
          <w:sz w:val="24"/>
          <w:szCs w:val="24"/>
        </w:rPr>
        <w:t>apa</w:t>
      </w:r>
      <w:proofErr w:type="gramEnd"/>
      <w:r w:rsidRPr="007C3CAB">
        <w:rPr>
          <w:rFonts w:ascii="Times New Roman" w:hAnsi="Times New Roman"/>
          <w:color w:val="000000"/>
          <w:sz w:val="24"/>
          <w:szCs w:val="24"/>
        </w:rPr>
        <w:t xml:space="preserve"> saja </w:t>
      </w:r>
      <w:r>
        <w:rPr>
          <w:rFonts w:ascii="Times New Roman" w:hAnsi="Times New Roman"/>
          <w:color w:val="000000"/>
          <w:sz w:val="24"/>
          <w:szCs w:val="24"/>
          <w:lang w:val="id-ID"/>
        </w:rPr>
        <w:t xml:space="preserve">yang </w:t>
      </w:r>
      <w:r>
        <w:rPr>
          <w:rFonts w:ascii="Times New Roman" w:hAnsi="Times New Roman"/>
          <w:color w:val="000000"/>
          <w:sz w:val="24"/>
          <w:szCs w:val="24"/>
        </w:rPr>
        <w:t>me</w:t>
      </w:r>
      <w:r>
        <w:rPr>
          <w:rFonts w:ascii="Times New Roman" w:hAnsi="Times New Roman"/>
          <w:color w:val="000000"/>
          <w:sz w:val="24"/>
          <w:szCs w:val="24"/>
          <w:lang w:val="id-ID"/>
        </w:rPr>
        <w:t>mpengaruhi keputusan pembelian</w:t>
      </w:r>
      <w:r w:rsidRPr="007C3CAB">
        <w:rPr>
          <w:rFonts w:ascii="Times New Roman" w:hAnsi="Times New Roman"/>
          <w:color w:val="000000"/>
          <w:sz w:val="24"/>
          <w:szCs w:val="24"/>
        </w:rPr>
        <w:t xml:space="preserve"> konsumen terh</w:t>
      </w:r>
      <w:r>
        <w:rPr>
          <w:rFonts w:ascii="Times New Roman" w:hAnsi="Times New Roman"/>
          <w:color w:val="000000"/>
          <w:sz w:val="24"/>
          <w:szCs w:val="24"/>
        </w:rPr>
        <w:t xml:space="preserve">adap </w:t>
      </w:r>
      <w:r>
        <w:rPr>
          <w:rFonts w:ascii="Times New Roman" w:hAnsi="Times New Roman"/>
          <w:color w:val="000000"/>
          <w:sz w:val="24"/>
          <w:szCs w:val="24"/>
          <w:lang w:val="id-ID"/>
        </w:rPr>
        <w:t>s</w:t>
      </w:r>
      <w:r>
        <w:rPr>
          <w:rFonts w:ascii="Times New Roman" w:hAnsi="Times New Roman"/>
          <w:color w:val="000000"/>
          <w:sz w:val="24"/>
          <w:szCs w:val="24"/>
        </w:rPr>
        <w:t>epatu Bat</w:t>
      </w:r>
      <w:r>
        <w:rPr>
          <w:rFonts w:ascii="Times New Roman" w:hAnsi="Times New Roman"/>
          <w:color w:val="000000"/>
          <w:sz w:val="24"/>
          <w:szCs w:val="24"/>
          <w:lang w:val="id-ID"/>
        </w:rPr>
        <w:t>a,</w:t>
      </w:r>
      <w:r w:rsidRPr="007C3CAB">
        <w:rPr>
          <w:rFonts w:ascii="Times New Roman" w:hAnsi="Times New Roman"/>
          <w:color w:val="000000"/>
          <w:sz w:val="24"/>
          <w:szCs w:val="24"/>
        </w:rPr>
        <w:t xml:space="preserve"> maka dibuat data pend</w:t>
      </w:r>
      <w:r>
        <w:rPr>
          <w:rFonts w:ascii="Times New Roman" w:hAnsi="Times New Roman"/>
          <w:color w:val="000000"/>
          <w:sz w:val="24"/>
          <w:szCs w:val="24"/>
        </w:rPr>
        <w:t xml:space="preserve">ukung sebagai alasan pemilihan </w:t>
      </w:r>
      <w:r>
        <w:rPr>
          <w:rFonts w:ascii="Times New Roman" w:hAnsi="Times New Roman"/>
          <w:color w:val="000000"/>
          <w:sz w:val="24"/>
          <w:szCs w:val="24"/>
          <w:lang w:val="id-ID"/>
        </w:rPr>
        <w:t>s</w:t>
      </w:r>
      <w:r w:rsidRPr="007C3CAB">
        <w:rPr>
          <w:rFonts w:ascii="Times New Roman" w:hAnsi="Times New Roman"/>
          <w:color w:val="000000"/>
          <w:sz w:val="24"/>
          <w:szCs w:val="24"/>
        </w:rPr>
        <w:t>epatu Bata menja</w:t>
      </w:r>
      <w:r>
        <w:rPr>
          <w:rFonts w:ascii="Times New Roman" w:hAnsi="Times New Roman"/>
          <w:color w:val="000000"/>
          <w:sz w:val="24"/>
          <w:szCs w:val="24"/>
        </w:rPr>
        <w:t xml:space="preserve">di subjek penelitian. </w:t>
      </w:r>
      <w:proofErr w:type="gramStart"/>
      <w:r w:rsidRPr="006F28E7">
        <w:rPr>
          <w:rFonts w:ascii="Times New Roman" w:eastAsia="Times New Roman" w:hAnsi="Times New Roman"/>
          <w:sz w:val="24"/>
          <w:szCs w:val="24"/>
        </w:rPr>
        <w:t>Peneliti</w:t>
      </w:r>
      <w:r w:rsidRPr="007C3CAB">
        <w:rPr>
          <w:rFonts w:ascii="Times New Roman" w:hAnsi="Times New Roman"/>
          <w:color w:val="000000"/>
          <w:sz w:val="24"/>
          <w:szCs w:val="24"/>
        </w:rPr>
        <w:t xml:space="preserve"> melakukan prasurvey kep</w:t>
      </w:r>
      <w:r>
        <w:rPr>
          <w:rFonts w:ascii="Times New Roman" w:hAnsi="Times New Roman"/>
          <w:color w:val="000000"/>
          <w:sz w:val="24"/>
          <w:szCs w:val="24"/>
        </w:rPr>
        <w:t xml:space="preserve">ada konsumen pengguna produk </w:t>
      </w:r>
      <w:r>
        <w:rPr>
          <w:rFonts w:ascii="Times New Roman" w:hAnsi="Times New Roman"/>
          <w:color w:val="000000"/>
          <w:sz w:val="24"/>
          <w:szCs w:val="24"/>
          <w:lang w:val="id-ID"/>
        </w:rPr>
        <w:t>s</w:t>
      </w:r>
      <w:r w:rsidRPr="007C3CAB">
        <w:rPr>
          <w:rFonts w:ascii="Times New Roman" w:hAnsi="Times New Roman"/>
          <w:color w:val="000000"/>
          <w:sz w:val="24"/>
          <w:szCs w:val="24"/>
        </w:rPr>
        <w:t>epat</w:t>
      </w:r>
      <w:r>
        <w:rPr>
          <w:rFonts w:ascii="Times New Roman" w:hAnsi="Times New Roman"/>
          <w:color w:val="000000"/>
          <w:sz w:val="24"/>
          <w:szCs w:val="24"/>
        </w:rPr>
        <w:t xml:space="preserve">u Bata dengan sampel berjumlah </w:t>
      </w:r>
      <w:r>
        <w:rPr>
          <w:rFonts w:ascii="Times New Roman" w:hAnsi="Times New Roman"/>
          <w:color w:val="000000"/>
          <w:sz w:val="24"/>
          <w:szCs w:val="24"/>
          <w:lang w:val="id-ID"/>
        </w:rPr>
        <w:t>20</w:t>
      </w:r>
      <w:r w:rsidRPr="007C3CAB">
        <w:rPr>
          <w:rFonts w:ascii="Times New Roman" w:hAnsi="Times New Roman"/>
          <w:color w:val="000000"/>
          <w:sz w:val="24"/>
          <w:szCs w:val="24"/>
        </w:rPr>
        <w:t xml:space="preserve"> orang.</w:t>
      </w:r>
      <w:proofErr w:type="gramEnd"/>
      <w:r w:rsidRPr="007C3CAB">
        <w:rPr>
          <w:rFonts w:ascii="Times New Roman" w:hAnsi="Times New Roman"/>
          <w:color w:val="000000"/>
          <w:sz w:val="24"/>
          <w:szCs w:val="24"/>
        </w:rPr>
        <w:t xml:space="preserve"> </w:t>
      </w:r>
      <w:proofErr w:type="gramStart"/>
      <w:r w:rsidRPr="007C3CAB">
        <w:rPr>
          <w:rFonts w:ascii="Times New Roman" w:hAnsi="Times New Roman"/>
          <w:color w:val="000000"/>
          <w:sz w:val="24"/>
          <w:szCs w:val="24"/>
        </w:rPr>
        <w:t>Berdasarkan prasurvey yang dilakukan p</w:t>
      </w:r>
      <w:r>
        <w:rPr>
          <w:rFonts w:ascii="Times New Roman" w:hAnsi="Times New Roman"/>
          <w:color w:val="000000"/>
          <w:sz w:val="24"/>
          <w:szCs w:val="24"/>
        </w:rPr>
        <w:t xml:space="preserve">eneliti terhadap konsumen dari </w:t>
      </w:r>
      <w:r>
        <w:rPr>
          <w:rFonts w:ascii="Times New Roman" w:hAnsi="Times New Roman"/>
          <w:color w:val="000000"/>
          <w:sz w:val="24"/>
          <w:szCs w:val="24"/>
          <w:lang w:val="id-ID"/>
        </w:rPr>
        <w:t>s</w:t>
      </w:r>
      <w:r w:rsidRPr="007C3CAB">
        <w:rPr>
          <w:rFonts w:ascii="Times New Roman" w:hAnsi="Times New Roman"/>
          <w:color w:val="000000"/>
          <w:sz w:val="24"/>
          <w:szCs w:val="24"/>
        </w:rPr>
        <w:t>epatu Bata.</w:t>
      </w:r>
      <w:proofErr w:type="gramEnd"/>
      <w:r>
        <w:rPr>
          <w:rFonts w:ascii="Times New Roman" w:hAnsi="Times New Roman"/>
          <w:color w:val="000000"/>
          <w:sz w:val="24"/>
          <w:szCs w:val="24"/>
          <w:lang w:val="id-ID"/>
        </w:rPr>
        <w:t xml:space="preserve"> </w:t>
      </w:r>
      <w:proofErr w:type="gramStart"/>
      <w:r>
        <w:rPr>
          <w:rFonts w:ascii="Times New Roman" w:hAnsi="Times New Roman"/>
          <w:color w:val="000000"/>
          <w:sz w:val="24"/>
          <w:szCs w:val="24"/>
        </w:rPr>
        <w:t>Adapun hasilnya</w:t>
      </w:r>
      <w:r>
        <w:rPr>
          <w:rFonts w:ascii="Times New Roman" w:hAnsi="Times New Roman"/>
          <w:color w:val="000000"/>
          <w:sz w:val="24"/>
          <w:szCs w:val="24"/>
          <w:lang w:val="id-ID"/>
        </w:rPr>
        <w:t xml:space="preserve"> </w:t>
      </w:r>
      <w:r>
        <w:rPr>
          <w:rFonts w:ascii="Times New Roman" w:hAnsi="Times New Roman"/>
          <w:color w:val="000000"/>
          <w:sz w:val="24"/>
          <w:szCs w:val="24"/>
        </w:rPr>
        <w:t>pada</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tabel </w:t>
      </w:r>
      <w:r w:rsidRPr="007C3CAB">
        <w:rPr>
          <w:rFonts w:ascii="Times New Roman" w:hAnsi="Times New Roman"/>
          <w:color w:val="000000"/>
          <w:sz w:val="24"/>
          <w:szCs w:val="24"/>
        </w:rPr>
        <w:t>1.2</w:t>
      </w:r>
      <w:r>
        <w:rPr>
          <w:rFonts w:ascii="Times New Roman" w:hAnsi="Times New Roman"/>
          <w:color w:val="000000"/>
          <w:sz w:val="24"/>
          <w:szCs w:val="24"/>
          <w:lang w:val="id-ID"/>
        </w:rPr>
        <w:t>.</w:t>
      </w:r>
      <w:proofErr w:type="gramEnd"/>
    </w:p>
    <w:p w:rsidR="00747253" w:rsidRPr="007A407C" w:rsidRDefault="00747253" w:rsidP="00747253">
      <w:pPr>
        <w:spacing w:line="240" w:lineRule="auto"/>
        <w:jc w:val="center"/>
        <w:rPr>
          <w:rFonts w:ascii="Times New Roman" w:hAnsi="Times New Roman"/>
          <w:color w:val="000000"/>
          <w:sz w:val="24"/>
          <w:szCs w:val="24"/>
          <w:lang w:val="id-ID"/>
        </w:rPr>
      </w:pPr>
      <w:r w:rsidRPr="00F74CAE">
        <w:rPr>
          <w:rFonts w:ascii="Times New Roman" w:hAnsi="Times New Roman"/>
          <w:color w:val="000000"/>
          <w:sz w:val="24"/>
          <w:szCs w:val="24"/>
          <w:lang w:val="id-ID"/>
        </w:rPr>
        <w:lastRenderedPageBreak/>
        <w:t>Tabel 1.</w:t>
      </w:r>
      <w:r>
        <w:rPr>
          <w:rFonts w:ascii="Times New Roman" w:hAnsi="Times New Roman"/>
          <w:color w:val="000000"/>
          <w:sz w:val="24"/>
          <w:szCs w:val="24"/>
          <w:lang w:val="id-ID"/>
        </w:rPr>
        <w:t xml:space="preserve">3 </w:t>
      </w:r>
      <w:r w:rsidRPr="00F74CAE">
        <w:rPr>
          <w:rFonts w:ascii="Times New Roman" w:hAnsi="Times New Roman"/>
          <w:bCs/>
          <w:color w:val="000000"/>
          <w:sz w:val="24"/>
          <w:szCs w:val="24"/>
        </w:rPr>
        <w:t>Hasil s</w:t>
      </w:r>
      <w:r>
        <w:rPr>
          <w:rFonts w:ascii="Times New Roman" w:hAnsi="Times New Roman"/>
          <w:bCs/>
          <w:color w:val="000000"/>
          <w:sz w:val="24"/>
          <w:szCs w:val="24"/>
        </w:rPr>
        <w:t xml:space="preserve">urvey terhadap konsumen sepatu </w:t>
      </w:r>
      <w:r w:rsidRPr="00F74CAE">
        <w:rPr>
          <w:rFonts w:ascii="Times New Roman" w:hAnsi="Times New Roman"/>
          <w:bCs/>
          <w:color w:val="000000"/>
          <w:sz w:val="24"/>
          <w:szCs w:val="24"/>
        </w:rPr>
        <w:t>bata</w:t>
      </w:r>
    </w:p>
    <w:tbl>
      <w:tblPr>
        <w:tblW w:w="79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134"/>
        <w:gridCol w:w="850"/>
        <w:gridCol w:w="1122"/>
        <w:gridCol w:w="993"/>
      </w:tblGrid>
      <w:tr w:rsidR="00747253" w:rsidRPr="00F74CAE" w:rsidTr="000C6823">
        <w:tc>
          <w:tcPr>
            <w:tcW w:w="3828" w:type="dxa"/>
            <w:vMerge w:val="restart"/>
            <w:shd w:val="clear" w:color="auto" w:fill="D6E3BC"/>
          </w:tcPr>
          <w:p w:rsidR="00747253" w:rsidRPr="00F74CAE" w:rsidRDefault="00747253" w:rsidP="000C6823">
            <w:pPr>
              <w:spacing w:after="0" w:line="240" w:lineRule="auto"/>
              <w:jc w:val="center"/>
              <w:rPr>
                <w:rFonts w:ascii="Times New Roman" w:hAnsi="Times New Roman"/>
                <w:color w:val="000000"/>
                <w:sz w:val="20"/>
                <w:szCs w:val="20"/>
                <w:lang w:val="id-ID"/>
              </w:rPr>
            </w:pPr>
          </w:p>
          <w:p w:rsidR="00747253" w:rsidRPr="00F74CAE" w:rsidRDefault="00747253" w:rsidP="000C6823">
            <w:pPr>
              <w:spacing w:after="0" w:line="240" w:lineRule="auto"/>
              <w:jc w:val="center"/>
              <w:rPr>
                <w:rFonts w:ascii="Times New Roman" w:hAnsi="Times New Roman"/>
                <w:color w:val="000000"/>
                <w:sz w:val="28"/>
                <w:szCs w:val="28"/>
                <w:lang w:val="id-ID"/>
              </w:rPr>
            </w:pPr>
            <w:r w:rsidRPr="00F74CAE">
              <w:rPr>
                <w:rFonts w:ascii="Times New Roman" w:hAnsi="Times New Roman"/>
                <w:color w:val="000000"/>
                <w:sz w:val="28"/>
                <w:szCs w:val="28"/>
                <w:lang w:val="id-ID"/>
              </w:rPr>
              <w:t>PERTANYAAN</w:t>
            </w:r>
          </w:p>
        </w:tc>
        <w:tc>
          <w:tcPr>
            <w:tcW w:w="4099" w:type="dxa"/>
            <w:gridSpan w:val="4"/>
            <w:shd w:val="clear" w:color="auto" w:fill="D6E3BC"/>
          </w:tcPr>
          <w:p w:rsidR="00747253" w:rsidRPr="00F74CAE" w:rsidRDefault="00747253" w:rsidP="000C6823">
            <w:pPr>
              <w:spacing w:after="0" w:line="240" w:lineRule="auto"/>
              <w:jc w:val="center"/>
              <w:rPr>
                <w:rFonts w:ascii="Times New Roman" w:hAnsi="Times New Roman"/>
                <w:color w:val="000000"/>
                <w:lang w:val="id-ID"/>
              </w:rPr>
            </w:pPr>
            <w:r w:rsidRPr="00F74CAE">
              <w:rPr>
                <w:rFonts w:ascii="Times New Roman" w:hAnsi="Times New Roman"/>
                <w:color w:val="000000"/>
                <w:sz w:val="20"/>
                <w:szCs w:val="20"/>
                <w:lang w:val="id-ID"/>
              </w:rPr>
              <w:t>JAWABAN</w:t>
            </w:r>
          </w:p>
        </w:tc>
      </w:tr>
      <w:tr w:rsidR="00747253" w:rsidRPr="00F74CAE" w:rsidTr="000C6823">
        <w:tc>
          <w:tcPr>
            <w:tcW w:w="3828" w:type="dxa"/>
            <w:vMerge/>
            <w:shd w:val="clear" w:color="auto" w:fill="D6E3BC"/>
          </w:tcPr>
          <w:p w:rsidR="00747253" w:rsidRPr="00F74CAE" w:rsidRDefault="00747253" w:rsidP="000C6823">
            <w:pPr>
              <w:spacing w:after="0" w:line="240" w:lineRule="auto"/>
              <w:jc w:val="center"/>
              <w:rPr>
                <w:rFonts w:ascii="Times New Roman" w:hAnsi="Times New Roman"/>
                <w:color w:val="000000"/>
                <w:sz w:val="20"/>
                <w:szCs w:val="20"/>
              </w:rPr>
            </w:pPr>
          </w:p>
        </w:tc>
        <w:tc>
          <w:tcPr>
            <w:tcW w:w="1984" w:type="dxa"/>
            <w:gridSpan w:val="2"/>
            <w:shd w:val="clear" w:color="auto" w:fill="D6E3BC"/>
          </w:tcPr>
          <w:p w:rsidR="00747253" w:rsidRPr="00F74CAE" w:rsidRDefault="00747253" w:rsidP="000C6823">
            <w:pPr>
              <w:spacing w:after="0" w:line="240" w:lineRule="auto"/>
              <w:jc w:val="center"/>
              <w:rPr>
                <w:rFonts w:ascii="Times New Roman" w:hAnsi="Times New Roman"/>
                <w:color w:val="000000"/>
                <w:lang w:val="id-ID"/>
              </w:rPr>
            </w:pPr>
            <w:r w:rsidRPr="00F74CAE">
              <w:rPr>
                <w:rFonts w:ascii="Times New Roman" w:hAnsi="Times New Roman"/>
                <w:color w:val="000000"/>
                <w:lang w:val="id-ID"/>
              </w:rPr>
              <w:t>SETUJU</w:t>
            </w:r>
          </w:p>
        </w:tc>
        <w:tc>
          <w:tcPr>
            <w:tcW w:w="2115" w:type="dxa"/>
            <w:gridSpan w:val="2"/>
            <w:shd w:val="clear" w:color="auto" w:fill="D6E3BC"/>
          </w:tcPr>
          <w:p w:rsidR="00747253" w:rsidRPr="00F74CAE" w:rsidRDefault="00747253" w:rsidP="000C6823">
            <w:pPr>
              <w:spacing w:after="0" w:line="240" w:lineRule="auto"/>
              <w:jc w:val="center"/>
              <w:rPr>
                <w:rFonts w:ascii="Times New Roman" w:hAnsi="Times New Roman"/>
                <w:color w:val="000000"/>
                <w:lang w:val="id-ID"/>
              </w:rPr>
            </w:pPr>
            <w:r w:rsidRPr="00F74CAE">
              <w:rPr>
                <w:rFonts w:ascii="Times New Roman" w:hAnsi="Times New Roman"/>
                <w:color w:val="000000"/>
                <w:lang w:val="id-ID"/>
              </w:rPr>
              <w:t>TIDAK</w:t>
            </w:r>
          </w:p>
        </w:tc>
      </w:tr>
      <w:tr w:rsidR="00747253" w:rsidRPr="00F74CAE" w:rsidTr="000C6823">
        <w:tc>
          <w:tcPr>
            <w:tcW w:w="3828" w:type="dxa"/>
            <w:vMerge/>
            <w:shd w:val="clear" w:color="auto" w:fill="D6E3BC"/>
          </w:tcPr>
          <w:p w:rsidR="00747253" w:rsidRPr="00F74CAE" w:rsidRDefault="00747253" w:rsidP="000C6823">
            <w:pPr>
              <w:spacing w:after="0" w:line="240" w:lineRule="auto"/>
              <w:jc w:val="center"/>
              <w:rPr>
                <w:rFonts w:ascii="Times New Roman" w:hAnsi="Times New Roman"/>
                <w:color w:val="000000"/>
                <w:sz w:val="20"/>
                <w:szCs w:val="20"/>
              </w:rPr>
            </w:pPr>
          </w:p>
        </w:tc>
        <w:tc>
          <w:tcPr>
            <w:tcW w:w="1134" w:type="dxa"/>
            <w:shd w:val="clear" w:color="auto" w:fill="D6E3BC"/>
          </w:tcPr>
          <w:p w:rsidR="00747253" w:rsidRPr="00F74CAE" w:rsidRDefault="00747253" w:rsidP="000C6823">
            <w:pPr>
              <w:spacing w:after="0" w:line="240" w:lineRule="auto"/>
              <w:jc w:val="center"/>
              <w:rPr>
                <w:rFonts w:ascii="Times New Roman" w:hAnsi="Times New Roman"/>
                <w:color w:val="000000"/>
                <w:sz w:val="20"/>
                <w:szCs w:val="20"/>
                <w:lang w:val="id-ID"/>
              </w:rPr>
            </w:pPr>
            <w:r w:rsidRPr="00F74CAE">
              <w:rPr>
                <w:rFonts w:ascii="Times New Roman" w:hAnsi="Times New Roman"/>
                <w:color w:val="000000"/>
                <w:sz w:val="20"/>
                <w:szCs w:val="20"/>
                <w:lang w:val="id-ID"/>
              </w:rPr>
              <w:t>JUMLAH</w:t>
            </w:r>
          </w:p>
        </w:tc>
        <w:tc>
          <w:tcPr>
            <w:tcW w:w="850" w:type="dxa"/>
            <w:shd w:val="clear" w:color="auto" w:fill="D6E3BC"/>
          </w:tcPr>
          <w:p w:rsidR="00747253" w:rsidRPr="00F74CAE" w:rsidRDefault="00747253" w:rsidP="000C6823">
            <w:pPr>
              <w:spacing w:after="0" w:line="240" w:lineRule="auto"/>
              <w:jc w:val="center"/>
              <w:rPr>
                <w:rFonts w:ascii="Times New Roman" w:hAnsi="Times New Roman"/>
                <w:color w:val="000000"/>
                <w:sz w:val="20"/>
                <w:szCs w:val="20"/>
                <w:lang w:val="id-ID"/>
              </w:rPr>
            </w:pPr>
            <w:r w:rsidRPr="00F74CAE">
              <w:rPr>
                <w:rFonts w:ascii="Times New Roman" w:hAnsi="Times New Roman"/>
                <w:color w:val="000000"/>
                <w:sz w:val="20"/>
                <w:szCs w:val="20"/>
                <w:lang w:val="id-ID"/>
              </w:rPr>
              <w:t>%</w:t>
            </w:r>
          </w:p>
        </w:tc>
        <w:tc>
          <w:tcPr>
            <w:tcW w:w="1122" w:type="dxa"/>
            <w:shd w:val="clear" w:color="auto" w:fill="D6E3BC"/>
          </w:tcPr>
          <w:p w:rsidR="00747253" w:rsidRPr="00F74CAE" w:rsidRDefault="00747253" w:rsidP="000C6823">
            <w:pPr>
              <w:spacing w:after="0" w:line="240" w:lineRule="auto"/>
              <w:jc w:val="center"/>
              <w:rPr>
                <w:rFonts w:ascii="Times New Roman" w:hAnsi="Times New Roman"/>
                <w:color w:val="000000"/>
                <w:sz w:val="20"/>
                <w:szCs w:val="20"/>
                <w:lang w:val="id-ID"/>
              </w:rPr>
            </w:pPr>
            <w:r w:rsidRPr="00F74CAE">
              <w:rPr>
                <w:rFonts w:ascii="Times New Roman" w:hAnsi="Times New Roman"/>
                <w:color w:val="000000"/>
                <w:sz w:val="20"/>
                <w:szCs w:val="20"/>
                <w:lang w:val="id-ID"/>
              </w:rPr>
              <w:t>JUMLAH</w:t>
            </w:r>
          </w:p>
        </w:tc>
        <w:tc>
          <w:tcPr>
            <w:tcW w:w="993" w:type="dxa"/>
            <w:shd w:val="clear" w:color="auto" w:fill="D6E3BC"/>
          </w:tcPr>
          <w:p w:rsidR="00747253" w:rsidRPr="00F74CAE" w:rsidRDefault="00747253" w:rsidP="000C6823">
            <w:pPr>
              <w:spacing w:after="0" w:line="240" w:lineRule="auto"/>
              <w:jc w:val="center"/>
              <w:rPr>
                <w:rFonts w:ascii="Times New Roman" w:hAnsi="Times New Roman"/>
                <w:color w:val="000000"/>
                <w:sz w:val="20"/>
                <w:szCs w:val="20"/>
                <w:lang w:val="id-ID"/>
              </w:rPr>
            </w:pPr>
            <w:r w:rsidRPr="00F74CAE">
              <w:rPr>
                <w:rFonts w:ascii="Times New Roman" w:hAnsi="Times New Roman"/>
                <w:color w:val="000000"/>
                <w:sz w:val="20"/>
                <w:szCs w:val="20"/>
                <w:lang w:val="id-ID"/>
              </w:rPr>
              <w:t>%</w:t>
            </w:r>
          </w:p>
        </w:tc>
      </w:tr>
      <w:tr w:rsidR="00747253" w:rsidRPr="00F74CAE" w:rsidTr="000C6823">
        <w:trPr>
          <w:trHeight w:val="71"/>
        </w:trPr>
        <w:tc>
          <w:tcPr>
            <w:tcW w:w="3828" w:type="dxa"/>
          </w:tcPr>
          <w:p w:rsidR="00747253" w:rsidRPr="00F74CAE" w:rsidRDefault="00747253" w:rsidP="000C6823">
            <w:pPr>
              <w:spacing w:after="0" w:line="240" w:lineRule="auto"/>
              <w:jc w:val="both"/>
              <w:rPr>
                <w:rFonts w:ascii="Times New Roman" w:hAnsi="Times New Roman"/>
                <w:color w:val="000000"/>
                <w:sz w:val="24"/>
                <w:szCs w:val="24"/>
                <w:lang w:val="id-ID"/>
              </w:rPr>
            </w:pPr>
            <w:r w:rsidRPr="00F74CAE">
              <w:rPr>
                <w:rFonts w:ascii="Times New Roman" w:hAnsi="Times New Roman"/>
                <w:color w:val="000000"/>
                <w:sz w:val="24"/>
                <w:szCs w:val="24"/>
                <w:lang w:val="id-ID"/>
              </w:rPr>
              <w:t xml:space="preserve">Merek yang terkenal </w:t>
            </w:r>
          </w:p>
        </w:tc>
        <w:tc>
          <w:tcPr>
            <w:tcW w:w="1134" w:type="dxa"/>
          </w:tcPr>
          <w:p w:rsidR="00747253" w:rsidRPr="00F74CAE" w:rsidRDefault="00747253" w:rsidP="000C6823">
            <w:pPr>
              <w:spacing w:after="0" w:line="240" w:lineRule="auto"/>
              <w:jc w:val="center"/>
              <w:rPr>
                <w:rFonts w:ascii="Times New Roman" w:hAnsi="Times New Roman"/>
                <w:color w:val="000000"/>
                <w:sz w:val="24"/>
                <w:szCs w:val="24"/>
                <w:lang w:val="id-ID"/>
              </w:rPr>
            </w:pPr>
            <w:r w:rsidRPr="00F74CAE">
              <w:rPr>
                <w:rFonts w:ascii="Times New Roman" w:hAnsi="Times New Roman"/>
                <w:color w:val="000000"/>
                <w:sz w:val="24"/>
                <w:szCs w:val="24"/>
                <w:lang w:val="id-ID"/>
              </w:rPr>
              <w:t>16</w:t>
            </w:r>
          </w:p>
        </w:tc>
        <w:tc>
          <w:tcPr>
            <w:tcW w:w="850" w:type="dxa"/>
          </w:tcPr>
          <w:p w:rsidR="00747253" w:rsidRPr="00F74CAE" w:rsidRDefault="00747253" w:rsidP="000C6823">
            <w:pPr>
              <w:spacing w:after="0" w:line="240" w:lineRule="auto"/>
              <w:jc w:val="center"/>
              <w:rPr>
                <w:rFonts w:ascii="Times New Roman" w:hAnsi="Times New Roman"/>
                <w:color w:val="000000"/>
                <w:sz w:val="24"/>
                <w:szCs w:val="24"/>
                <w:lang w:val="id-ID"/>
              </w:rPr>
            </w:pPr>
            <w:r w:rsidRPr="00F74CAE">
              <w:rPr>
                <w:rFonts w:ascii="Times New Roman" w:hAnsi="Times New Roman"/>
                <w:color w:val="000000"/>
                <w:sz w:val="24"/>
                <w:szCs w:val="24"/>
                <w:lang w:val="id-ID"/>
              </w:rPr>
              <w:t>80%</w:t>
            </w:r>
          </w:p>
        </w:tc>
        <w:tc>
          <w:tcPr>
            <w:tcW w:w="1122" w:type="dxa"/>
          </w:tcPr>
          <w:p w:rsidR="00747253" w:rsidRPr="00F74CAE" w:rsidRDefault="00747253" w:rsidP="000C6823">
            <w:pPr>
              <w:spacing w:after="0" w:line="240" w:lineRule="auto"/>
              <w:jc w:val="center"/>
              <w:rPr>
                <w:rFonts w:ascii="Times New Roman" w:hAnsi="Times New Roman"/>
                <w:color w:val="000000"/>
                <w:sz w:val="24"/>
                <w:szCs w:val="24"/>
                <w:lang w:val="id-ID"/>
              </w:rPr>
            </w:pPr>
            <w:r w:rsidRPr="00F74CAE">
              <w:rPr>
                <w:rFonts w:ascii="Times New Roman" w:hAnsi="Times New Roman"/>
                <w:color w:val="000000"/>
                <w:sz w:val="24"/>
                <w:szCs w:val="24"/>
                <w:lang w:val="id-ID"/>
              </w:rPr>
              <w:t>4</w:t>
            </w:r>
          </w:p>
        </w:tc>
        <w:tc>
          <w:tcPr>
            <w:tcW w:w="993" w:type="dxa"/>
          </w:tcPr>
          <w:p w:rsidR="00747253" w:rsidRPr="00F74CAE" w:rsidRDefault="00747253" w:rsidP="000C6823">
            <w:pPr>
              <w:spacing w:after="0" w:line="240" w:lineRule="auto"/>
              <w:jc w:val="center"/>
              <w:rPr>
                <w:rFonts w:ascii="Times New Roman" w:hAnsi="Times New Roman"/>
                <w:color w:val="000000"/>
                <w:sz w:val="24"/>
                <w:szCs w:val="24"/>
                <w:lang w:val="id-ID"/>
              </w:rPr>
            </w:pPr>
            <w:r w:rsidRPr="00F74CAE">
              <w:rPr>
                <w:rFonts w:ascii="Times New Roman" w:hAnsi="Times New Roman"/>
                <w:color w:val="000000"/>
                <w:sz w:val="24"/>
                <w:szCs w:val="24"/>
                <w:lang w:val="id-ID"/>
              </w:rPr>
              <w:t>20%</w:t>
            </w:r>
          </w:p>
        </w:tc>
      </w:tr>
      <w:tr w:rsidR="00747253" w:rsidRPr="00DA74E0" w:rsidTr="000C6823">
        <w:tc>
          <w:tcPr>
            <w:tcW w:w="3828" w:type="dxa"/>
          </w:tcPr>
          <w:p w:rsidR="00747253" w:rsidRPr="00082943" w:rsidRDefault="00747253" w:rsidP="000C6823">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Desainnya menarik</w:t>
            </w:r>
          </w:p>
        </w:tc>
        <w:tc>
          <w:tcPr>
            <w:tcW w:w="1134"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12</w:t>
            </w:r>
          </w:p>
        </w:tc>
        <w:tc>
          <w:tcPr>
            <w:tcW w:w="850"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60%</w:t>
            </w:r>
          </w:p>
        </w:tc>
        <w:tc>
          <w:tcPr>
            <w:tcW w:w="1122"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8</w:t>
            </w:r>
          </w:p>
        </w:tc>
        <w:tc>
          <w:tcPr>
            <w:tcW w:w="993"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40%</w:t>
            </w:r>
          </w:p>
        </w:tc>
      </w:tr>
      <w:tr w:rsidR="00747253" w:rsidRPr="00DA74E0" w:rsidTr="000C6823">
        <w:tc>
          <w:tcPr>
            <w:tcW w:w="3828" w:type="dxa"/>
          </w:tcPr>
          <w:p w:rsidR="00747253" w:rsidRPr="00082943" w:rsidRDefault="00747253" w:rsidP="000C6823">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Nyaman dipakai</w:t>
            </w:r>
          </w:p>
        </w:tc>
        <w:tc>
          <w:tcPr>
            <w:tcW w:w="1134"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w:t>
            </w:r>
          </w:p>
        </w:tc>
        <w:tc>
          <w:tcPr>
            <w:tcW w:w="850"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70%</w:t>
            </w:r>
          </w:p>
        </w:tc>
        <w:tc>
          <w:tcPr>
            <w:tcW w:w="1122"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w:t>
            </w:r>
          </w:p>
        </w:tc>
        <w:tc>
          <w:tcPr>
            <w:tcW w:w="993"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30%</w:t>
            </w:r>
          </w:p>
        </w:tc>
      </w:tr>
      <w:tr w:rsidR="00747253" w:rsidRPr="00DA74E0" w:rsidTr="000C6823">
        <w:tc>
          <w:tcPr>
            <w:tcW w:w="3828" w:type="dxa"/>
          </w:tcPr>
          <w:p w:rsidR="00747253" w:rsidRPr="00082943" w:rsidRDefault="00747253" w:rsidP="000C6823">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Tampilan elegan dan mewah</w:t>
            </w:r>
          </w:p>
        </w:tc>
        <w:tc>
          <w:tcPr>
            <w:tcW w:w="1134"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w:t>
            </w:r>
          </w:p>
        </w:tc>
        <w:tc>
          <w:tcPr>
            <w:tcW w:w="850"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70%</w:t>
            </w:r>
          </w:p>
        </w:tc>
        <w:tc>
          <w:tcPr>
            <w:tcW w:w="1122"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w:t>
            </w:r>
          </w:p>
        </w:tc>
        <w:tc>
          <w:tcPr>
            <w:tcW w:w="993"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30%</w:t>
            </w:r>
          </w:p>
        </w:tc>
      </w:tr>
      <w:tr w:rsidR="00747253" w:rsidRPr="00DA74E0" w:rsidTr="000C6823">
        <w:tc>
          <w:tcPr>
            <w:tcW w:w="3828" w:type="dxa"/>
          </w:tcPr>
          <w:p w:rsidR="00747253" w:rsidRPr="00082943" w:rsidRDefault="00747253" w:rsidP="000C6823">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Warnanya netral (tidak mencolok)</w:t>
            </w:r>
          </w:p>
        </w:tc>
        <w:tc>
          <w:tcPr>
            <w:tcW w:w="1134"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8</w:t>
            </w:r>
          </w:p>
        </w:tc>
        <w:tc>
          <w:tcPr>
            <w:tcW w:w="850"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40%</w:t>
            </w:r>
          </w:p>
        </w:tc>
        <w:tc>
          <w:tcPr>
            <w:tcW w:w="1122"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12</w:t>
            </w:r>
          </w:p>
        </w:tc>
        <w:tc>
          <w:tcPr>
            <w:tcW w:w="993"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60%</w:t>
            </w:r>
          </w:p>
        </w:tc>
      </w:tr>
      <w:tr w:rsidR="00747253" w:rsidRPr="00DA74E0" w:rsidTr="000C6823">
        <w:tc>
          <w:tcPr>
            <w:tcW w:w="3828" w:type="dxa"/>
          </w:tcPr>
          <w:p w:rsidR="00747253" w:rsidRPr="00082943" w:rsidRDefault="00747253" w:rsidP="000C6823">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Kualitas tahan lama</w:t>
            </w:r>
          </w:p>
        </w:tc>
        <w:tc>
          <w:tcPr>
            <w:tcW w:w="1134"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14</w:t>
            </w:r>
          </w:p>
        </w:tc>
        <w:tc>
          <w:tcPr>
            <w:tcW w:w="850"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70%</w:t>
            </w:r>
          </w:p>
        </w:tc>
        <w:tc>
          <w:tcPr>
            <w:tcW w:w="1122" w:type="dxa"/>
            <w:tcBorders>
              <w:bottom w:val="single" w:sz="4" w:space="0" w:color="auto"/>
            </w:tcBorders>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6</w:t>
            </w:r>
          </w:p>
        </w:tc>
        <w:tc>
          <w:tcPr>
            <w:tcW w:w="993" w:type="dxa"/>
          </w:tcPr>
          <w:p w:rsidR="00747253" w:rsidRPr="00082943" w:rsidRDefault="00747253" w:rsidP="000C6823">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30%</w:t>
            </w:r>
          </w:p>
        </w:tc>
      </w:tr>
    </w:tbl>
    <w:p w:rsidR="00747253" w:rsidRDefault="00747253" w:rsidP="00747253">
      <w:pPr>
        <w:spacing w:line="480" w:lineRule="auto"/>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Sumber: Data primer yang diolah   </w:t>
      </w:r>
    </w:p>
    <w:p w:rsidR="00747253" w:rsidRPr="008B2F8A"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B36734">
        <w:rPr>
          <w:rFonts w:ascii="Times New Roman" w:hAnsi="Times New Roman"/>
          <w:color w:val="000000"/>
          <w:sz w:val="24"/>
          <w:szCs w:val="24"/>
          <w:lang w:val="id-ID"/>
        </w:rPr>
        <w:t xml:space="preserve">Dapat dilihat bahwa mayoritas konsumen dalam membeli sepatu Bata dikarenakan </w:t>
      </w:r>
      <w:r w:rsidRPr="006F28E7">
        <w:rPr>
          <w:rFonts w:ascii="Times New Roman" w:eastAsia="Times New Roman" w:hAnsi="Times New Roman"/>
          <w:sz w:val="24"/>
          <w:szCs w:val="24"/>
        </w:rPr>
        <w:t>merek</w:t>
      </w:r>
      <w:r>
        <w:rPr>
          <w:rFonts w:ascii="Times New Roman" w:hAnsi="Times New Roman"/>
          <w:color w:val="000000"/>
          <w:sz w:val="24"/>
          <w:szCs w:val="24"/>
          <w:lang w:val="id-ID"/>
        </w:rPr>
        <w:t xml:space="preserve"> yang terkenal</w:t>
      </w:r>
      <w:r w:rsidRPr="00B36734">
        <w:rPr>
          <w:rFonts w:ascii="Times New Roman" w:hAnsi="Times New Roman"/>
          <w:color w:val="000000"/>
          <w:sz w:val="24"/>
          <w:szCs w:val="24"/>
          <w:lang w:val="id-ID"/>
        </w:rPr>
        <w:t xml:space="preserve">, responden setuju adalah 80% dan yang tidak setuju 20%, dikarenakan </w:t>
      </w:r>
      <w:r>
        <w:rPr>
          <w:rFonts w:ascii="Times New Roman" w:hAnsi="Times New Roman"/>
          <w:color w:val="000000"/>
          <w:sz w:val="24"/>
          <w:szCs w:val="24"/>
          <w:lang w:val="id-ID"/>
        </w:rPr>
        <w:t>desain yang menarik</w:t>
      </w:r>
      <w:r w:rsidRPr="00B36734">
        <w:rPr>
          <w:rFonts w:ascii="Times New Roman" w:hAnsi="Times New Roman"/>
          <w:color w:val="000000"/>
          <w:sz w:val="24"/>
          <w:szCs w:val="24"/>
          <w:lang w:val="id-ID"/>
        </w:rPr>
        <w:t xml:space="preserve"> responden setuju adalah </w:t>
      </w:r>
      <w:r>
        <w:rPr>
          <w:rFonts w:ascii="Times New Roman" w:hAnsi="Times New Roman"/>
          <w:color w:val="000000"/>
          <w:sz w:val="24"/>
          <w:szCs w:val="24"/>
          <w:lang w:val="id-ID"/>
        </w:rPr>
        <w:t>6</w:t>
      </w:r>
      <w:r w:rsidRPr="00B36734">
        <w:rPr>
          <w:rFonts w:ascii="Times New Roman" w:hAnsi="Times New Roman"/>
          <w:color w:val="000000"/>
          <w:sz w:val="24"/>
          <w:szCs w:val="24"/>
          <w:lang w:val="id-ID"/>
        </w:rPr>
        <w:t xml:space="preserve">0% dan yang tidak setuju </w:t>
      </w:r>
      <w:r>
        <w:rPr>
          <w:rFonts w:ascii="Times New Roman" w:hAnsi="Times New Roman"/>
          <w:color w:val="000000"/>
          <w:sz w:val="24"/>
          <w:szCs w:val="24"/>
          <w:lang w:val="id-ID"/>
        </w:rPr>
        <w:t>4</w:t>
      </w:r>
      <w:r w:rsidRPr="00B36734">
        <w:rPr>
          <w:rFonts w:ascii="Times New Roman" w:hAnsi="Times New Roman"/>
          <w:color w:val="000000"/>
          <w:sz w:val="24"/>
          <w:szCs w:val="24"/>
          <w:lang w:val="id-ID"/>
        </w:rPr>
        <w:t>0%,</w:t>
      </w:r>
      <w:r>
        <w:rPr>
          <w:rFonts w:ascii="Times New Roman" w:hAnsi="Times New Roman"/>
          <w:color w:val="000000"/>
          <w:sz w:val="24"/>
          <w:szCs w:val="24"/>
          <w:lang w:val="id-ID"/>
        </w:rPr>
        <w:t xml:space="preserve"> sedangkan</w:t>
      </w:r>
      <w:r w:rsidRPr="00B36734">
        <w:rPr>
          <w:rFonts w:ascii="Times New Roman" w:hAnsi="Times New Roman"/>
          <w:color w:val="000000"/>
          <w:sz w:val="24"/>
          <w:szCs w:val="24"/>
          <w:lang w:val="id-ID"/>
        </w:rPr>
        <w:t xml:space="preserve"> 70% tidak setuju dan 30% setuju </w:t>
      </w:r>
      <w:r>
        <w:rPr>
          <w:rFonts w:ascii="Times New Roman" w:hAnsi="Times New Roman"/>
          <w:color w:val="000000"/>
          <w:sz w:val="24"/>
          <w:szCs w:val="24"/>
          <w:lang w:val="id-ID"/>
        </w:rPr>
        <w:t>untuk</w:t>
      </w:r>
      <w:r w:rsidRPr="00B36734">
        <w:rPr>
          <w:rFonts w:ascii="Times New Roman" w:hAnsi="Times New Roman"/>
          <w:color w:val="000000"/>
          <w:sz w:val="24"/>
          <w:szCs w:val="24"/>
          <w:lang w:val="id-ID"/>
        </w:rPr>
        <w:t xml:space="preserve"> tetap menggunakan sepatu Bata karena nyaman dipakai, </w:t>
      </w:r>
      <w:r>
        <w:rPr>
          <w:rFonts w:ascii="Times New Roman" w:hAnsi="Times New Roman"/>
          <w:color w:val="000000"/>
          <w:sz w:val="24"/>
          <w:szCs w:val="24"/>
          <w:lang w:val="id-ID"/>
        </w:rPr>
        <w:t>tampilan elegan dan mewah</w:t>
      </w:r>
      <w:r w:rsidRPr="00B36734">
        <w:rPr>
          <w:rFonts w:ascii="Times New Roman" w:hAnsi="Times New Roman"/>
          <w:color w:val="000000"/>
          <w:sz w:val="24"/>
          <w:szCs w:val="24"/>
          <w:lang w:val="id-ID"/>
        </w:rPr>
        <w:t xml:space="preserve"> menjadi alasan </w:t>
      </w:r>
      <w:r>
        <w:rPr>
          <w:rFonts w:ascii="Times New Roman" w:hAnsi="Times New Roman"/>
          <w:color w:val="000000"/>
          <w:sz w:val="24"/>
          <w:szCs w:val="24"/>
          <w:lang w:val="id-ID"/>
        </w:rPr>
        <w:t>konsumen</w:t>
      </w:r>
      <w:r w:rsidRPr="00B36734">
        <w:rPr>
          <w:rFonts w:ascii="Times New Roman" w:hAnsi="Times New Roman"/>
          <w:color w:val="000000"/>
          <w:sz w:val="24"/>
          <w:szCs w:val="24"/>
          <w:lang w:val="id-ID"/>
        </w:rPr>
        <w:t xml:space="preserve"> memilih sepatu Bata responden sutuju 70% dan tidak setuju 30%, sebanyak 40% responden yang memiliki al</w:t>
      </w:r>
      <w:r>
        <w:rPr>
          <w:rFonts w:ascii="Times New Roman" w:hAnsi="Times New Roman"/>
          <w:color w:val="000000"/>
          <w:sz w:val="24"/>
          <w:szCs w:val="24"/>
          <w:lang w:val="id-ID"/>
        </w:rPr>
        <w:t>a</w:t>
      </w:r>
      <w:r w:rsidRPr="00B36734">
        <w:rPr>
          <w:rFonts w:ascii="Times New Roman" w:hAnsi="Times New Roman"/>
          <w:color w:val="000000"/>
          <w:sz w:val="24"/>
          <w:szCs w:val="24"/>
          <w:lang w:val="id-ID"/>
        </w:rPr>
        <w:t>san warnanya netral (tidak mencolok) dan 60% tidak setuju untuk memilih sepatu Bata, terakhir dimana 70% setuju dan 30% tidak setuju responden</w:t>
      </w:r>
      <w:r>
        <w:rPr>
          <w:rFonts w:ascii="Times New Roman" w:hAnsi="Times New Roman"/>
          <w:color w:val="000000"/>
          <w:sz w:val="24"/>
          <w:szCs w:val="24"/>
          <w:lang w:val="id-ID"/>
        </w:rPr>
        <w:t xml:space="preserve"> karena memiliki kualitas tahan lama dan awet.</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r w:rsidRPr="007C3CAB">
        <w:rPr>
          <w:rFonts w:ascii="Times New Roman" w:hAnsi="Times New Roman"/>
          <w:color w:val="000000"/>
          <w:sz w:val="24"/>
          <w:szCs w:val="24"/>
        </w:rPr>
        <w:t>Ber</w:t>
      </w:r>
      <w:r>
        <w:rPr>
          <w:rFonts w:ascii="Times New Roman" w:hAnsi="Times New Roman"/>
          <w:color w:val="000000"/>
          <w:sz w:val="24"/>
          <w:szCs w:val="24"/>
        </w:rPr>
        <w:t>dasarkan hasil pra survey bahwa</w:t>
      </w:r>
      <w:r>
        <w:rPr>
          <w:rFonts w:ascii="Times New Roman" w:hAnsi="Times New Roman"/>
          <w:color w:val="000000"/>
          <w:sz w:val="24"/>
          <w:szCs w:val="24"/>
          <w:lang w:val="id-ID"/>
        </w:rPr>
        <w:t xml:space="preserve"> citra merek, desain produk dan kualitas produk,</w:t>
      </w:r>
      <w:r>
        <w:rPr>
          <w:rFonts w:ascii="Times New Roman" w:hAnsi="Times New Roman"/>
          <w:color w:val="000000"/>
          <w:sz w:val="24"/>
          <w:szCs w:val="24"/>
        </w:rPr>
        <w:t xml:space="preserve"> serta </w:t>
      </w:r>
      <w:r>
        <w:rPr>
          <w:rFonts w:ascii="Times New Roman" w:hAnsi="Times New Roman"/>
          <w:color w:val="000000"/>
          <w:sz w:val="24"/>
          <w:szCs w:val="24"/>
          <w:lang w:val="id-ID"/>
        </w:rPr>
        <w:t>k</w:t>
      </w:r>
      <w:r w:rsidRPr="007C3CAB">
        <w:rPr>
          <w:rFonts w:ascii="Times New Roman" w:hAnsi="Times New Roman"/>
          <w:color w:val="000000"/>
          <w:sz w:val="24"/>
          <w:szCs w:val="24"/>
        </w:rPr>
        <w:t xml:space="preserve">eputusan </w:t>
      </w:r>
      <w:proofErr w:type="gramStart"/>
      <w:r w:rsidRPr="007C3CAB">
        <w:rPr>
          <w:rFonts w:ascii="Times New Roman" w:hAnsi="Times New Roman"/>
          <w:color w:val="000000"/>
          <w:sz w:val="24"/>
          <w:szCs w:val="24"/>
        </w:rPr>
        <w:t>pembelian</w:t>
      </w:r>
      <w:r>
        <w:rPr>
          <w:rFonts w:ascii="Times New Roman" w:hAnsi="Times New Roman"/>
          <w:color w:val="000000"/>
          <w:sz w:val="24"/>
          <w:szCs w:val="24"/>
          <w:lang w:val="id-ID"/>
        </w:rPr>
        <w:t xml:space="preserve"> </w:t>
      </w:r>
      <w:r w:rsidRPr="007C3CAB">
        <w:rPr>
          <w:rFonts w:ascii="Times New Roman" w:hAnsi="Times New Roman"/>
          <w:color w:val="000000"/>
          <w:sz w:val="24"/>
          <w:szCs w:val="24"/>
        </w:rPr>
        <w:t xml:space="preserve"> menjadi</w:t>
      </w:r>
      <w:proofErr w:type="gramEnd"/>
      <w:r w:rsidRPr="007C3CAB">
        <w:rPr>
          <w:rFonts w:ascii="Times New Roman" w:hAnsi="Times New Roman"/>
          <w:color w:val="000000"/>
          <w:sz w:val="24"/>
          <w:szCs w:val="24"/>
        </w:rPr>
        <w:t xml:space="preserve"> faktor penentu </w:t>
      </w:r>
      <w:r>
        <w:rPr>
          <w:rFonts w:ascii="Times New Roman" w:hAnsi="Times New Roman"/>
          <w:color w:val="000000"/>
          <w:sz w:val="24"/>
          <w:szCs w:val="24"/>
        </w:rPr>
        <w:t xml:space="preserve">terhadap </w:t>
      </w:r>
      <w:r>
        <w:rPr>
          <w:rFonts w:ascii="Times New Roman" w:hAnsi="Times New Roman"/>
          <w:color w:val="000000"/>
          <w:sz w:val="24"/>
          <w:szCs w:val="24"/>
          <w:lang w:val="id-ID"/>
        </w:rPr>
        <w:t>keputusan pembelian</w:t>
      </w:r>
      <w:r w:rsidRPr="007C3CAB">
        <w:rPr>
          <w:rFonts w:ascii="Times New Roman" w:hAnsi="Times New Roman"/>
          <w:color w:val="000000"/>
          <w:sz w:val="24"/>
          <w:szCs w:val="24"/>
        </w:rPr>
        <w:t xml:space="preserve"> konsumen. Bahwa konsumen </w:t>
      </w:r>
      <w:proofErr w:type="gramStart"/>
      <w:r w:rsidRPr="007C3CAB">
        <w:rPr>
          <w:rFonts w:ascii="Times New Roman" w:hAnsi="Times New Roman"/>
          <w:color w:val="000000"/>
          <w:sz w:val="24"/>
          <w:szCs w:val="24"/>
        </w:rPr>
        <w:t>akan</w:t>
      </w:r>
      <w:proofErr w:type="gramEnd"/>
      <w:r w:rsidRPr="007C3CAB">
        <w:rPr>
          <w:rFonts w:ascii="Times New Roman" w:hAnsi="Times New Roman"/>
          <w:color w:val="000000"/>
          <w:sz w:val="24"/>
          <w:szCs w:val="24"/>
        </w:rPr>
        <w:t xml:space="preserve"> memilih produk berdasarkan faktor tersebut. </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proofErr w:type="gramStart"/>
      <w:r w:rsidRPr="007C3CAB">
        <w:rPr>
          <w:rFonts w:ascii="Times New Roman" w:hAnsi="Times New Roman"/>
          <w:color w:val="000000"/>
          <w:sz w:val="24"/>
          <w:szCs w:val="24"/>
        </w:rPr>
        <w:t>Faktor yang pertama yaitu</w:t>
      </w:r>
      <w:r>
        <w:rPr>
          <w:rFonts w:ascii="Times New Roman" w:hAnsi="Times New Roman"/>
          <w:color w:val="000000"/>
          <w:sz w:val="24"/>
          <w:szCs w:val="24"/>
          <w:lang w:val="id-ID"/>
        </w:rPr>
        <w:t xml:space="preserve"> citra merek, p</w:t>
      </w:r>
      <w:r w:rsidRPr="00A046C0">
        <w:rPr>
          <w:rFonts w:ascii="Times New Roman" w:hAnsi="Times New Roman"/>
          <w:color w:val="000000"/>
          <w:sz w:val="24"/>
          <w:szCs w:val="24"/>
        </w:rPr>
        <w:t xml:space="preserve">enetapan merek dapat menjadi alat yang berguna </w:t>
      </w:r>
      <w:r w:rsidRPr="006F28E7">
        <w:rPr>
          <w:rFonts w:ascii="Times New Roman" w:eastAsia="Times New Roman" w:hAnsi="Times New Roman"/>
          <w:sz w:val="24"/>
          <w:szCs w:val="24"/>
        </w:rPr>
        <w:t>untuk</w:t>
      </w:r>
      <w:r w:rsidRPr="00A046C0">
        <w:rPr>
          <w:rFonts w:ascii="Times New Roman" w:hAnsi="Times New Roman"/>
          <w:color w:val="000000"/>
          <w:sz w:val="24"/>
          <w:szCs w:val="24"/>
        </w:rPr>
        <w:t xml:space="preserve"> mengamankan keun</w:t>
      </w:r>
      <w:r>
        <w:rPr>
          <w:rFonts w:ascii="Times New Roman" w:hAnsi="Times New Roman"/>
          <w:color w:val="000000"/>
          <w:sz w:val="24"/>
          <w:szCs w:val="24"/>
        </w:rPr>
        <w:t>ggulan kompetitif (Kotler</w:t>
      </w:r>
      <w:r>
        <w:rPr>
          <w:rFonts w:ascii="Times New Roman" w:hAnsi="Times New Roman"/>
          <w:color w:val="000000"/>
          <w:sz w:val="24"/>
          <w:szCs w:val="24"/>
          <w:lang w:val="id-ID"/>
        </w:rPr>
        <w:t xml:space="preserve"> (</w:t>
      </w:r>
      <w:r>
        <w:rPr>
          <w:rFonts w:ascii="Times New Roman" w:hAnsi="Times New Roman"/>
          <w:color w:val="000000"/>
          <w:sz w:val="24"/>
          <w:szCs w:val="24"/>
        </w:rPr>
        <w:t>201</w:t>
      </w:r>
      <w:r>
        <w:rPr>
          <w:rFonts w:ascii="Times New Roman" w:hAnsi="Times New Roman"/>
          <w:color w:val="000000"/>
          <w:sz w:val="24"/>
          <w:szCs w:val="24"/>
          <w:lang w:val="id-ID"/>
        </w:rPr>
        <w:t>2</w:t>
      </w:r>
      <w:r w:rsidRPr="00A046C0">
        <w:rPr>
          <w:rFonts w:ascii="Times New Roman" w:hAnsi="Times New Roman"/>
          <w:color w:val="000000"/>
          <w:sz w:val="24"/>
          <w:szCs w:val="24"/>
        </w:rPr>
        <w:t>).</w:t>
      </w:r>
      <w:proofErr w:type="gramEnd"/>
      <w:r w:rsidRPr="00A046C0">
        <w:rPr>
          <w:rFonts w:ascii="Times New Roman" w:hAnsi="Times New Roman"/>
          <w:color w:val="000000"/>
          <w:sz w:val="24"/>
          <w:szCs w:val="24"/>
        </w:rPr>
        <w:t xml:space="preserve"> Kesan yang baik </w:t>
      </w:r>
      <w:r>
        <w:rPr>
          <w:rFonts w:ascii="Times New Roman" w:hAnsi="Times New Roman"/>
          <w:color w:val="000000"/>
          <w:sz w:val="24"/>
          <w:szCs w:val="24"/>
        </w:rPr>
        <w:t xml:space="preserve">yang </w:t>
      </w:r>
      <w:proofErr w:type="gramStart"/>
      <w:r>
        <w:rPr>
          <w:rFonts w:ascii="Times New Roman" w:hAnsi="Times New Roman"/>
          <w:color w:val="000000"/>
          <w:sz w:val="24"/>
          <w:szCs w:val="24"/>
        </w:rPr>
        <w:t>akan</w:t>
      </w:r>
      <w:proofErr w:type="gramEnd"/>
      <w:r>
        <w:rPr>
          <w:rFonts w:ascii="Times New Roman" w:hAnsi="Times New Roman"/>
          <w:color w:val="000000"/>
          <w:sz w:val="24"/>
          <w:szCs w:val="24"/>
        </w:rPr>
        <w:t xml:space="preserve"> menimbulkan </w:t>
      </w:r>
      <w:r>
        <w:rPr>
          <w:rFonts w:ascii="Times New Roman" w:hAnsi="Times New Roman"/>
          <w:color w:val="000000"/>
          <w:sz w:val="24"/>
          <w:szCs w:val="24"/>
          <w:lang w:val="id-ID"/>
        </w:rPr>
        <w:t xml:space="preserve">kepercayaan </w:t>
      </w:r>
      <w:r w:rsidRPr="00A046C0">
        <w:rPr>
          <w:rFonts w:ascii="Times New Roman" w:hAnsi="Times New Roman"/>
          <w:color w:val="000000"/>
          <w:sz w:val="24"/>
          <w:szCs w:val="24"/>
        </w:rPr>
        <w:t xml:space="preserve">dari konsumen </w:t>
      </w:r>
      <w:r>
        <w:rPr>
          <w:rFonts w:ascii="Times New Roman" w:hAnsi="Times New Roman"/>
          <w:color w:val="000000"/>
          <w:sz w:val="24"/>
          <w:szCs w:val="24"/>
        </w:rPr>
        <w:lastRenderedPageBreak/>
        <w:t>terhadap merek</w:t>
      </w:r>
      <w:r w:rsidRPr="00A046C0">
        <w:rPr>
          <w:rFonts w:ascii="Times New Roman" w:hAnsi="Times New Roman"/>
          <w:color w:val="000000"/>
          <w:sz w:val="24"/>
          <w:szCs w:val="24"/>
        </w:rPr>
        <w:t xml:space="preserve">, konsumen akan memberikan penilaian lebih terhadap produk melalui kesan pertama yang diberikan </w:t>
      </w:r>
      <w:r>
        <w:rPr>
          <w:rFonts w:ascii="Times New Roman" w:hAnsi="Times New Roman"/>
          <w:color w:val="000000"/>
          <w:sz w:val="24"/>
          <w:szCs w:val="24"/>
          <w:lang w:val="id-ID"/>
        </w:rPr>
        <w:t xml:space="preserve">oleh sepatu </w:t>
      </w:r>
      <w:r>
        <w:rPr>
          <w:rFonts w:ascii="Times New Roman" w:hAnsi="Times New Roman"/>
          <w:color w:val="000000"/>
          <w:sz w:val="24"/>
          <w:szCs w:val="24"/>
        </w:rPr>
        <w:t>Bata melalui produ</w:t>
      </w:r>
      <w:r>
        <w:rPr>
          <w:rFonts w:ascii="Times New Roman" w:hAnsi="Times New Roman"/>
          <w:color w:val="000000"/>
          <w:sz w:val="24"/>
          <w:szCs w:val="24"/>
          <w:lang w:val="id-ID"/>
        </w:rPr>
        <w:t>knya</w:t>
      </w:r>
      <w:r w:rsidRPr="00A046C0">
        <w:rPr>
          <w:rFonts w:ascii="Times New Roman" w:hAnsi="Times New Roman"/>
          <w:color w:val="000000"/>
          <w:sz w:val="24"/>
          <w:szCs w:val="24"/>
        </w:rPr>
        <w:t xml:space="preserve">. </w:t>
      </w:r>
      <w:proofErr w:type="gramStart"/>
      <w:r w:rsidRPr="00A046C0">
        <w:rPr>
          <w:rFonts w:ascii="Times New Roman" w:hAnsi="Times New Roman"/>
          <w:color w:val="000000"/>
          <w:sz w:val="24"/>
          <w:szCs w:val="24"/>
        </w:rPr>
        <w:t>Untuk dapat meningkatkan volume penjualan dalam kondisi seperti sekarang ini, maka perusahaan harus dapat meningkatkan inovasi</w:t>
      </w:r>
      <w:r>
        <w:rPr>
          <w:rFonts w:ascii="Times New Roman" w:hAnsi="Times New Roman"/>
          <w:color w:val="000000"/>
          <w:sz w:val="24"/>
          <w:szCs w:val="24"/>
        </w:rPr>
        <w:t xml:space="preserve">-inovasi terbaru dan </w:t>
      </w:r>
      <w:r>
        <w:rPr>
          <w:rFonts w:ascii="Times New Roman" w:hAnsi="Times New Roman"/>
          <w:color w:val="000000"/>
          <w:sz w:val="24"/>
          <w:szCs w:val="24"/>
          <w:lang w:val="id-ID"/>
        </w:rPr>
        <w:t xml:space="preserve">juga kualitas yang baik </w:t>
      </w:r>
      <w:r w:rsidRPr="00A046C0">
        <w:rPr>
          <w:rFonts w:ascii="Times New Roman" w:hAnsi="Times New Roman"/>
          <w:color w:val="000000"/>
          <w:sz w:val="24"/>
          <w:szCs w:val="24"/>
        </w:rPr>
        <w:t xml:space="preserve">untuk </w:t>
      </w:r>
      <w:r>
        <w:rPr>
          <w:rFonts w:ascii="Times New Roman" w:hAnsi="Times New Roman"/>
          <w:color w:val="000000"/>
          <w:sz w:val="24"/>
          <w:szCs w:val="24"/>
        </w:rPr>
        <w:t>meningkatkan</w:t>
      </w:r>
      <w:r>
        <w:rPr>
          <w:rFonts w:ascii="Times New Roman" w:hAnsi="Times New Roman"/>
          <w:color w:val="000000"/>
          <w:sz w:val="24"/>
          <w:szCs w:val="24"/>
          <w:lang w:val="id-ID"/>
        </w:rPr>
        <w:t xml:space="preserve"> kepercayaan konsumen</w:t>
      </w:r>
      <w:r>
        <w:rPr>
          <w:rFonts w:ascii="Times New Roman" w:hAnsi="Times New Roman"/>
          <w:color w:val="000000"/>
          <w:sz w:val="24"/>
          <w:szCs w:val="24"/>
        </w:rPr>
        <w:t xml:space="preserve"> terhadap m</w:t>
      </w:r>
      <w:r>
        <w:rPr>
          <w:rFonts w:ascii="Times New Roman" w:hAnsi="Times New Roman"/>
          <w:color w:val="000000"/>
          <w:sz w:val="24"/>
          <w:szCs w:val="24"/>
          <w:lang w:val="id-ID"/>
        </w:rPr>
        <w:t>erek sepatu Bata</w:t>
      </w:r>
      <w:r w:rsidRPr="00A046C0">
        <w:rPr>
          <w:rFonts w:ascii="Times New Roman" w:hAnsi="Times New Roman"/>
          <w:color w:val="000000"/>
          <w:sz w:val="24"/>
          <w:szCs w:val="24"/>
        </w:rPr>
        <w:t>.</w:t>
      </w:r>
      <w:proofErr w:type="gramEnd"/>
      <w:r>
        <w:rPr>
          <w:rFonts w:ascii="Times New Roman" w:hAnsi="Times New Roman"/>
          <w:color w:val="000000"/>
          <w:sz w:val="24"/>
          <w:szCs w:val="24"/>
          <w:lang w:val="id-ID"/>
        </w:rPr>
        <w:t xml:space="preserve"> Oleh k</w:t>
      </w:r>
      <w:r w:rsidRPr="00A046C0">
        <w:rPr>
          <w:rFonts w:ascii="Times New Roman" w:hAnsi="Times New Roman"/>
          <w:color w:val="000000"/>
          <w:sz w:val="24"/>
          <w:szCs w:val="24"/>
        </w:rPr>
        <w:t xml:space="preserve">arena itu, penting bagi perusahaan atau produsen untuk memahami dan mengetahui hal yang </w:t>
      </w:r>
      <w:r>
        <w:rPr>
          <w:rFonts w:ascii="Times New Roman" w:hAnsi="Times New Roman"/>
          <w:color w:val="000000"/>
          <w:sz w:val="24"/>
          <w:szCs w:val="24"/>
        </w:rPr>
        <w:t>dapat mempengaruhi citra merek.</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Faktor dominan yang kedua yaitu desain produk, w</w:t>
      </w:r>
      <w:r w:rsidRPr="0060715A">
        <w:rPr>
          <w:rFonts w:ascii="Times New Roman" w:hAnsi="Times New Roman"/>
          <w:color w:val="000000"/>
          <w:sz w:val="24"/>
          <w:szCs w:val="24"/>
          <w:lang w:val="id-ID"/>
        </w:rPr>
        <w:t>ujud produk yang menarik ialah gambaran dari desain yang berkualitas. Perancang yang baik memperhitungkan bent</w:t>
      </w:r>
      <w:r>
        <w:rPr>
          <w:rFonts w:ascii="Times New Roman" w:hAnsi="Times New Roman"/>
          <w:color w:val="000000"/>
          <w:sz w:val="24"/>
          <w:szCs w:val="24"/>
          <w:lang w:val="id-ID"/>
        </w:rPr>
        <w:t xml:space="preserve">uk luar dari produk dan juga menghasilkan produk yang </w:t>
      </w:r>
      <w:r w:rsidRPr="0060715A">
        <w:rPr>
          <w:rFonts w:ascii="Times New Roman" w:hAnsi="Times New Roman"/>
          <w:color w:val="000000"/>
          <w:sz w:val="24"/>
          <w:szCs w:val="24"/>
          <w:lang w:val="id-ID"/>
        </w:rPr>
        <w:t>aman,</w:t>
      </w:r>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murah,</w:t>
      </w:r>
      <w:r>
        <w:rPr>
          <w:rFonts w:ascii="Times New Roman" w:hAnsi="Times New Roman"/>
          <w:color w:val="000000"/>
          <w:sz w:val="24"/>
          <w:szCs w:val="24"/>
          <w:lang w:val="id-ID"/>
        </w:rPr>
        <w:t xml:space="preserve"> dan gampang untuk setiap pemakaian</w:t>
      </w:r>
      <w:r w:rsidRPr="0060715A">
        <w:rPr>
          <w:rFonts w:ascii="Times New Roman" w:hAnsi="Times New Roman"/>
          <w:color w:val="000000"/>
          <w:sz w:val="24"/>
          <w:szCs w:val="24"/>
          <w:lang w:val="id-ID"/>
        </w:rPr>
        <w:t xml:space="preserve">, serta ekonomis </w:t>
      </w:r>
      <w:r>
        <w:rPr>
          <w:rFonts w:ascii="Times New Roman" w:hAnsi="Times New Roman"/>
          <w:color w:val="000000"/>
          <w:sz w:val="24"/>
          <w:szCs w:val="24"/>
          <w:lang w:val="id-ID"/>
        </w:rPr>
        <w:t>untuk diproduksi serta pendistribusi</w:t>
      </w:r>
      <w:r w:rsidRPr="0060715A">
        <w:rPr>
          <w:rFonts w:ascii="Times New Roman" w:hAnsi="Times New Roman"/>
          <w:color w:val="000000"/>
          <w:sz w:val="24"/>
          <w:szCs w:val="24"/>
          <w:lang w:val="id-ID"/>
        </w:rPr>
        <w:t>annya</w:t>
      </w:r>
      <w:r>
        <w:rPr>
          <w:rFonts w:ascii="Times New Roman" w:hAnsi="Times New Roman"/>
          <w:color w:val="000000"/>
          <w:sz w:val="24"/>
          <w:szCs w:val="24"/>
          <w:lang w:val="id-ID"/>
        </w:rPr>
        <w:t xml:space="preserve"> (Kotler dan Armstrong (2001). </w:t>
      </w:r>
      <w:r w:rsidRPr="0060715A">
        <w:rPr>
          <w:rFonts w:ascii="Times New Roman" w:hAnsi="Times New Roman"/>
          <w:color w:val="000000"/>
          <w:sz w:val="24"/>
          <w:szCs w:val="24"/>
          <w:lang w:val="id-ID"/>
        </w:rPr>
        <w:t>Desain p</w:t>
      </w:r>
      <w:r>
        <w:rPr>
          <w:rFonts w:ascii="Times New Roman" w:hAnsi="Times New Roman"/>
          <w:color w:val="000000"/>
          <w:sz w:val="24"/>
          <w:szCs w:val="24"/>
          <w:lang w:val="id-ID"/>
        </w:rPr>
        <w:t>roduk yang menarik bisa meningkatkan penjualan produk diantaranya,</w:t>
      </w:r>
      <w:r w:rsidRPr="0060715A">
        <w:rPr>
          <w:rFonts w:ascii="Times New Roman" w:hAnsi="Times New Roman"/>
          <w:color w:val="000000"/>
          <w:sz w:val="24"/>
          <w:szCs w:val="24"/>
          <w:lang w:val="id-ID"/>
        </w:rPr>
        <w:t xml:space="preserve"> bisa memperlancar kegi</w:t>
      </w:r>
      <w:r>
        <w:rPr>
          <w:rFonts w:ascii="Times New Roman" w:hAnsi="Times New Roman"/>
          <w:color w:val="000000"/>
          <w:sz w:val="24"/>
          <w:szCs w:val="24"/>
          <w:lang w:val="id-ID"/>
        </w:rPr>
        <w:t>a</w:t>
      </w:r>
      <w:r w:rsidRPr="0060715A">
        <w:rPr>
          <w:rFonts w:ascii="Times New Roman" w:hAnsi="Times New Roman"/>
          <w:color w:val="000000"/>
          <w:sz w:val="24"/>
          <w:szCs w:val="24"/>
          <w:lang w:val="id-ID"/>
        </w:rPr>
        <w:t>tan penjualan suatu produk, meningkatkan nilai ketahanan produk dan kualitas, serta menin</w:t>
      </w:r>
      <w:r>
        <w:rPr>
          <w:rFonts w:ascii="Times New Roman" w:hAnsi="Times New Roman"/>
          <w:color w:val="000000"/>
          <w:sz w:val="24"/>
          <w:szCs w:val="24"/>
          <w:lang w:val="id-ID"/>
        </w:rPr>
        <w:t>g</w:t>
      </w:r>
      <w:r w:rsidRPr="0060715A">
        <w:rPr>
          <w:rFonts w:ascii="Times New Roman" w:hAnsi="Times New Roman"/>
          <w:color w:val="000000"/>
          <w:sz w:val="24"/>
          <w:szCs w:val="24"/>
          <w:lang w:val="id-ID"/>
        </w:rPr>
        <w:t xml:space="preserve">katkan nilai citra produk. </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Faktor dominan yang ketiga yaitu kualitas produk, m</w:t>
      </w:r>
      <w:r w:rsidRPr="00A046C0">
        <w:rPr>
          <w:rFonts w:ascii="Times New Roman" w:hAnsi="Times New Roman"/>
          <w:color w:val="000000"/>
          <w:sz w:val="24"/>
          <w:szCs w:val="24"/>
        </w:rPr>
        <w:t xml:space="preserve">elalui kualitas, perusahaan dapat </w:t>
      </w:r>
      <w:r w:rsidRPr="006F28E7">
        <w:rPr>
          <w:rFonts w:ascii="Times New Roman" w:eastAsia="Times New Roman" w:hAnsi="Times New Roman"/>
          <w:sz w:val="24"/>
          <w:szCs w:val="24"/>
        </w:rPr>
        <w:t>mempertahankan</w:t>
      </w:r>
      <w:r w:rsidRPr="00A046C0">
        <w:rPr>
          <w:rFonts w:ascii="Times New Roman" w:hAnsi="Times New Roman"/>
          <w:color w:val="000000"/>
          <w:sz w:val="24"/>
          <w:szCs w:val="24"/>
        </w:rPr>
        <w:t xml:space="preserve"> keunggulan produknya, kualitas produk akan menimbulkan citra merek pada konsumen. Memang pada dasarnya kualitas produk yang diberikan oleh Bata kepada konsumen sangat baik, tetapi pada saat ini konsumen tidak hanya melihat seberapa baik kualitas produk, tetapi juga konsumen akan membandingkan variasi dari merek produk, mereka akan memilih merek produk yang lebih menawarkan berbagai macam </w:t>
      </w:r>
      <w:r w:rsidRPr="00A046C0">
        <w:rPr>
          <w:rFonts w:ascii="Times New Roman" w:hAnsi="Times New Roman"/>
          <w:color w:val="000000"/>
          <w:sz w:val="24"/>
          <w:szCs w:val="24"/>
        </w:rPr>
        <w:lastRenderedPageBreak/>
        <w:t xml:space="preserve">variasi atau model terbaru pada saat itu. </w:t>
      </w:r>
      <w:proofErr w:type="gramStart"/>
      <w:r w:rsidRPr="00A046C0">
        <w:rPr>
          <w:rFonts w:ascii="Times New Roman" w:hAnsi="Times New Roman"/>
          <w:color w:val="000000"/>
          <w:sz w:val="24"/>
          <w:szCs w:val="24"/>
        </w:rPr>
        <w:t>Merek menandakan tingkat kualitas tertentu sehingga pembeli yang puas dapat dengan mudah memilih kembali</w:t>
      </w:r>
      <w:r>
        <w:rPr>
          <w:rFonts w:ascii="Times New Roman" w:hAnsi="Times New Roman"/>
          <w:color w:val="000000"/>
          <w:sz w:val="24"/>
          <w:szCs w:val="24"/>
          <w:lang w:val="id-ID"/>
        </w:rPr>
        <w:t>.</w:t>
      </w:r>
      <w:proofErr w:type="gramEnd"/>
      <w:r>
        <w:rPr>
          <w:rFonts w:ascii="Times New Roman" w:hAnsi="Times New Roman"/>
          <w:color w:val="000000"/>
          <w:sz w:val="24"/>
          <w:szCs w:val="24"/>
          <w:lang w:val="id-ID"/>
        </w:rPr>
        <w:t xml:space="preserve"> </w:t>
      </w:r>
      <w:proofErr w:type="gramStart"/>
      <w:r w:rsidRPr="00A046C0">
        <w:rPr>
          <w:rFonts w:ascii="Times New Roman" w:hAnsi="Times New Roman"/>
          <w:color w:val="000000"/>
          <w:sz w:val="24"/>
          <w:szCs w:val="24"/>
        </w:rPr>
        <w:t>Maka dari itu kualitas produk merupakan faktor yang dominan dalam membeli suatu produk.</w:t>
      </w:r>
      <w:proofErr w:type="gramEnd"/>
    </w:p>
    <w:p w:rsidR="00747253" w:rsidRDefault="00747253" w:rsidP="00747253">
      <w:pPr>
        <w:spacing w:after="0" w:line="480" w:lineRule="auto"/>
        <w:ind w:left="360"/>
        <w:jc w:val="both"/>
        <w:rPr>
          <w:rFonts w:ascii="Times New Roman" w:hAnsi="Times New Roman"/>
          <w:sz w:val="24"/>
          <w:szCs w:val="24"/>
          <w:lang w:val="id-ID"/>
        </w:rPr>
      </w:pPr>
      <w:r>
        <w:rPr>
          <w:rFonts w:ascii="Times New Roman" w:hAnsi="Times New Roman"/>
          <w:color w:val="000000"/>
          <w:sz w:val="24"/>
          <w:szCs w:val="24"/>
          <w:lang w:val="id-ID"/>
        </w:rPr>
        <w:t xml:space="preserve">        </w:t>
      </w:r>
      <w:r w:rsidRPr="00B36734">
        <w:rPr>
          <w:rFonts w:ascii="Times New Roman" w:hAnsi="Times New Roman"/>
          <w:color w:val="000000"/>
          <w:sz w:val="24"/>
          <w:szCs w:val="24"/>
          <w:lang w:val="id-ID"/>
        </w:rPr>
        <w:t xml:space="preserve">Faktor dominan yang terakhir yaitu </w:t>
      </w:r>
      <w:r w:rsidRPr="00E9197D">
        <w:rPr>
          <w:rFonts w:ascii="Times New Roman" w:hAnsi="Times New Roman"/>
          <w:color w:val="000000"/>
          <w:sz w:val="24"/>
          <w:szCs w:val="24"/>
          <w:lang w:val="id-ID"/>
        </w:rPr>
        <w:t xml:space="preserve">keputusan pembelian, </w:t>
      </w:r>
      <w:r>
        <w:rPr>
          <w:rFonts w:ascii="Times New Roman" w:eastAsia="Times New Roman" w:hAnsi="Times New Roman"/>
          <w:sz w:val="24"/>
          <w:szCs w:val="24"/>
          <w:lang w:val="id-ID"/>
        </w:rPr>
        <w:t>k</w:t>
      </w:r>
      <w:r w:rsidRPr="00B36734">
        <w:rPr>
          <w:rFonts w:ascii="Times New Roman" w:eastAsia="Times New Roman" w:hAnsi="Times New Roman"/>
          <w:sz w:val="24"/>
          <w:szCs w:val="24"/>
          <w:lang w:val="id-ID"/>
        </w:rPr>
        <w:t xml:space="preserve">eputusan pembelian yaitu perilaku individu yang berbeda-beda, dengan adanya perilaku konsumen yang bebas untuk memilih produk baik yang dibutuhkan ataupun yang </w:t>
      </w:r>
      <w:r w:rsidRPr="006F28E7">
        <w:rPr>
          <w:rFonts w:ascii="Times New Roman" w:eastAsia="Times New Roman" w:hAnsi="Times New Roman"/>
          <w:sz w:val="24"/>
          <w:szCs w:val="24"/>
        </w:rPr>
        <w:t>diinginkan</w:t>
      </w:r>
      <w:r w:rsidRPr="00B36734">
        <w:rPr>
          <w:rFonts w:ascii="Times New Roman" w:eastAsia="Times New Roman" w:hAnsi="Times New Roman"/>
          <w:sz w:val="24"/>
          <w:szCs w:val="24"/>
          <w:lang w:val="id-ID"/>
        </w:rPr>
        <w:t xml:space="preserve">. </w:t>
      </w:r>
      <w:r w:rsidRPr="00E9197D">
        <w:rPr>
          <w:rFonts w:ascii="Times New Roman" w:hAnsi="Times New Roman"/>
          <w:sz w:val="24"/>
          <w:szCs w:val="24"/>
        </w:rPr>
        <w:t xml:space="preserve">Keputusan untuk membeli suatu produk </w:t>
      </w:r>
      <w:r w:rsidRPr="00E9197D">
        <w:rPr>
          <w:rFonts w:ascii="Times New Roman" w:hAnsi="Times New Roman"/>
          <w:sz w:val="24"/>
          <w:szCs w:val="24"/>
          <w:lang w:val="id-ID"/>
        </w:rPr>
        <w:t xml:space="preserve">juga </w:t>
      </w:r>
      <w:r w:rsidRPr="00E9197D">
        <w:rPr>
          <w:rFonts w:ascii="Times New Roman" w:hAnsi="Times New Roman"/>
          <w:sz w:val="24"/>
          <w:szCs w:val="24"/>
        </w:rPr>
        <w:t xml:space="preserve">sangat dipengaruhi oleh penilaian </w:t>
      </w:r>
      <w:proofErr w:type="gramStart"/>
      <w:r w:rsidRPr="00E9197D">
        <w:rPr>
          <w:rFonts w:ascii="Times New Roman" w:hAnsi="Times New Roman"/>
          <w:sz w:val="24"/>
          <w:szCs w:val="24"/>
        </w:rPr>
        <w:t>akan</w:t>
      </w:r>
      <w:proofErr w:type="gramEnd"/>
      <w:r w:rsidRPr="00E9197D">
        <w:rPr>
          <w:rFonts w:ascii="Times New Roman" w:hAnsi="Times New Roman"/>
          <w:sz w:val="24"/>
          <w:szCs w:val="24"/>
          <w:lang w:val="id-ID"/>
        </w:rPr>
        <w:t xml:space="preserve"> citra merek dan </w:t>
      </w:r>
      <w:r w:rsidRPr="00E9197D">
        <w:rPr>
          <w:rFonts w:ascii="Times New Roman" w:hAnsi="Times New Roman"/>
          <w:sz w:val="24"/>
          <w:szCs w:val="24"/>
        </w:rPr>
        <w:t>kualitas</w:t>
      </w:r>
      <w:r w:rsidRPr="00E9197D">
        <w:rPr>
          <w:rFonts w:ascii="Times New Roman" w:hAnsi="Times New Roman"/>
          <w:sz w:val="24"/>
          <w:szCs w:val="24"/>
          <w:lang w:val="id-ID"/>
        </w:rPr>
        <w:t xml:space="preserve"> dari</w:t>
      </w:r>
      <w:r w:rsidRPr="00E9197D">
        <w:rPr>
          <w:rFonts w:ascii="Times New Roman" w:hAnsi="Times New Roman"/>
          <w:sz w:val="24"/>
          <w:szCs w:val="24"/>
        </w:rPr>
        <w:t xml:space="preserve"> produk tersebut.</w:t>
      </w:r>
      <w:r w:rsidRPr="00E9197D">
        <w:rPr>
          <w:rFonts w:ascii="Times New Roman" w:hAnsi="Times New Roman"/>
          <w:sz w:val="24"/>
          <w:szCs w:val="24"/>
          <w:lang w:val="id-ID"/>
        </w:rPr>
        <w:t xml:space="preserve"> </w:t>
      </w:r>
      <w:r w:rsidRPr="00E9197D">
        <w:rPr>
          <w:rFonts w:ascii="Times New Roman" w:hAnsi="Times New Roman"/>
          <w:sz w:val="24"/>
          <w:szCs w:val="24"/>
        </w:rPr>
        <w:t xml:space="preserve">Meskipun suatu produk berkualitas tinggi, bila konsumen belum pernah mendengarnya dan tidak yakin bahwa produk itu </w:t>
      </w:r>
      <w:proofErr w:type="gramStart"/>
      <w:r w:rsidRPr="00E9197D">
        <w:rPr>
          <w:rFonts w:ascii="Times New Roman" w:hAnsi="Times New Roman"/>
          <w:sz w:val="24"/>
          <w:szCs w:val="24"/>
        </w:rPr>
        <w:t>akan</w:t>
      </w:r>
      <w:proofErr w:type="gramEnd"/>
      <w:r w:rsidRPr="00E9197D">
        <w:rPr>
          <w:rFonts w:ascii="Times New Roman" w:hAnsi="Times New Roman"/>
          <w:sz w:val="24"/>
          <w:szCs w:val="24"/>
        </w:rPr>
        <w:t xml:space="preserve"> berguna bagi mereka, maka mereka tidak akan pernah membelinya. Supaya merk suatu produk dikenal secara luas oleh konsumen maka perlu adanya kegiatan pemasaran yang </w:t>
      </w:r>
      <w:proofErr w:type="gramStart"/>
      <w:r w:rsidRPr="00E9197D">
        <w:rPr>
          <w:rFonts w:ascii="Times New Roman" w:hAnsi="Times New Roman"/>
          <w:sz w:val="24"/>
          <w:szCs w:val="24"/>
        </w:rPr>
        <w:t>lain</w:t>
      </w:r>
      <w:proofErr w:type="gramEnd"/>
      <w:r w:rsidRPr="00E9197D">
        <w:rPr>
          <w:rFonts w:ascii="Times New Roman" w:hAnsi="Times New Roman"/>
          <w:sz w:val="24"/>
          <w:szCs w:val="24"/>
        </w:rPr>
        <w:t xml:space="preserve"> yaitu promosi produk atau merek.</w:t>
      </w:r>
      <w:r w:rsidRPr="00E9197D">
        <w:rPr>
          <w:rFonts w:ascii="Times New Roman" w:hAnsi="Times New Roman"/>
          <w:sz w:val="24"/>
          <w:szCs w:val="24"/>
          <w:lang w:val="id-ID"/>
        </w:rPr>
        <w:t xml:space="preserve"> </w:t>
      </w:r>
      <w:proofErr w:type="gramStart"/>
      <w:r>
        <w:rPr>
          <w:rFonts w:ascii="Times New Roman" w:hAnsi="Times New Roman"/>
          <w:sz w:val="24"/>
          <w:szCs w:val="24"/>
        </w:rPr>
        <w:t>(Fandy Tjiptono</w:t>
      </w:r>
      <w:r w:rsidRPr="00E9197D">
        <w:rPr>
          <w:rFonts w:ascii="Times New Roman" w:hAnsi="Times New Roman"/>
          <w:sz w:val="24"/>
          <w:szCs w:val="24"/>
        </w:rPr>
        <w:t xml:space="preserve"> </w:t>
      </w:r>
      <w:r>
        <w:rPr>
          <w:rFonts w:ascii="Times New Roman" w:hAnsi="Times New Roman"/>
          <w:sz w:val="24"/>
          <w:szCs w:val="24"/>
          <w:lang w:val="id-ID"/>
        </w:rPr>
        <w:t>(</w:t>
      </w:r>
      <w:r w:rsidRPr="00E9197D">
        <w:rPr>
          <w:rFonts w:ascii="Times New Roman" w:hAnsi="Times New Roman"/>
          <w:sz w:val="24"/>
          <w:szCs w:val="24"/>
        </w:rPr>
        <w:t>2001) mengatakan bahwa pada hakekatnya promosi adalah suatu bentuk komunikasi pemasaran.</w:t>
      </w:r>
      <w:proofErr w:type="gramEnd"/>
      <w:r w:rsidRPr="00E9197D">
        <w:rPr>
          <w:rFonts w:ascii="Times New Roman" w:hAnsi="Times New Roman"/>
          <w:sz w:val="24"/>
          <w:szCs w:val="24"/>
        </w:rPr>
        <w:t xml:space="preserve"> </w:t>
      </w:r>
      <w:proofErr w:type="gramStart"/>
      <w:r w:rsidRPr="00E9197D">
        <w:rPr>
          <w:rFonts w:ascii="Times New Roman" w:hAnsi="Times New Roman"/>
          <w:sz w:val="24"/>
          <w:szCs w:val="24"/>
        </w:rPr>
        <w:t>Komunikasi pemasaran adalah aktivitas pemasaran yang berusaha menyebarkan informasi, mempengaruhi dan mengingatkan pasar sasaran atas perusahaan dan produknya, agar bersedia menerima, membeli, dan loyal pada produk yang ditawarkan perusahaan yang bersangkutan.</w:t>
      </w:r>
      <w:proofErr w:type="gramEnd"/>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proofErr w:type="gramStart"/>
      <w:r w:rsidRPr="00A046C0">
        <w:rPr>
          <w:rFonts w:ascii="Times New Roman" w:hAnsi="Times New Roman"/>
          <w:color w:val="000000"/>
          <w:sz w:val="24"/>
          <w:szCs w:val="24"/>
        </w:rPr>
        <w:t>Posisi konsumen pada saat ini berada dalam posisi yang sangat kuat karena tersedianya banyak alternatif untuk memenuhi berbagai kebutuhan.</w:t>
      </w:r>
      <w:proofErr w:type="gramEnd"/>
      <w:r w:rsidRPr="00A046C0">
        <w:rPr>
          <w:rFonts w:ascii="Times New Roman" w:hAnsi="Times New Roman"/>
          <w:color w:val="000000"/>
          <w:sz w:val="24"/>
          <w:szCs w:val="24"/>
        </w:rPr>
        <w:t xml:space="preserve"> </w:t>
      </w:r>
      <w:proofErr w:type="gramStart"/>
      <w:r w:rsidRPr="00A046C0">
        <w:rPr>
          <w:rFonts w:ascii="Times New Roman" w:hAnsi="Times New Roman"/>
          <w:color w:val="000000"/>
          <w:sz w:val="24"/>
          <w:szCs w:val="24"/>
        </w:rPr>
        <w:t xml:space="preserve">Oleh karena itu </w:t>
      </w:r>
      <w:r w:rsidRPr="006F28E7">
        <w:rPr>
          <w:rFonts w:ascii="Times New Roman" w:eastAsia="Times New Roman" w:hAnsi="Times New Roman"/>
          <w:sz w:val="24"/>
          <w:szCs w:val="24"/>
        </w:rPr>
        <w:t>perusahaan</w:t>
      </w:r>
      <w:r w:rsidRPr="00A046C0">
        <w:rPr>
          <w:rFonts w:ascii="Times New Roman" w:hAnsi="Times New Roman"/>
          <w:color w:val="000000"/>
          <w:sz w:val="24"/>
          <w:szCs w:val="24"/>
        </w:rPr>
        <w:t xml:space="preserve"> harus senantiasa meningkatkan strategi pemasaran untuk menarik minat konsumen.</w:t>
      </w:r>
      <w:proofErr w:type="gramEnd"/>
      <w:r>
        <w:rPr>
          <w:rFonts w:ascii="Times New Roman" w:hAnsi="Times New Roman"/>
          <w:color w:val="000000"/>
          <w:sz w:val="24"/>
          <w:szCs w:val="24"/>
          <w:lang w:val="id-ID"/>
        </w:rPr>
        <w:t xml:space="preserve"> </w:t>
      </w:r>
      <w:r w:rsidRPr="00A046C0">
        <w:rPr>
          <w:rFonts w:ascii="Times New Roman" w:hAnsi="Times New Roman"/>
          <w:color w:val="000000"/>
          <w:sz w:val="24"/>
          <w:szCs w:val="24"/>
        </w:rPr>
        <w:t>Berdasarkan pada uraian latar bela</w:t>
      </w:r>
      <w:r>
        <w:rPr>
          <w:rFonts w:ascii="Times New Roman" w:hAnsi="Times New Roman"/>
          <w:color w:val="000000"/>
          <w:sz w:val="24"/>
          <w:szCs w:val="24"/>
        </w:rPr>
        <w:t xml:space="preserve">kang </w:t>
      </w:r>
      <w:r>
        <w:rPr>
          <w:rFonts w:ascii="Times New Roman" w:hAnsi="Times New Roman"/>
          <w:color w:val="000000"/>
          <w:sz w:val="24"/>
          <w:szCs w:val="24"/>
        </w:rPr>
        <w:lastRenderedPageBreak/>
        <w:t>masalah di atas maka dapat</w:t>
      </w:r>
      <w:r>
        <w:rPr>
          <w:rFonts w:ascii="Times New Roman" w:hAnsi="Times New Roman"/>
          <w:color w:val="000000"/>
          <w:sz w:val="24"/>
          <w:szCs w:val="24"/>
          <w:lang w:val="id-ID"/>
        </w:rPr>
        <w:t xml:space="preserve"> </w:t>
      </w:r>
      <w:r>
        <w:rPr>
          <w:rFonts w:ascii="Times New Roman" w:hAnsi="Times New Roman"/>
          <w:color w:val="000000"/>
          <w:sz w:val="24"/>
          <w:szCs w:val="24"/>
        </w:rPr>
        <w:t>diajukan</w:t>
      </w:r>
      <w:r>
        <w:rPr>
          <w:rFonts w:ascii="Times New Roman" w:hAnsi="Times New Roman"/>
          <w:color w:val="000000"/>
          <w:sz w:val="24"/>
          <w:szCs w:val="24"/>
          <w:lang w:val="id-ID"/>
        </w:rPr>
        <w:t xml:space="preserve"> </w:t>
      </w:r>
      <w:r>
        <w:rPr>
          <w:rFonts w:ascii="Times New Roman" w:hAnsi="Times New Roman"/>
          <w:color w:val="000000"/>
          <w:sz w:val="24"/>
          <w:szCs w:val="24"/>
        </w:rPr>
        <w:t>sebuah</w:t>
      </w:r>
      <w:r>
        <w:rPr>
          <w:rFonts w:ascii="Times New Roman" w:hAnsi="Times New Roman"/>
          <w:color w:val="000000"/>
          <w:sz w:val="24"/>
          <w:szCs w:val="24"/>
          <w:lang w:val="id-ID"/>
        </w:rPr>
        <w:t xml:space="preserve"> </w:t>
      </w:r>
      <w:r>
        <w:rPr>
          <w:rFonts w:ascii="Times New Roman" w:hAnsi="Times New Roman"/>
          <w:color w:val="000000"/>
          <w:sz w:val="24"/>
          <w:szCs w:val="24"/>
        </w:rPr>
        <w:t>penelitian</w:t>
      </w:r>
      <w:r>
        <w:rPr>
          <w:rFonts w:ascii="Times New Roman" w:hAnsi="Times New Roman"/>
          <w:color w:val="000000"/>
          <w:sz w:val="24"/>
          <w:szCs w:val="24"/>
          <w:lang w:val="id-ID"/>
        </w:rPr>
        <w:t xml:space="preserve"> </w:t>
      </w:r>
      <w:r>
        <w:rPr>
          <w:rFonts w:ascii="Times New Roman" w:hAnsi="Times New Roman"/>
          <w:color w:val="000000"/>
          <w:sz w:val="24"/>
          <w:szCs w:val="24"/>
        </w:rPr>
        <w:t>dengan</w:t>
      </w:r>
      <w:r>
        <w:rPr>
          <w:rFonts w:ascii="Times New Roman" w:hAnsi="Times New Roman"/>
          <w:color w:val="000000"/>
          <w:sz w:val="24"/>
          <w:szCs w:val="24"/>
          <w:lang w:val="id-ID"/>
        </w:rPr>
        <w:t xml:space="preserve"> </w:t>
      </w:r>
      <w:r w:rsidRPr="00A046C0">
        <w:rPr>
          <w:rFonts w:ascii="Times New Roman" w:hAnsi="Times New Roman"/>
          <w:color w:val="000000"/>
          <w:sz w:val="24"/>
          <w:szCs w:val="24"/>
        </w:rPr>
        <w:t>judul</w:t>
      </w:r>
      <w:r>
        <w:rPr>
          <w:rFonts w:ascii="Times New Roman" w:hAnsi="Times New Roman"/>
          <w:color w:val="000000"/>
          <w:sz w:val="24"/>
          <w:szCs w:val="24"/>
          <w:lang w:val="id-ID"/>
        </w:rPr>
        <w:t xml:space="preserve"> </w:t>
      </w:r>
      <w:r w:rsidRPr="009D560D">
        <w:rPr>
          <w:rFonts w:ascii="Times New Roman" w:hAnsi="Times New Roman"/>
          <w:b/>
          <w:color w:val="000000"/>
          <w:sz w:val="26"/>
          <w:szCs w:val="26"/>
        </w:rPr>
        <w:t xml:space="preserve">Analisis </w:t>
      </w:r>
      <w:r w:rsidRPr="009D560D">
        <w:rPr>
          <w:rFonts w:ascii="Times New Roman" w:hAnsi="Times New Roman"/>
          <w:b/>
          <w:color w:val="000000"/>
          <w:sz w:val="26"/>
          <w:szCs w:val="26"/>
          <w:lang w:val="id-ID"/>
        </w:rPr>
        <w:t>pengaruh Citra Merek, Desain Produk dan Kualitas Produk terhadap Keputusan Pembelian sepatu Bata</w:t>
      </w:r>
      <w:r w:rsidRPr="0060715A">
        <w:rPr>
          <w:rFonts w:ascii="Times New Roman" w:hAnsi="Times New Roman"/>
          <w:color w:val="000000"/>
          <w:sz w:val="24"/>
          <w:szCs w:val="24"/>
          <w:lang w:val="id-ID"/>
        </w:rPr>
        <w:t xml:space="preserve"> (studi kasus pada toko Sepatu Bata </w:t>
      </w:r>
      <w:r>
        <w:rPr>
          <w:rFonts w:ascii="Times New Roman" w:hAnsi="Times New Roman"/>
          <w:color w:val="000000"/>
          <w:sz w:val="24"/>
          <w:szCs w:val="24"/>
          <w:lang w:val="id-ID"/>
        </w:rPr>
        <w:t xml:space="preserve">di </w:t>
      </w:r>
      <w:r w:rsidRPr="0060715A">
        <w:rPr>
          <w:rFonts w:ascii="Times New Roman" w:hAnsi="Times New Roman"/>
          <w:color w:val="000000"/>
          <w:sz w:val="24"/>
          <w:szCs w:val="24"/>
          <w:lang w:val="id-ID"/>
        </w:rPr>
        <w:t xml:space="preserve">pasar </w:t>
      </w:r>
      <w:r>
        <w:rPr>
          <w:rFonts w:ascii="Times New Roman" w:hAnsi="Times New Roman"/>
          <w:color w:val="000000"/>
          <w:sz w:val="24"/>
          <w:szCs w:val="24"/>
          <w:lang w:val="id-ID"/>
        </w:rPr>
        <w:t>Citra N</w:t>
      </w:r>
      <w:r w:rsidRPr="0060715A">
        <w:rPr>
          <w:rFonts w:ascii="Times New Roman" w:hAnsi="Times New Roman"/>
          <w:color w:val="000000"/>
          <w:sz w:val="24"/>
          <w:szCs w:val="24"/>
          <w:lang w:val="id-ID"/>
        </w:rPr>
        <w:t>iaga Jombang)</w:t>
      </w:r>
    </w:p>
    <w:p w:rsidR="00747253" w:rsidRDefault="00747253" w:rsidP="00747253">
      <w:pPr>
        <w:spacing w:after="0" w:line="240" w:lineRule="auto"/>
        <w:ind w:left="576"/>
        <w:jc w:val="both"/>
        <w:rPr>
          <w:rFonts w:ascii="Times New Roman" w:hAnsi="Times New Roman"/>
          <w:color w:val="000000"/>
          <w:sz w:val="24"/>
          <w:szCs w:val="24"/>
          <w:lang w:val="id-ID"/>
        </w:rPr>
      </w:pPr>
    </w:p>
    <w:p w:rsidR="00747253" w:rsidRPr="004522C2" w:rsidRDefault="00747253" w:rsidP="00747253">
      <w:pPr>
        <w:numPr>
          <w:ilvl w:val="1"/>
          <w:numId w:val="5"/>
        </w:numPr>
        <w:spacing w:after="0" w:line="480" w:lineRule="auto"/>
        <w:jc w:val="both"/>
        <w:rPr>
          <w:rFonts w:ascii="Times New Roman" w:hAnsi="Times New Roman"/>
          <w:b/>
          <w:color w:val="000000"/>
          <w:sz w:val="24"/>
          <w:szCs w:val="24"/>
          <w:lang w:val="id-ID"/>
        </w:rPr>
      </w:pPr>
      <w:r w:rsidRPr="0060715A">
        <w:rPr>
          <w:rFonts w:ascii="Times New Roman" w:hAnsi="Times New Roman"/>
          <w:b/>
          <w:color w:val="000000"/>
          <w:sz w:val="24"/>
          <w:szCs w:val="24"/>
          <w:lang w:val="id-ID"/>
        </w:rPr>
        <w:t>Rumusan masalah</w:t>
      </w:r>
    </w:p>
    <w:p w:rsidR="00747253" w:rsidRPr="0060715A"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w:t>
      </w:r>
      <w:proofErr w:type="gramStart"/>
      <w:r w:rsidRPr="006F28E7">
        <w:rPr>
          <w:rFonts w:ascii="Times New Roman" w:eastAsia="Times New Roman" w:hAnsi="Times New Roman"/>
          <w:sz w:val="24"/>
          <w:szCs w:val="24"/>
        </w:rPr>
        <w:t>Semakin</w:t>
      </w:r>
      <w:r w:rsidRPr="0060715A">
        <w:rPr>
          <w:rFonts w:ascii="Times New Roman" w:hAnsi="Times New Roman"/>
          <w:color w:val="000000"/>
          <w:sz w:val="24"/>
          <w:szCs w:val="24"/>
          <w:lang w:val="id-ID"/>
        </w:rPr>
        <w:t xml:space="preserve"> ketatnya persaingan antar produsen sepatu, terlebih di </w:t>
      </w:r>
      <w:r>
        <w:rPr>
          <w:rFonts w:ascii="Times New Roman" w:hAnsi="Times New Roman"/>
          <w:color w:val="000000"/>
          <w:sz w:val="24"/>
          <w:szCs w:val="24"/>
          <w:lang w:val="id-ID"/>
        </w:rPr>
        <w:t>J</w:t>
      </w:r>
      <w:r w:rsidRPr="0060715A">
        <w:rPr>
          <w:rFonts w:ascii="Times New Roman" w:hAnsi="Times New Roman"/>
          <w:color w:val="000000"/>
          <w:sz w:val="24"/>
          <w:szCs w:val="24"/>
          <w:lang w:val="id-ID"/>
        </w:rPr>
        <w:t xml:space="preserve">ombang </w:t>
      </w:r>
      <w:r>
        <w:rPr>
          <w:rFonts w:ascii="Times New Roman" w:hAnsi="Times New Roman"/>
          <w:color w:val="000000"/>
          <w:sz w:val="24"/>
          <w:szCs w:val="24"/>
          <w:lang w:val="id-ID"/>
        </w:rPr>
        <w:t xml:space="preserve">produsen sepatu mestinya harus </w:t>
      </w:r>
      <w:r w:rsidRPr="0060715A">
        <w:rPr>
          <w:rFonts w:ascii="Times New Roman" w:hAnsi="Times New Roman"/>
          <w:color w:val="000000"/>
          <w:sz w:val="24"/>
          <w:szCs w:val="24"/>
          <w:lang w:val="id-ID"/>
        </w:rPr>
        <w:t>dapat mempunyai keunggulan bersaing dalam persaingan bisnis sepatu guna meningkatkan keputusan pembelian dari konsumen yang berkaitan dengan citra merek desain produk dan kualitas dari produk yang ditawarkan supaya bisa menjadi penguasa pasar dan mempunyai pangsa pasar yang ting</w:t>
      </w:r>
      <w:r>
        <w:rPr>
          <w:rFonts w:ascii="Times New Roman" w:hAnsi="Times New Roman"/>
          <w:color w:val="000000"/>
          <w:sz w:val="24"/>
          <w:szCs w:val="24"/>
          <w:lang w:val="id-ID"/>
        </w:rPr>
        <w:t>g</w:t>
      </w:r>
      <w:r w:rsidRPr="0060715A">
        <w:rPr>
          <w:rFonts w:ascii="Times New Roman" w:hAnsi="Times New Roman"/>
          <w:color w:val="000000"/>
          <w:sz w:val="24"/>
          <w:szCs w:val="24"/>
          <w:lang w:val="id-ID"/>
        </w:rPr>
        <w:t>i.</w:t>
      </w:r>
      <w:proofErr w:type="gramEnd"/>
      <w:r>
        <w:rPr>
          <w:rFonts w:ascii="Times New Roman" w:hAnsi="Times New Roman"/>
          <w:color w:val="000000"/>
          <w:sz w:val="24"/>
          <w:szCs w:val="24"/>
          <w:lang w:val="id-ID"/>
        </w:rPr>
        <w:t xml:space="preserve"> </w:t>
      </w:r>
      <w:r w:rsidRPr="0060715A">
        <w:rPr>
          <w:rFonts w:ascii="Times New Roman" w:hAnsi="Times New Roman"/>
          <w:color w:val="000000"/>
          <w:sz w:val="24"/>
          <w:szCs w:val="24"/>
          <w:lang w:val="id-ID"/>
        </w:rPr>
        <w:t>Berawalan dari permasalahan diatas bisa ditentukan sejumlah pertanyaan penelitian menjadi l</w:t>
      </w:r>
      <w:r>
        <w:rPr>
          <w:rFonts w:ascii="Times New Roman" w:hAnsi="Times New Roman"/>
          <w:color w:val="000000"/>
          <w:sz w:val="24"/>
          <w:szCs w:val="24"/>
          <w:lang w:val="id-ID"/>
        </w:rPr>
        <w:t>andasan pada penelitian ini yaitu:</w:t>
      </w:r>
    </w:p>
    <w:p w:rsidR="00747253" w:rsidRPr="0060715A" w:rsidRDefault="00747253" w:rsidP="00747253">
      <w:pPr>
        <w:numPr>
          <w:ilvl w:val="0"/>
          <w:numId w:val="2"/>
        </w:numPr>
        <w:spacing w:after="0" w:line="480" w:lineRule="auto"/>
        <w:jc w:val="both"/>
        <w:rPr>
          <w:rFonts w:ascii="Times New Roman" w:hAnsi="Times New Roman"/>
          <w:color w:val="000000"/>
          <w:sz w:val="24"/>
          <w:szCs w:val="24"/>
          <w:lang w:val="id-ID"/>
        </w:rPr>
      </w:pPr>
      <w:r w:rsidRPr="0060715A">
        <w:rPr>
          <w:rFonts w:ascii="Times New Roman" w:hAnsi="Times New Roman"/>
          <w:color w:val="000000"/>
          <w:sz w:val="24"/>
          <w:szCs w:val="24"/>
          <w:lang w:val="id-ID"/>
        </w:rPr>
        <w:t>A</w:t>
      </w:r>
      <w:r>
        <w:rPr>
          <w:rFonts w:ascii="Times New Roman" w:hAnsi="Times New Roman"/>
          <w:color w:val="000000"/>
          <w:sz w:val="24"/>
          <w:szCs w:val="24"/>
          <w:lang w:val="id-ID"/>
        </w:rPr>
        <w:t>pakah variabel citra merek berpengaruh signifikan terhadap</w:t>
      </w:r>
      <w:r w:rsidRPr="0060715A">
        <w:rPr>
          <w:rFonts w:ascii="Times New Roman" w:hAnsi="Times New Roman"/>
          <w:color w:val="000000"/>
          <w:sz w:val="24"/>
          <w:szCs w:val="24"/>
          <w:lang w:val="id-ID"/>
        </w:rPr>
        <w:t xml:space="preserve"> keputusan pembelian sepatu Bata?</w:t>
      </w:r>
    </w:p>
    <w:p w:rsidR="00747253" w:rsidRPr="0060715A" w:rsidRDefault="00747253" w:rsidP="00747253">
      <w:pPr>
        <w:numPr>
          <w:ilvl w:val="0"/>
          <w:numId w:val="2"/>
        </w:numPr>
        <w:spacing w:after="0" w:line="480" w:lineRule="auto"/>
        <w:jc w:val="both"/>
        <w:rPr>
          <w:rFonts w:ascii="Times New Roman" w:hAnsi="Times New Roman"/>
          <w:color w:val="000000"/>
          <w:sz w:val="24"/>
          <w:szCs w:val="24"/>
          <w:lang w:val="id-ID"/>
        </w:rPr>
      </w:pPr>
      <w:r w:rsidRPr="0060715A">
        <w:rPr>
          <w:rFonts w:ascii="Times New Roman" w:hAnsi="Times New Roman"/>
          <w:color w:val="000000"/>
          <w:sz w:val="24"/>
          <w:szCs w:val="24"/>
          <w:lang w:val="id-ID"/>
        </w:rPr>
        <w:t>Apakah variabel desain produk</w:t>
      </w:r>
      <w:r>
        <w:rPr>
          <w:rFonts w:ascii="Times New Roman" w:hAnsi="Times New Roman"/>
          <w:color w:val="000000"/>
          <w:sz w:val="24"/>
          <w:szCs w:val="24"/>
          <w:lang w:val="id-ID"/>
        </w:rPr>
        <w:t xml:space="preserve"> berpengaruh signifikan terhadap</w:t>
      </w:r>
      <w:r w:rsidRPr="0060715A">
        <w:rPr>
          <w:rFonts w:ascii="Times New Roman" w:hAnsi="Times New Roman"/>
          <w:color w:val="000000"/>
          <w:sz w:val="24"/>
          <w:szCs w:val="24"/>
          <w:lang w:val="id-ID"/>
        </w:rPr>
        <w:t xml:space="preserve"> keputusan pembe</w:t>
      </w:r>
      <w:r>
        <w:rPr>
          <w:rFonts w:ascii="Times New Roman" w:hAnsi="Times New Roman"/>
          <w:color w:val="000000"/>
          <w:sz w:val="24"/>
          <w:szCs w:val="24"/>
          <w:lang w:val="id-ID"/>
        </w:rPr>
        <w:t xml:space="preserve">lian </w:t>
      </w:r>
      <w:r w:rsidRPr="0060715A">
        <w:rPr>
          <w:rFonts w:ascii="Times New Roman" w:hAnsi="Times New Roman"/>
          <w:color w:val="000000"/>
          <w:sz w:val="24"/>
          <w:szCs w:val="24"/>
          <w:lang w:val="id-ID"/>
        </w:rPr>
        <w:t>sepatu Bata</w:t>
      </w:r>
      <w:r>
        <w:rPr>
          <w:rFonts w:ascii="Times New Roman" w:hAnsi="Times New Roman"/>
          <w:color w:val="000000"/>
          <w:sz w:val="24"/>
          <w:szCs w:val="24"/>
          <w:lang w:val="id-ID"/>
        </w:rPr>
        <w:t>?</w:t>
      </w:r>
    </w:p>
    <w:p w:rsidR="00747253" w:rsidRPr="002B3116" w:rsidRDefault="00747253" w:rsidP="00747253">
      <w:pPr>
        <w:numPr>
          <w:ilvl w:val="0"/>
          <w:numId w:val="2"/>
        </w:numPr>
        <w:spacing w:after="0" w:line="480" w:lineRule="auto"/>
        <w:jc w:val="both"/>
        <w:rPr>
          <w:rFonts w:ascii="Times New Roman" w:hAnsi="Times New Roman"/>
          <w:color w:val="000000"/>
          <w:sz w:val="24"/>
          <w:szCs w:val="24"/>
          <w:lang w:val="id-ID"/>
        </w:rPr>
      </w:pPr>
      <w:r w:rsidRPr="0060715A">
        <w:rPr>
          <w:rFonts w:ascii="Times New Roman" w:hAnsi="Times New Roman"/>
          <w:color w:val="000000"/>
          <w:sz w:val="24"/>
          <w:szCs w:val="24"/>
          <w:lang w:val="id-ID"/>
        </w:rPr>
        <w:t xml:space="preserve">Apakah variabel kualitas produk </w:t>
      </w:r>
      <w:r>
        <w:rPr>
          <w:rFonts w:ascii="Times New Roman" w:hAnsi="Times New Roman"/>
          <w:color w:val="000000"/>
          <w:sz w:val="24"/>
          <w:szCs w:val="24"/>
          <w:lang w:val="id-ID"/>
        </w:rPr>
        <w:t>berpengaruh signifikan terhadap</w:t>
      </w:r>
      <w:r w:rsidRPr="0060715A">
        <w:rPr>
          <w:rFonts w:ascii="Times New Roman" w:hAnsi="Times New Roman"/>
          <w:color w:val="000000"/>
          <w:sz w:val="24"/>
          <w:szCs w:val="24"/>
          <w:lang w:val="id-ID"/>
        </w:rPr>
        <w:t xml:space="preserve"> keputusan pembe</w:t>
      </w:r>
      <w:r>
        <w:rPr>
          <w:rFonts w:ascii="Times New Roman" w:hAnsi="Times New Roman"/>
          <w:color w:val="000000"/>
          <w:sz w:val="24"/>
          <w:szCs w:val="24"/>
          <w:lang w:val="id-ID"/>
        </w:rPr>
        <w:t>lian</w:t>
      </w:r>
      <w:r w:rsidRPr="0060715A">
        <w:rPr>
          <w:rFonts w:ascii="Times New Roman" w:hAnsi="Times New Roman"/>
          <w:color w:val="000000"/>
          <w:sz w:val="24"/>
          <w:szCs w:val="24"/>
          <w:lang w:val="id-ID"/>
        </w:rPr>
        <w:t xml:space="preserve"> sepatu Bata?</w:t>
      </w:r>
    </w:p>
    <w:p w:rsidR="00747253" w:rsidRDefault="00747253" w:rsidP="00747253">
      <w:pPr>
        <w:spacing w:after="0" w:line="240" w:lineRule="auto"/>
        <w:ind w:left="576"/>
        <w:jc w:val="both"/>
        <w:rPr>
          <w:rFonts w:ascii="Times New Roman" w:hAnsi="Times New Roman"/>
          <w:b/>
          <w:color w:val="000000"/>
          <w:sz w:val="24"/>
          <w:szCs w:val="24"/>
          <w:lang w:val="id-ID"/>
        </w:rPr>
      </w:pPr>
      <w:r>
        <w:rPr>
          <w:rFonts w:ascii="Times New Roman" w:hAnsi="Times New Roman"/>
          <w:b/>
          <w:color w:val="000000"/>
          <w:sz w:val="24"/>
          <w:szCs w:val="24"/>
          <w:lang w:val="id-ID"/>
        </w:rPr>
        <w:t xml:space="preserve"> </w:t>
      </w:r>
    </w:p>
    <w:p w:rsidR="00747253" w:rsidRDefault="00747253" w:rsidP="00747253">
      <w:pPr>
        <w:numPr>
          <w:ilvl w:val="1"/>
          <w:numId w:val="5"/>
        </w:numPr>
        <w:spacing w:after="0" w:line="480" w:lineRule="auto"/>
        <w:jc w:val="both"/>
        <w:rPr>
          <w:rFonts w:ascii="Times New Roman" w:hAnsi="Times New Roman"/>
          <w:b/>
          <w:color w:val="000000"/>
          <w:sz w:val="24"/>
          <w:szCs w:val="24"/>
          <w:lang w:val="id-ID"/>
        </w:rPr>
      </w:pPr>
      <w:r>
        <w:rPr>
          <w:rFonts w:ascii="Times New Roman" w:hAnsi="Times New Roman"/>
          <w:b/>
          <w:color w:val="000000"/>
          <w:sz w:val="24"/>
          <w:szCs w:val="24"/>
          <w:lang w:val="id-ID"/>
        </w:rPr>
        <w:br w:type="page"/>
      </w:r>
      <w:r w:rsidRPr="0060715A">
        <w:rPr>
          <w:rFonts w:ascii="Times New Roman" w:hAnsi="Times New Roman"/>
          <w:b/>
          <w:color w:val="000000"/>
          <w:sz w:val="24"/>
          <w:szCs w:val="24"/>
          <w:lang w:val="id-ID"/>
        </w:rPr>
        <w:lastRenderedPageBreak/>
        <w:t>Batasan</w:t>
      </w:r>
      <w:r>
        <w:rPr>
          <w:rFonts w:ascii="Times New Roman" w:hAnsi="Times New Roman"/>
          <w:b/>
          <w:color w:val="000000"/>
          <w:sz w:val="24"/>
          <w:szCs w:val="24"/>
          <w:lang w:val="id-ID"/>
        </w:rPr>
        <w:t xml:space="preserve"> Masalah</w:t>
      </w:r>
    </w:p>
    <w:p w:rsidR="00747253" w:rsidRDefault="00747253" w:rsidP="00747253">
      <w:pPr>
        <w:spacing w:after="0" w:line="480" w:lineRule="auto"/>
        <w:ind w:left="360"/>
        <w:jc w:val="both"/>
        <w:rPr>
          <w:rFonts w:ascii="Times New Roman" w:hAnsi="Times New Roman"/>
          <w:color w:val="000000"/>
          <w:sz w:val="24"/>
          <w:szCs w:val="24"/>
          <w:lang w:val="id-ID"/>
        </w:rPr>
      </w:pPr>
      <w:r>
        <w:rPr>
          <w:rFonts w:ascii="Times New Roman" w:hAnsi="Times New Roman"/>
          <w:color w:val="000000"/>
          <w:sz w:val="24"/>
          <w:szCs w:val="24"/>
          <w:lang w:val="id-ID"/>
        </w:rPr>
        <w:t xml:space="preserve">        Untuk mengindari luasnya pembahasan, penulis membatasi permasalahan ini.</w:t>
      </w:r>
    </w:p>
    <w:p w:rsidR="00747253" w:rsidRDefault="00747253" w:rsidP="00747253">
      <w:pPr>
        <w:numPr>
          <w:ilvl w:val="0"/>
          <w:numId w:val="3"/>
        </w:numPr>
        <w:spacing w:after="0" w:line="480" w:lineRule="auto"/>
        <w:jc w:val="both"/>
        <w:rPr>
          <w:rFonts w:ascii="Times New Roman" w:hAnsi="Times New Roman"/>
          <w:color w:val="000000"/>
          <w:sz w:val="24"/>
          <w:szCs w:val="24"/>
          <w:lang w:val="id-ID"/>
        </w:rPr>
      </w:pPr>
      <w:r>
        <w:rPr>
          <w:rFonts w:ascii="Times New Roman" w:hAnsi="Times New Roman"/>
          <w:color w:val="000000"/>
          <w:sz w:val="24"/>
          <w:szCs w:val="24"/>
          <w:lang w:val="id-ID"/>
        </w:rPr>
        <w:t>Permasalahan yang dibahas hanya mengenai faktor-faktor keputusan pembelian yang terdiri dari citra merek, desain produk dan kualitas produk.</w:t>
      </w:r>
    </w:p>
    <w:p w:rsidR="00747253" w:rsidRDefault="00747253" w:rsidP="00747253">
      <w:pPr>
        <w:numPr>
          <w:ilvl w:val="0"/>
          <w:numId w:val="3"/>
        </w:numPr>
        <w:spacing w:after="0" w:line="480" w:lineRule="auto"/>
        <w:jc w:val="both"/>
        <w:rPr>
          <w:rFonts w:ascii="Times New Roman" w:hAnsi="Times New Roman"/>
          <w:color w:val="000000"/>
          <w:sz w:val="24"/>
          <w:szCs w:val="24"/>
          <w:lang w:val="id-ID"/>
        </w:rPr>
      </w:pPr>
      <w:r>
        <w:rPr>
          <w:rFonts w:ascii="Times New Roman" w:hAnsi="Times New Roman"/>
          <w:color w:val="000000"/>
          <w:sz w:val="24"/>
          <w:szCs w:val="24"/>
          <w:lang w:val="id-ID"/>
        </w:rPr>
        <w:t>Responden dalam penelitian ini adalah konsumen yang pernah atau yang sedang melakukan pembelian di Toko Bata Pasar Citra Niaga Jombang.</w:t>
      </w:r>
    </w:p>
    <w:p w:rsidR="00747253" w:rsidRDefault="00747253" w:rsidP="00747253">
      <w:pPr>
        <w:spacing w:after="0" w:line="480" w:lineRule="auto"/>
        <w:ind w:left="576"/>
        <w:jc w:val="both"/>
        <w:rPr>
          <w:rFonts w:ascii="Times New Roman" w:hAnsi="Times New Roman"/>
          <w:color w:val="000000"/>
          <w:sz w:val="24"/>
          <w:szCs w:val="24"/>
          <w:lang w:val="id-ID"/>
        </w:rPr>
      </w:pPr>
    </w:p>
    <w:p w:rsidR="00747253" w:rsidRPr="004522C2" w:rsidRDefault="00747253" w:rsidP="00747253">
      <w:pPr>
        <w:numPr>
          <w:ilvl w:val="1"/>
          <w:numId w:val="5"/>
        </w:numPr>
        <w:spacing w:after="0" w:line="480" w:lineRule="auto"/>
        <w:jc w:val="both"/>
        <w:rPr>
          <w:rFonts w:ascii="Times New Roman" w:hAnsi="Times New Roman"/>
          <w:b/>
          <w:color w:val="000000"/>
          <w:sz w:val="24"/>
          <w:szCs w:val="24"/>
          <w:lang w:val="id-ID"/>
        </w:rPr>
      </w:pPr>
      <w:r w:rsidRPr="0060715A">
        <w:rPr>
          <w:rFonts w:ascii="Times New Roman" w:hAnsi="Times New Roman"/>
          <w:b/>
          <w:color w:val="000000"/>
          <w:sz w:val="24"/>
          <w:szCs w:val="24"/>
          <w:lang w:val="id-ID"/>
        </w:rPr>
        <w:t>Tujuan Penelitian</w:t>
      </w:r>
    </w:p>
    <w:p w:rsidR="00747253" w:rsidRPr="0060715A" w:rsidRDefault="00747253" w:rsidP="00747253">
      <w:pPr>
        <w:spacing w:after="0" w:line="480" w:lineRule="auto"/>
        <w:ind w:left="360"/>
        <w:jc w:val="both"/>
        <w:rPr>
          <w:rFonts w:ascii="Times New Roman" w:hAnsi="Times New Roman"/>
          <w:color w:val="000000"/>
          <w:sz w:val="24"/>
          <w:szCs w:val="24"/>
          <w:lang w:val="id-ID"/>
        </w:rPr>
      </w:pPr>
      <w:r w:rsidRPr="0060715A">
        <w:rPr>
          <w:rFonts w:ascii="Times New Roman" w:hAnsi="Times New Roman"/>
          <w:color w:val="000000"/>
          <w:sz w:val="24"/>
          <w:szCs w:val="24"/>
          <w:lang w:val="id-ID"/>
        </w:rPr>
        <w:t>Tujuan dari dilakukannya penelitian ini ialah sebagai berikut :</w:t>
      </w:r>
    </w:p>
    <w:p w:rsidR="00747253" w:rsidRPr="0060715A" w:rsidRDefault="00747253" w:rsidP="00747253">
      <w:pPr>
        <w:numPr>
          <w:ilvl w:val="0"/>
          <w:numId w:val="4"/>
        </w:numPr>
        <w:spacing w:after="0" w:line="480" w:lineRule="auto"/>
        <w:jc w:val="both"/>
        <w:rPr>
          <w:rFonts w:ascii="Times New Roman" w:hAnsi="Times New Roman"/>
          <w:color w:val="000000"/>
          <w:sz w:val="24"/>
          <w:szCs w:val="24"/>
          <w:lang w:val="id-ID"/>
        </w:rPr>
      </w:pPr>
      <w:r w:rsidRPr="0060715A">
        <w:rPr>
          <w:rFonts w:ascii="Times New Roman" w:hAnsi="Times New Roman"/>
          <w:color w:val="000000"/>
          <w:sz w:val="24"/>
          <w:szCs w:val="24"/>
          <w:lang w:val="id-ID"/>
        </w:rPr>
        <w:t>Untuk mengetahui pengaruh variabel citra merek terhadap keputusan pembelian sepatu Bata.</w:t>
      </w:r>
    </w:p>
    <w:p w:rsidR="00747253" w:rsidRPr="0060715A" w:rsidRDefault="00747253" w:rsidP="00747253">
      <w:pPr>
        <w:numPr>
          <w:ilvl w:val="0"/>
          <w:numId w:val="4"/>
        </w:numPr>
        <w:spacing w:after="0" w:line="480" w:lineRule="auto"/>
        <w:jc w:val="both"/>
        <w:rPr>
          <w:rFonts w:ascii="Times New Roman" w:hAnsi="Times New Roman"/>
          <w:color w:val="000000"/>
          <w:sz w:val="24"/>
          <w:szCs w:val="24"/>
          <w:lang w:val="id-ID"/>
        </w:rPr>
      </w:pPr>
      <w:r>
        <w:rPr>
          <w:rFonts w:ascii="Times New Roman" w:hAnsi="Times New Roman"/>
          <w:color w:val="000000"/>
          <w:sz w:val="24"/>
          <w:szCs w:val="24"/>
          <w:lang w:val="id-ID"/>
        </w:rPr>
        <w:t>Untuk mengetahui</w:t>
      </w:r>
      <w:r w:rsidRPr="0060715A">
        <w:rPr>
          <w:rFonts w:ascii="Times New Roman" w:hAnsi="Times New Roman"/>
          <w:color w:val="000000"/>
          <w:sz w:val="24"/>
          <w:szCs w:val="24"/>
          <w:lang w:val="id-ID"/>
        </w:rPr>
        <w:t xml:space="preserve"> pengaruh variabel desain produk terhadap keputusan pembelian sepatu Bata</w:t>
      </w:r>
    </w:p>
    <w:p w:rsidR="00747253" w:rsidRDefault="00747253" w:rsidP="00747253">
      <w:pPr>
        <w:numPr>
          <w:ilvl w:val="0"/>
          <w:numId w:val="4"/>
        </w:numPr>
        <w:spacing w:after="0" w:line="480" w:lineRule="auto"/>
        <w:jc w:val="both"/>
        <w:rPr>
          <w:rFonts w:ascii="Times New Roman" w:hAnsi="Times New Roman"/>
          <w:color w:val="000000"/>
          <w:sz w:val="24"/>
          <w:szCs w:val="24"/>
          <w:lang w:val="id-ID"/>
        </w:rPr>
      </w:pPr>
      <w:r w:rsidRPr="0060715A">
        <w:rPr>
          <w:rFonts w:ascii="Times New Roman" w:hAnsi="Times New Roman"/>
          <w:color w:val="000000"/>
          <w:sz w:val="24"/>
          <w:szCs w:val="24"/>
          <w:lang w:val="id-ID"/>
        </w:rPr>
        <w:t>Untuk mengetahui pengaruh variabel kualitas produk terhadap keputusan pembelian sepatu Bata</w:t>
      </w:r>
    </w:p>
    <w:p w:rsidR="00747253" w:rsidRPr="000F5C68" w:rsidRDefault="00747253" w:rsidP="00747253">
      <w:pPr>
        <w:spacing w:after="0" w:line="480" w:lineRule="auto"/>
        <w:ind w:left="720"/>
        <w:jc w:val="both"/>
        <w:rPr>
          <w:rFonts w:ascii="Times New Roman" w:hAnsi="Times New Roman"/>
          <w:color w:val="000000"/>
          <w:sz w:val="24"/>
          <w:szCs w:val="24"/>
          <w:lang w:val="id-ID"/>
        </w:rPr>
      </w:pPr>
    </w:p>
    <w:p w:rsidR="00747253" w:rsidRPr="008D5E2E" w:rsidRDefault="00747253" w:rsidP="00747253">
      <w:pPr>
        <w:numPr>
          <w:ilvl w:val="1"/>
          <w:numId w:val="5"/>
        </w:numPr>
        <w:spacing w:after="0" w:line="480" w:lineRule="auto"/>
        <w:jc w:val="both"/>
        <w:rPr>
          <w:rFonts w:ascii="Times New Roman" w:hAnsi="Times New Roman"/>
          <w:b/>
          <w:color w:val="000000"/>
          <w:sz w:val="24"/>
          <w:szCs w:val="24"/>
          <w:lang w:val="id-ID"/>
        </w:rPr>
      </w:pPr>
      <w:r w:rsidRPr="008D5E2E">
        <w:rPr>
          <w:rFonts w:ascii="Times New Roman" w:hAnsi="Times New Roman"/>
          <w:b/>
          <w:color w:val="000000"/>
          <w:sz w:val="24"/>
          <w:szCs w:val="24"/>
          <w:lang w:val="id-ID"/>
        </w:rPr>
        <w:t>Manfaat Penelitian</w:t>
      </w:r>
    </w:p>
    <w:p w:rsidR="00747253" w:rsidRPr="007D4E76" w:rsidRDefault="00747253" w:rsidP="00747253">
      <w:pPr>
        <w:spacing w:after="0" w:line="480" w:lineRule="auto"/>
        <w:ind w:left="360"/>
        <w:jc w:val="both"/>
        <w:rPr>
          <w:rFonts w:ascii="Times New Roman" w:hAnsi="Times New Roman"/>
          <w:color w:val="000000"/>
          <w:sz w:val="24"/>
          <w:szCs w:val="24"/>
          <w:lang w:val="id-ID"/>
        </w:rPr>
      </w:pPr>
      <w:r w:rsidRPr="007D4E76">
        <w:rPr>
          <w:rFonts w:ascii="Times New Roman" w:hAnsi="Times New Roman"/>
          <w:color w:val="000000"/>
          <w:sz w:val="24"/>
          <w:szCs w:val="24"/>
          <w:lang w:val="id-ID"/>
        </w:rPr>
        <w:t xml:space="preserve">Manfaat yang dapat diambil dari penelitian ini, antara lain : </w:t>
      </w:r>
    </w:p>
    <w:p w:rsidR="00747253" w:rsidRPr="007D4E76" w:rsidRDefault="00747253" w:rsidP="00747253">
      <w:pPr>
        <w:numPr>
          <w:ilvl w:val="0"/>
          <w:numId w:val="1"/>
        </w:numPr>
        <w:spacing w:after="0" w:line="480" w:lineRule="auto"/>
        <w:jc w:val="both"/>
        <w:rPr>
          <w:rFonts w:ascii="Times New Roman" w:hAnsi="Times New Roman"/>
          <w:color w:val="000000"/>
          <w:sz w:val="24"/>
          <w:szCs w:val="24"/>
          <w:lang w:val="id-ID"/>
        </w:rPr>
      </w:pPr>
      <w:r w:rsidRPr="007D4E76">
        <w:rPr>
          <w:rFonts w:ascii="Times New Roman" w:hAnsi="Times New Roman"/>
          <w:color w:val="000000"/>
          <w:sz w:val="24"/>
          <w:szCs w:val="24"/>
          <w:lang w:val="id-ID"/>
        </w:rPr>
        <w:t xml:space="preserve">Manfaat teoritis </w:t>
      </w:r>
    </w:p>
    <w:p w:rsidR="00747253" w:rsidRPr="007D4E76" w:rsidRDefault="00747253" w:rsidP="00747253">
      <w:pPr>
        <w:spacing w:after="0" w:line="480" w:lineRule="auto"/>
        <w:ind w:left="720"/>
        <w:jc w:val="both"/>
        <w:rPr>
          <w:rFonts w:ascii="Times New Roman" w:hAnsi="Times New Roman"/>
          <w:color w:val="000000"/>
          <w:sz w:val="24"/>
          <w:szCs w:val="24"/>
          <w:lang w:val="id-ID"/>
        </w:rPr>
      </w:pPr>
      <w:r w:rsidRPr="007D4E76">
        <w:rPr>
          <w:rFonts w:ascii="Times New Roman" w:hAnsi="Times New Roman"/>
          <w:color w:val="000000"/>
          <w:sz w:val="24"/>
          <w:szCs w:val="24"/>
          <w:lang w:val="id-ID"/>
        </w:rPr>
        <w:t>Penelitian dapat memberikan informasi bagi pembacanya dan pih</w:t>
      </w:r>
      <w:r>
        <w:rPr>
          <w:rFonts w:ascii="Times New Roman" w:hAnsi="Times New Roman"/>
          <w:color w:val="000000"/>
          <w:sz w:val="24"/>
          <w:szCs w:val="24"/>
          <w:lang w:val="id-ID"/>
        </w:rPr>
        <w:t>ak-</w:t>
      </w:r>
      <w:r w:rsidRPr="007D4E76">
        <w:rPr>
          <w:rFonts w:ascii="Times New Roman" w:hAnsi="Times New Roman"/>
          <w:color w:val="000000"/>
          <w:sz w:val="24"/>
          <w:szCs w:val="24"/>
          <w:lang w:val="id-ID"/>
        </w:rPr>
        <w:t>pihak</w:t>
      </w:r>
      <w:r>
        <w:rPr>
          <w:rFonts w:ascii="Times New Roman" w:hAnsi="Times New Roman"/>
          <w:color w:val="000000"/>
          <w:sz w:val="24"/>
          <w:szCs w:val="24"/>
          <w:lang w:val="id-ID"/>
        </w:rPr>
        <w:t xml:space="preserve"> yang berkepentingan dalam mengetahui pengaruh citra merek, desain </w:t>
      </w:r>
      <w:r>
        <w:rPr>
          <w:rFonts w:ascii="Times New Roman" w:hAnsi="Times New Roman"/>
          <w:color w:val="000000"/>
          <w:sz w:val="24"/>
          <w:szCs w:val="24"/>
          <w:lang w:val="id-ID"/>
        </w:rPr>
        <w:lastRenderedPageBreak/>
        <w:t>p</w:t>
      </w:r>
      <w:r w:rsidRPr="007D4E76">
        <w:rPr>
          <w:rFonts w:ascii="Times New Roman" w:hAnsi="Times New Roman"/>
          <w:color w:val="000000"/>
          <w:sz w:val="24"/>
          <w:szCs w:val="24"/>
          <w:lang w:val="id-ID"/>
        </w:rPr>
        <w:t>rodu</w:t>
      </w:r>
      <w:r>
        <w:rPr>
          <w:rFonts w:ascii="Times New Roman" w:hAnsi="Times New Roman"/>
          <w:color w:val="000000"/>
          <w:sz w:val="24"/>
          <w:szCs w:val="24"/>
          <w:lang w:val="id-ID"/>
        </w:rPr>
        <w:t>k dan kualitas produk terhadap k</w:t>
      </w:r>
      <w:r w:rsidRPr="007D4E76">
        <w:rPr>
          <w:rFonts w:ascii="Times New Roman" w:hAnsi="Times New Roman"/>
          <w:color w:val="000000"/>
          <w:sz w:val="24"/>
          <w:szCs w:val="24"/>
          <w:lang w:val="id-ID"/>
        </w:rPr>
        <w:t>eputusan pembel</w:t>
      </w:r>
      <w:r>
        <w:rPr>
          <w:rFonts w:ascii="Times New Roman" w:hAnsi="Times New Roman"/>
          <w:color w:val="000000"/>
          <w:sz w:val="24"/>
          <w:szCs w:val="24"/>
          <w:lang w:val="id-ID"/>
        </w:rPr>
        <w:t>ian sepatu Bata di Pasar Citra N</w:t>
      </w:r>
      <w:r w:rsidRPr="007D4E76">
        <w:rPr>
          <w:rFonts w:ascii="Times New Roman" w:hAnsi="Times New Roman"/>
          <w:color w:val="000000"/>
          <w:sz w:val="24"/>
          <w:szCs w:val="24"/>
          <w:lang w:val="id-ID"/>
        </w:rPr>
        <w:t>iaga Jombang. dan supaya bisa menambah ilmu pengetahuan sebagai hasil pengamatan.</w:t>
      </w:r>
    </w:p>
    <w:p w:rsidR="00747253" w:rsidRPr="007D4E76" w:rsidRDefault="00747253" w:rsidP="00747253">
      <w:pPr>
        <w:numPr>
          <w:ilvl w:val="0"/>
          <w:numId w:val="1"/>
        </w:numPr>
        <w:spacing w:after="0" w:line="480" w:lineRule="auto"/>
        <w:jc w:val="both"/>
        <w:rPr>
          <w:rFonts w:ascii="Times New Roman" w:hAnsi="Times New Roman"/>
          <w:color w:val="000000"/>
          <w:sz w:val="24"/>
          <w:szCs w:val="24"/>
          <w:lang w:val="id-ID"/>
        </w:rPr>
      </w:pPr>
      <w:r w:rsidRPr="007D4E76">
        <w:rPr>
          <w:rFonts w:ascii="Times New Roman" w:hAnsi="Times New Roman"/>
          <w:color w:val="000000"/>
          <w:sz w:val="24"/>
          <w:szCs w:val="24"/>
          <w:lang w:val="id-ID"/>
        </w:rPr>
        <w:t xml:space="preserve">Bagi perusahaan </w:t>
      </w:r>
    </w:p>
    <w:p w:rsidR="00747253" w:rsidRDefault="00747253" w:rsidP="00747253">
      <w:pPr>
        <w:spacing w:after="0" w:line="480" w:lineRule="auto"/>
        <w:ind w:left="720"/>
        <w:jc w:val="both"/>
        <w:rPr>
          <w:rFonts w:ascii="Times New Roman" w:hAnsi="Times New Roman"/>
          <w:color w:val="000000"/>
          <w:sz w:val="24"/>
          <w:szCs w:val="24"/>
          <w:lang w:val="id-ID"/>
        </w:rPr>
      </w:pPr>
      <w:r w:rsidRPr="007D4E76">
        <w:rPr>
          <w:rFonts w:ascii="Times New Roman" w:hAnsi="Times New Roman"/>
          <w:color w:val="000000"/>
          <w:sz w:val="24"/>
          <w:szCs w:val="24"/>
          <w:lang w:val="id-ID"/>
        </w:rPr>
        <w:t>Sebagai</w:t>
      </w:r>
      <w:r>
        <w:rPr>
          <w:rFonts w:ascii="Times New Roman" w:hAnsi="Times New Roman"/>
          <w:color w:val="000000"/>
          <w:sz w:val="24"/>
          <w:szCs w:val="24"/>
          <w:lang w:val="id-ID"/>
        </w:rPr>
        <w:t xml:space="preserve"> masukan atau saran dari hasil p</w:t>
      </w:r>
      <w:r w:rsidRPr="007D4E76">
        <w:rPr>
          <w:rFonts w:ascii="Times New Roman" w:hAnsi="Times New Roman"/>
          <w:color w:val="000000"/>
          <w:sz w:val="24"/>
          <w:szCs w:val="24"/>
          <w:lang w:val="id-ID"/>
        </w:rPr>
        <w:t>enelitian yang dilakukan penulis, sehingga dapat membantu dalam menentuk</w:t>
      </w:r>
      <w:r>
        <w:rPr>
          <w:rFonts w:ascii="Times New Roman" w:hAnsi="Times New Roman"/>
          <w:color w:val="000000"/>
          <w:sz w:val="24"/>
          <w:szCs w:val="24"/>
          <w:lang w:val="id-ID"/>
        </w:rPr>
        <w:t>an kebijakan yang diambil oleh perusahaan</w:t>
      </w:r>
      <w:r w:rsidRPr="007D4E76">
        <w:rPr>
          <w:rFonts w:ascii="Times New Roman" w:hAnsi="Times New Roman"/>
          <w:color w:val="000000"/>
          <w:sz w:val="24"/>
          <w:szCs w:val="24"/>
          <w:lang w:val="id-ID"/>
        </w:rPr>
        <w:t xml:space="preserve"> </w:t>
      </w:r>
      <w:r>
        <w:rPr>
          <w:rFonts w:ascii="Times New Roman" w:hAnsi="Times New Roman"/>
          <w:color w:val="000000"/>
          <w:sz w:val="24"/>
          <w:szCs w:val="24"/>
          <w:lang w:val="id-ID"/>
        </w:rPr>
        <w:t>terutama tentang pengaruh dari citra merek, desain p</w:t>
      </w:r>
      <w:r w:rsidRPr="007D4E76">
        <w:rPr>
          <w:rFonts w:ascii="Times New Roman" w:hAnsi="Times New Roman"/>
          <w:color w:val="000000"/>
          <w:sz w:val="24"/>
          <w:szCs w:val="24"/>
          <w:lang w:val="id-ID"/>
        </w:rPr>
        <w:t>rod</w:t>
      </w:r>
      <w:r>
        <w:rPr>
          <w:rFonts w:ascii="Times New Roman" w:hAnsi="Times New Roman"/>
          <w:color w:val="000000"/>
          <w:sz w:val="24"/>
          <w:szCs w:val="24"/>
          <w:lang w:val="id-ID"/>
        </w:rPr>
        <w:t>uk dan kualitas p</w:t>
      </w:r>
      <w:r w:rsidRPr="007D4E76">
        <w:rPr>
          <w:rFonts w:ascii="Times New Roman" w:hAnsi="Times New Roman"/>
          <w:color w:val="000000"/>
          <w:sz w:val="24"/>
          <w:szCs w:val="24"/>
          <w:lang w:val="id-ID"/>
        </w:rPr>
        <w:t>roduk yang dapat mempengar</w:t>
      </w:r>
      <w:r>
        <w:rPr>
          <w:rFonts w:ascii="Times New Roman" w:hAnsi="Times New Roman"/>
          <w:color w:val="000000"/>
          <w:sz w:val="24"/>
          <w:szCs w:val="24"/>
          <w:lang w:val="id-ID"/>
        </w:rPr>
        <w:t>uhi keputusan p</w:t>
      </w:r>
      <w:r w:rsidRPr="007D4E76">
        <w:rPr>
          <w:rFonts w:ascii="Times New Roman" w:hAnsi="Times New Roman"/>
          <w:color w:val="000000"/>
          <w:sz w:val="24"/>
          <w:szCs w:val="24"/>
          <w:lang w:val="id-ID"/>
        </w:rPr>
        <w:t>embelian sepatu Bata</w:t>
      </w:r>
      <w:r>
        <w:rPr>
          <w:rFonts w:ascii="Times New Roman" w:hAnsi="Times New Roman"/>
          <w:color w:val="000000"/>
          <w:sz w:val="24"/>
          <w:szCs w:val="24"/>
          <w:lang w:val="id-ID"/>
        </w:rPr>
        <w:t>.</w:t>
      </w:r>
    </w:p>
    <w:p w:rsidR="0098706C" w:rsidRDefault="0098706C">
      <w:bookmarkStart w:id="0" w:name="_GoBack"/>
      <w:bookmarkEnd w:id="0"/>
    </w:p>
    <w:sectPr w:rsidR="0098706C" w:rsidSect="00747253">
      <w:headerReference w:type="default" r:id="rId10"/>
      <w:footerReference w:type="first" r:id="rId11"/>
      <w:pgSz w:w="11906" w:h="16838"/>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4A5" w:rsidRDefault="009B24A5" w:rsidP="00747253">
      <w:pPr>
        <w:spacing w:after="0" w:line="240" w:lineRule="auto"/>
      </w:pPr>
      <w:r>
        <w:separator/>
      </w:r>
    </w:p>
  </w:endnote>
  <w:endnote w:type="continuationSeparator" w:id="0">
    <w:p w:rsidR="009B24A5" w:rsidRDefault="009B24A5" w:rsidP="0074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947261"/>
      <w:docPartObj>
        <w:docPartGallery w:val="Page Numbers (Bottom of Page)"/>
        <w:docPartUnique/>
      </w:docPartObj>
    </w:sdtPr>
    <w:sdtEndPr>
      <w:rPr>
        <w:noProof/>
      </w:rPr>
    </w:sdtEndPr>
    <w:sdtContent>
      <w:p w:rsidR="00747253" w:rsidRDefault="007472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47253" w:rsidRDefault="00747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4A5" w:rsidRDefault="009B24A5" w:rsidP="00747253">
      <w:pPr>
        <w:spacing w:after="0" w:line="240" w:lineRule="auto"/>
      </w:pPr>
      <w:r>
        <w:separator/>
      </w:r>
    </w:p>
  </w:footnote>
  <w:footnote w:type="continuationSeparator" w:id="0">
    <w:p w:rsidR="009B24A5" w:rsidRDefault="009B24A5" w:rsidP="00747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127793"/>
      <w:docPartObj>
        <w:docPartGallery w:val="Page Numbers (Top of Page)"/>
        <w:docPartUnique/>
      </w:docPartObj>
    </w:sdtPr>
    <w:sdtEndPr>
      <w:rPr>
        <w:noProof/>
      </w:rPr>
    </w:sdtEndPr>
    <w:sdtContent>
      <w:p w:rsidR="00747253" w:rsidRDefault="007472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47253" w:rsidRDefault="00747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3AC4"/>
    <w:multiLevelType w:val="hybridMultilevel"/>
    <w:tmpl w:val="881C0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73798"/>
    <w:multiLevelType w:val="multilevel"/>
    <w:tmpl w:val="87069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801632F"/>
    <w:multiLevelType w:val="hybridMultilevel"/>
    <w:tmpl w:val="A7E2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17A8B"/>
    <w:multiLevelType w:val="hybridMultilevel"/>
    <w:tmpl w:val="FD845E0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42B102F"/>
    <w:multiLevelType w:val="multilevel"/>
    <w:tmpl w:val="FD3689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86040B9"/>
    <w:multiLevelType w:val="hybridMultilevel"/>
    <w:tmpl w:val="76DE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53"/>
    <w:rsid w:val="00747253"/>
    <w:rsid w:val="0098706C"/>
    <w:rsid w:val="009B24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5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st Paragraph11,Body of text"/>
    <w:basedOn w:val="Normal"/>
    <w:link w:val="ListParagraphChar"/>
    <w:uiPriority w:val="34"/>
    <w:qFormat/>
    <w:rsid w:val="00747253"/>
    <w:pPr>
      <w:spacing w:after="0" w:line="240" w:lineRule="auto"/>
      <w:ind w:left="720"/>
      <w:contextualSpacing/>
    </w:pPr>
    <w:rPr>
      <w:rFonts w:ascii="Times New Roman" w:hAnsi="Times New Roman"/>
      <w:sz w:val="24"/>
      <w:szCs w:val="20"/>
      <w:lang w:val="id-ID" w:eastAsia="x-none"/>
    </w:rPr>
  </w:style>
  <w:style w:type="character" w:customStyle="1" w:styleId="ListParagraphChar">
    <w:name w:val="List Paragraph Char"/>
    <w:aliases w:val="Body of text Char,sub-section Char"/>
    <w:link w:val="ListParagraph1"/>
    <w:uiPriority w:val="34"/>
    <w:rsid w:val="00747253"/>
    <w:rPr>
      <w:rFonts w:ascii="Times New Roman" w:eastAsia="Calibri" w:hAnsi="Times New Roman" w:cs="Times New Roman"/>
      <w:sz w:val="24"/>
      <w:szCs w:val="20"/>
      <w:lang w:eastAsia="x-none"/>
    </w:rPr>
  </w:style>
  <w:style w:type="paragraph" w:styleId="NormalWeb">
    <w:name w:val="Normal (Web)"/>
    <w:basedOn w:val="Normal"/>
    <w:uiPriority w:val="99"/>
    <w:unhideWhenUsed/>
    <w:rsid w:val="0074725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47253"/>
    <w:rPr>
      <w:color w:val="0000FF"/>
      <w:u w:val="single"/>
    </w:rPr>
  </w:style>
  <w:style w:type="paragraph" w:styleId="Header">
    <w:name w:val="header"/>
    <w:basedOn w:val="Normal"/>
    <w:link w:val="HeaderChar"/>
    <w:uiPriority w:val="99"/>
    <w:unhideWhenUsed/>
    <w:rsid w:val="0074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253"/>
    <w:rPr>
      <w:rFonts w:ascii="Calibri" w:eastAsia="Calibri" w:hAnsi="Calibri" w:cs="Times New Roman"/>
      <w:lang w:val="en-US"/>
    </w:rPr>
  </w:style>
  <w:style w:type="paragraph" w:styleId="Footer">
    <w:name w:val="footer"/>
    <w:basedOn w:val="Normal"/>
    <w:link w:val="FooterChar"/>
    <w:uiPriority w:val="99"/>
    <w:unhideWhenUsed/>
    <w:rsid w:val="0074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253"/>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5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st Paragraph11,Body of text"/>
    <w:basedOn w:val="Normal"/>
    <w:link w:val="ListParagraphChar"/>
    <w:uiPriority w:val="34"/>
    <w:qFormat/>
    <w:rsid w:val="00747253"/>
    <w:pPr>
      <w:spacing w:after="0" w:line="240" w:lineRule="auto"/>
      <w:ind w:left="720"/>
      <w:contextualSpacing/>
    </w:pPr>
    <w:rPr>
      <w:rFonts w:ascii="Times New Roman" w:hAnsi="Times New Roman"/>
      <w:sz w:val="24"/>
      <w:szCs w:val="20"/>
      <w:lang w:val="id-ID" w:eastAsia="x-none"/>
    </w:rPr>
  </w:style>
  <w:style w:type="character" w:customStyle="1" w:styleId="ListParagraphChar">
    <w:name w:val="List Paragraph Char"/>
    <w:aliases w:val="Body of text Char,sub-section Char"/>
    <w:link w:val="ListParagraph1"/>
    <w:uiPriority w:val="34"/>
    <w:rsid w:val="00747253"/>
    <w:rPr>
      <w:rFonts w:ascii="Times New Roman" w:eastAsia="Calibri" w:hAnsi="Times New Roman" w:cs="Times New Roman"/>
      <w:sz w:val="24"/>
      <w:szCs w:val="20"/>
      <w:lang w:eastAsia="x-none"/>
    </w:rPr>
  </w:style>
  <w:style w:type="paragraph" w:styleId="NormalWeb">
    <w:name w:val="Normal (Web)"/>
    <w:basedOn w:val="Normal"/>
    <w:uiPriority w:val="99"/>
    <w:unhideWhenUsed/>
    <w:rsid w:val="0074725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47253"/>
    <w:rPr>
      <w:color w:val="0000FF"/>
      <w:u w:val="single"/>
    </w:rPr>
  </w:style>
  <w:style w:type="paragraph" w:styleId="Header">
    <w:name w:val="header"/>
    <w:basedOn w:val="Normal"/>
    <w:link w:val="HeaderChar"/>
    <w:uiPriority w:val="99"/>
    <w:unhideWhenUsed/>
    <w:rsid w:val="0074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253"/>
    <w:rPr>
      <w:rFonts w:ascii="Calibri" w:eastAsia="Calibri" w:hAnsi="Calibri" w:cs="Times New Roman"/>
      <w:lang w:val="en-US"/>
    </w:rPr>
  </w:style>
  <w:style w:type="paragraph" w:styleId="Footer">
    <w:name w:val="footer"/>
    <w:basedOn w:val="Normal"/>
    <w:link w:val="FooterChar"/>
    <w:uiPriority w:val="99"/>
    <w:unhideWhenUsed/>
    <w:rsid w:val="0074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25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m.wikipedi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pbrand-ind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dc:creator>
  <cp:lastModifiedBy>ETAN</cp:lastModifiedBy>
  <cp:revision>1</cp:revision>
  <dcterms:created xsi:type="dcterms:W3CDTF">2018-11-24T01:46:00Z</dcterms:created>
  <dcterms:modified xsi:type="dcterms:W3CDTF">2018-11-24T01:51:00Z</dcterms:modified>
</cp:coreProperties>
</file>