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4BD5" w:rsidRDefault="001B0D36" w:rsidP="001B0D36">
      <w:pPr>
        <w:spacing w:after="0" w:line="360" w:lineRule="auto"/>
        <w:jc w:val="center"/>
        <w:rPr>
          <w:rFonts w:ascii="Times New Roman" w:hAnsi="Times New Roman" w:cs="Times New Roman"/>
          <w:b/>
          <w:sz w:val="24"/>
          <w:szCs w:val="24"/>
        </w:rPr>
      </w:pPr>
      <w:r w:rsidRPr="001B0D36">
        <w:rPr>
          <w:rFonts w:ascii="Times New Roman" w:hAnsi="Times New Roman" w:cs="Times New Roman"/>
          <w:b/>
          <w:sz w:val="24"/>
          <w:szCs w:val="24"/>
        </w:rPr>
        <w:t>Sosialisasi dan Pelatihan Pemasaran Online pada UMKM Desa Jombok Guna Pengembangan Kemampuan Pemasaran Produk</w:t>
      </w:r>
    </w:p>
    <w:p w:rsidR="001B0D36" w:rsidRDefault="001B0D36" w:rsidP="001B0D36">
      <w:pPr>
        <w:spacing w:after="0" w:line="360" w:lineRule="auto"/>
        <w:jc w:val="center"/>
        <w:rPr>
          <w:rFonts w:ascii="Times New Roman" w:hAnsi="Times New Roman" w:cs="Times New Roman"/>
          <w:b/>
          <w:sz w:val="24"/>
          <w:szCs w:val="24"/>
        </w:rPr>
      </w:pPr>
    </w:p>
    <w:p w:rsidR="001B0D36" w:rsidRDefault="007D4C6D" w:rsidP="001B0D36">
      <w:pPr>
        <w:spacing w:after="0" w:line="360" w:lineRule="auto"/>
        <w:jc w:val="center"/>
        <w:rPr>
          <w:rFonts w:ascii="Times New Roman" w:hAnsi="Times New Roman" w:cs="Times New Roman"/>
          <w:b/>
          <w:sz w:val="20"/>
          <w:szCs w:val="20"/>
        </w:rPr>
      </w:pPr>
      <w:r>
        <w:rPr>
          <w:rFonts w:ascii="Times New Roman" w:hAnsi="Times New Roman" w:cs="Times New Roman"/>
          <w:b/>
          <w:sz w:val="20"/>
          <w:szCs w:val="20"/>
        </w:rPr>
        <w:t>Mardi Astutik*, Khofifah Indah Parwati</w:t>
      </w:r>
    </w:p>
    <w:p w:rsidR="007D4C6D" w:rsidRDefault="007D4C6D" w:rsidP="001B0D36">
      <w:pPr>
        <w:spacing w:after="0" w:line="360" w:lineRule="auto"/>
        <w:jc w:val="center"/>
        <w:rPr>
          <w:rFonts w:ascii="Times New Roman" w:hAnsi="Times New Roman" w:cs="Times New Roman"/>
          <w:b/>
          <w:sz w:val="20"/>
          <w:szCs w:val="20"/>
        </w:rPr>
      </w:pPr>
      <w:r>
        <w:rPr>
          <w:rFonts w:ascii="Times New Roman" w:hAnsi="Times New Roman" w:cs="Times New Roman"/>
          <w:b/>
          <w:sz w:val="20"/>
          <w:szCs w:val="20"/>
        </w:rPr>
        <w:t>STIE PGRI DEWANTARA JOMBANG</w:t>
      </w:r>
    </w:p>
    <w:p w:rsidR="007D4C6D" w:rsidRDefault="007D4C6D" w:rsidP="001B0D36">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 xml:space="preserve">Korespondensi*: </w:t>
      </w:r>
      <w:r w:rsidR="008370A0" w:rsidRPr="008370A0">
        <w:rPr>
          <w:rFonts w:ascii="Times New Roman" w:hAnsi="Times New Roman" w:cs="Times New Roman"/>
          <w:color w:val="0070C0"/>
          <w:sz w:val="20"/>
          <w:szCs w:val="20"/>
          <w:u w:val="single"/>
        </w:rPr>
        <w:t>mardiastutisemm.stiedewantara@gmail.com</w:t>
      </w:r>
    </w:p>
    <w:p w:rsidR="007D4C6D" w:rsidRDefault="007D4C6D" w:rsidP="001B0D36">
      <w:pPr>
        <w:spacing w:after="0" w:line="360" w:lineRule="auto"/>
        <w:jc w:val="center"/>
        <w:rPr>
          <w:rFonts w:ascii="Times New Roman" w:hAnsi="Times New Roman" w:cs="Times New Roman"/>
          <w:sz w:val="20"/>
          <w:szCs w:val="20"/>
        </w:rPr>
      </w:pPr>
    </w:p>
    <w:p w:rsidR="007D4C6D" w:rsidRPr="00F4609B" w:rsidRDefault="007D4C6D" w:rsidP="001B0D36">
      <w:pPr>
        <w:spacing w:after="0" w:line="360" w:lineRule="auto"/>
        <w:jc w:val="center"/>
        <w:rPr>
          <w:rFonts w:ascii="Times New Roman" w:hAnsi="Times New Roman" w:cs="Times New Roman"/>
          <w:sz w:val="24"/>
          <w:szCs w:val="24"/>
        </w:rPr>
      </w:pPr>
      <w:r w:rsidRPr="00F4609B">
        <w:rPr>
          <w:rFonts w:ascii="Times New Roman" w:hAnsi="Times New Roman" w:cs="Times New Roman"/>
          <w:b/>
          <w:sz w:val="24"/>
          <w:szCs w:val="24"/>
        </w:rPr>
        <w:t>Abstrak</w:t>
      </w:r>
    </w:p>
    <w:p w:rsidR="007D4C6D" w:rsidRPr="00F4609B" w:rsidRDefault="007D4C6D" w:rsidP="00F4609B">
      <w:pPr>
        <w:spacing w:after="0" w:line="240" w:lineRule="auto"/>
        <w:jc w:val="both"/>
        <w:rPr>
          <w:rFonts w:ascii="Times New Roman" w:hAnsi="Times New Roman" w:cs="Times New Roman"/>
          <w:sz w:val="24"/>
          <w:szCs w:val="24"/>
        </w:rPr>
      </w:pPr>
      <w:r w:rsidRPr="00F4609B">
        <w:rPr>
          <w:rFonts w:ascii="Times New Roman" w:hAnsi="Times New Roman" w:cs="Times New Roman"/>
          <w:sz w:val="24"/>
          <w:szCs w:val="24"/>
        </w:rPr>
        <w:t xml:space="preserve">Kata “Desa” selalu berkaitan dengan Usaha Mikro Kecil dan Menengah (UMKM) dimana unit usaha ini sering dijumpai di wilayah pinggiran kota khususnya desa. </w:t>
      </w:r>
      <w:r w:rsidR="00796940" w:rsidRPr="00F4609B">
        <w:rPr>
          <w:rFonts w:ascii="Times New Roman" w:hAnsi="Times New Roman" w:cs="Times New Roman"/>
          <w:sz w:val="24"/>
          <w:szCs w:val="24"/>
        </w:rPr>
        <w:t xml:space="preserve">Secara umum, UMKM yang ada di Desa Jombok memiliki potensi dan daya saing yang tinggi namun dalam perkembangannya terkendala oleh beberapa faktor. Dari hasil observasi </w:t>
      </w:r>
      <w:r w:rsidR="001C56FA" w:rsidRPr="00F4609B">
        <w:rPr>
          <w:rFonts w:ascii="Times New Roman" w:hAnsi="Times New Roman" w:cs="Times New Roman"/>
          <w:sz w:val="24"/>
          <w:szCs w:val="24"/>
        </w:rPr>
        <w:t xml:space="preserve">ditemukan </w:t>
      </w:r>
      <w:r w:rsidR="00796940" w:rsidRPr="00F4609B">
        <w:rPr>
          <w:rFonts w:ascii="Times New Roman" w:hAnsi="Times New Roman" w:cs="Times New Roman"/>
          <w:sz w:val="24"/>
          <w:szCs w:val="24"/>
        </w:rPr>
        <w:t xml:space="preserve">, bahwa sebagian besar kendala yang dialami oleh pemilik UMKM Desa Jombok adalah pada pemasarannya. Pemasaran yang dimaksud ialah pemasaran secara online, dimana kebanyakan pemilik UMKM merasa kesulitan dalam penggunaan aplikasi dan </w:t>
      </w:r>
      <w:r w:rsidR="00796940" w:rsidRPr="00F4609B">
        <w:rPr>
          <w:rFonts w:ascii="Times New Roman" w:hAnsi="Times New Roman" w:cs="Times New Roman"/>
          <w:i/>
          <w:sz w:val="24"/>
          <w:szCs w:val="24"/>
        </w:rPr>
        <w:t>marketplace</w:t>
      </w:r>
      <w:r w:rsidR="00796940" w:rsidRPr="00F4609B">
        <w:rPr>
          <w:rFonts w:ascii="Times New Roman" w:hAnsi="Times New Roman" w:cs="Times New Roman"/>
          <w:sz w:val="24"/>
          <w:szCs w:val="24"/>
        </w:rPr>
        <w:t xml:space="preserve"> online, metode-metode promosi yang tepat, hingga masalah administratif terkait dengan pemanfaatan media sosial guna memasarkan produknya. Untuk itu, penulismelakukan kegitan antara lain :</w:t>
      </w:r>
      <w:r w:rsidR="001C56FA" w:rsidRPr="00F4609B">
        <w:rPr>
          <w:rFonts w:ascii="Times New Roman" w:hAnsi="Times New Roman" w:cs="Times New Roman"/>
          <w:sz w:val="24"/>
          <w:szCs w:val="24"/>
        </w:rPr>
        <w:t>, 1</w:t>
      </w:r>
      <w:r w:rsidR="00796940" w:rsidRPr="00F4609B">
        <w:rPr>
          <w:rFonts w:ascii="Times New Roman" w:hAnsi="Times New Roman" w:cs="Times New Roman"/>
          <w:sz w:val="24"/>
          <w:szCs w:val="24"/>
        </w:rPr>
        <w:t>) Mengadakan sosialisasi tentang P</w:t>
      </w:r>
      <w:r w:rsidR="001C56FA" w:rsidRPr="00F4609B">
        <w:rPr>
          <w:rFonts w:ascii="Times New Roman" w:hAnsi="Times New Roman" w:cs="Times New Roman"/>
          <w:sz w:val="24"/>
          <w:szCs w:val="24"/>
        </w:rPr>
        <w:t>emasaran Produk secara online, 2</w:t>
      </w:r>
      <w:r w:rsidR="00796940" w:rsidRPr="00F4609B">
        <w:rPr>
          <w:rFonts w:ascii="Times New Roman" w:hAnsi="Times New Roman" w:cs="Times New Roman"/>
          <w:sz w:val="24"/>
          <w:szCs w:val="24"/>
        </w:rPr>
        <w:t>) Memberikan pelatihan secara langsung tentang Pemasaran Produk secara online</w:t>
      </w:r>
      <w:r w:rsidR="001C56FA" w:rsidRPr="00F4609B">
        <w:rPr>
          <w:rFonts w:ascii="Times New Roman" w:hAnsi="Times New Roman" w:cs="Times New Roman"/>
          <w:sz w:val="24"/>
          <w:szCs w:val="24"/>
        </w:rPr>
        <w:t>,</w:t>
      </w:r>
      <w:r w:rsidR="00000302" w:rsidRPr="00F4609B">
        <w:rPr>
          <w:rFonts w:ascii="Times New Roman" w:hAnsi="Times New Roman" w:cs="Times New Roman"/>
          <w:sz w:val="24"/>
          <w:szCs w:val="24"/>
        </w:rPr>
        <w:t>. Kegiatan ini dilaksanakan pada semester genap tahun akademik 2022/2023 dengan sasaran utama ialah Sosialisasi dan Pelatihan Pemasaran Online pada UMKM di Desa Jombok.</w:t>
      </w:r>
    </w:p>
    <w:p w:rsidR="00000302" w:rsidRPr="00F4609B" w:rsidRDefault="00000302" w:rsidP="00F4609B">
      <w:pPr>
        <w:spacing w:after="0" w:line="240" w:lineRule="auto"/>
        <w:jc w:val="both"/>
        <w:rPr>
          <w:rFonts w:ascii="Times New Roman" w:hAnsi="Times New Roman" w:cs="Times New Roman"/>
          <w:sz w:val="24"/>
          <w:szCs w:val="24"/>
        </w:rPr>
      </w:pPr>
      <w:r w:rsidRPr="00F4609B">
        <w:rPr>
          <w:rFonts w:ascii="Times New Roman" w:hAnsi="Times New Roman" w:cs="Times New Roman"/>
          <w:b/>
          <w:sz w:val="24"/>
          <w:szCs w:val="24"/>
        </w:rPr>
        <w:t>Kata kunci :</w:t>
      </w:r>
      <w:r w:rsidRPr="00F4609B">
        <w:rPr>
          <w:rFonts w:ascii="Times New Roman" w:hAnsi="Times New Roman" w:cs="Times New Roman"/>
          <w:sz w:val="24"/>
          <w:szCs w:val="24"/>
        </w:rPr>
        <w:t xml:space="preserve"> </w:t>
      </w:r>
      <w:r w:rsidR="001F31BD" w:rsidRPr="00F4609B">
        <w:rPr>
          <w:rFonts w:ascii="Times New Roman" w:hAnsi="Times New Roman" w:cs="Times New Roman"/>
          <w:sz w:val="24"/>
          <w:szCs w:val="24"/>
        </w:rPr>
        <w:t>Desa Jombok, UMKM, Pemasaran Online.</w:t>
      </w:r>
    </w:p>
    <w:p w:rsidR="001F31BD" w:rsidRDefault="001F31BD" w:rsidP="007D4C6D">
      <w:pPr>
        <w:spacing w:after="0" w:line="360" w:lineRule="auto"/>
        <w:jc w:val="both"/>
        <w:rPr>
          <w:rFonts w:ascii="Times New Roman" w:hAnsi="Times New Roman" w:cs="Times New Roman"/>
          <w:sz w:val="20"/>
          <w:szCs w:val="20"/>
        </w:rPr>
      </w:pPr>
    </w:p>
    <w:p w:rsidR="001F31BD" w:rsidRPr="001F31BD" w:rsidRDefault="001F31BD" w:rsidP="001F31BD">
      <w:pPr>
        <w:spacing w:after="0" w:line="360" w:lineRule="auto"/>
        <w:jc w:val="center"/>
        <w:rPr>
          <w:rFonts w:ascii="Times New Roman" w:hAnsi="Times New Roman" w:cs="Times New Roman"/>
          <w:b/>
          <w:sz w:val="24"/>
          <w:szCs w:val="20"/>
        </w:rPr>
      </w:pPr>
      <w:r w:rsidRPr="001F31BD">
        <w:rPr>
          <w:rFonts w:ascii="Times New Roman" w:hAnsi="Times New Roman" w:cs="Times New Roman"/>
          <w:b/>
          <w:sz w:val="24"/>
          <w:szCs w:val="20"/>
        </w:rPr>
        <w:t>Abstract</w:t>
      </w:r>
    </w:p>
    <w:p w:rsidR="001C56FA" w:rsidRPr="004B0CBE" w:rsidRDefault="001C56FA" w:rsidP="00F4609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
        </w:rPr>
      </w:pPr>
      <w:r w:rsidRPr="004B0CBE">
        <w:rPr>
          <w:rFonts w:ascii="Times New Roman" w:eastAsia="Times New Roman" w:hAnsi="Times New Roman" w:cs="Times New Roman"/>
          <w:color w:val="202124"/>
          <w:sz w:val="24"/>
          <w:szCs w:val="24"/>
          <w:lang w:val="en"/>
        </w:rPr>
        <w:t>The word "Village" is always related to Micro, Small and Medium Enterprises (MSMEs) where these business units are often found in suburban areas, especially villages. In general, MSMEs in Jombok Village have high potential and competitiveness, but their development is constrained by several factors. From the results of observations it was found that most of the obstacles experienced by the owners of UMKM in Jombok Village were in the marketing. The marketing in question is online marketing, where most MSME owners find it difficult to use applications and online marketplaces, appropriate promotional methods, to administrative problems related to the use of social media to market their products. For this reason, the authors carry out activities including: 1) Conducting socialization about Product Marketing online, 2) Providing direct training on Product Marketing online,. This activity was carried out in the even semester of the 2022/2023 academic year with the main target being Socialization and Online Marketing Training for MSMEs in Jombok Village.</w:t>
      </w:r>
    </w:p>
    <w:p w:rsidR="001C56FA" w:rsidRPr="004B0CBE" w:rsidRDefault="001C56FA" w:rsidP="00F4609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
        </w:rPr>
      </w:pPr>
      <w:r w:rsidRPr="004B0CBE">
        <w:rPr>
          <w:rFonts w:ascii="Times New Roman" w:eastAsia="Times New Roman" w:hAnsi="Times New Roman" w:cs="Times New Roman"/>
          <w:color w:val="202124"/>
          <w:sz w:val="24"/>
          <w:szCs w:val="24"/>
          <w:lang w:val="en"/>
        </w:rPr>
        <w:t>Keywords: Jombok Village, UMKM, Online M</w:t>
      </w:r>
      <w:bookmarkStart w:id="0" w:name="_GoBack"/>
      <w:bookmarkEnd w:id="0"/>
      <w:r w:rsidRPr="004B0CBE">
        <w:rPr>
          <w:rFonts w:ascii="Times New Roman" w:eastAsia="Times New Roman" w:hAnsi="Times New Roman" w:cs="Times New Roman"/>
          <w:color w:val="202124"/>
          <w:sz w:val="24"/>
          <w:szCs w:val="24"/>
          <w:lang w:val="en"/>
        </w:rPr>
        <w:t>arketing.</w:t>
      </w:r>
    </w:p>
    <w:p w:rsidR="002E20C9" w:rsidRDefault="002E20C9" w:rsidP="00F4609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
        </w:rPr>
      </w:pPr>
    </w:p>
    <w:p w:rsidR="001F31BD" w:rsidRPr="00F4609B" w:rsidRDefault="001F31BD" w:rsidP="00F4609B">
      <w:pPr>
        <w:spacing w:after="0" w:line="240" w:lineRule="auto"/>
        <w:jc w:val="both"/>
        <w:rPr>
          <w:rFonts w:ascii="Times New Roman" w:hAnsi="Times New Roman" w:cs="Times New Roman"/>
          <w:b/>
          <w:sz w:val="24"/>
          <w:szCs w:val="20"/>
        </w:rPr>
      </w:pPr>
      <w:r w:rsidRPr="00F4609B">
        <w:rPr>
          <w:rFonts w:ascii="Times New Roman" w:hAnsi="Times New Roman" w:cs="Times New Roman"/>
          <w:b/>
          <w:sz w:val="24"/>
          <w:szCs w:val="20"/>
        </w:rPr>
        <w:t>Latar Belakang</w:t>
      </w:r>
    </w:p>
    <w:p w:rsidR="001F31BD" w:rsidRDefault="0054580E" w:rsidP="009C26EF">
      <w:pPr>
        <w:spacing w:line="276" w:lineRule="auto"/>
        <w:ind w:firstLine="284"/>
        <w:jc w:val="both"/>
        <w:rPr>
          <w:rFonts w:ascii="Times New Roman" w:hAnsi="Times New Roman" w:cs="Times New Roman"/>
          <w:sz w:val="24"/>
          <w:szCs w:val="20"/>
        </w:rPr>
      </w:pPr>
      <w:r w:rsidRPr="0054580E">
        <w:rPr>
          <w:rFonts w:ascii="Times New Roman" w:hAnsi="Times New Roman" w:cs="Times New Roman"/>
          <w:sz w:val="24"/>
          <w:szCs w:val="20"/>
        </w:rPr>
        <w:t>Krisis yang menimpa Indonesia tahun 1997 di</w:t>
      </w:r>
      <w:r>
        <w:rPr>
          <w:rFonts w:ascii="Times New Roman" w:hAnsi="Times New Roman" w:cs="Times New Roman"/>
          <w:sz w:val="24"/>
          <w:szCs w:val="20"/>
        </w:rPr>
        <w:t xml:space="preserve">awali dengan krisis nilai tukar </w:t>
      </w:r>
      <w:r w:rsidRPr="0054580E">
        <w:rPr>
          <w:rFonts w:ascii="Times New Roman" w:hAnsi="Times New Roman" w:cs="Times New Roman"/>
          <w:sz w:val="24"/>
          <w:szCs w:val="20"/>
        </w:rPr>
        <w:t>rupiah terhadap dollar AS dan kri</w:t>
      </w:r>
      <w:r>
        <w:rPr>
          <w:rFonts w:ascii="Times New Roman" w:hAnsi="Times New Roman" w:cs="Times New Roman"/>
          <w:sz w:val="24"/>
          <w:szCs w:val="20"/>
        </w:rPr>
        <w:t xml:space="preserve">sis moneter yang berdampak pada </w:t>
      </w:r>
      <w:r w:rsidRPr="0054580E">
        <w:rPr>
          <w:rFonts w:ascii="Times New Roman" w:hAnsi="Times New Roman" w:cs="Times New Roman"/>
          <w:sz w:val="24"/>
          <w:szCs w:val="20"/>
        </w:rPr>
        <w:t>perekonomian</w:t>
      </w:r>
      <w:r>
        <w:rPr>
          <w:rFonts w:ascii="Times New Roman" w:hAnsi="Times New Roman" w:cs="Times New Roman"/>
          <w:sz w:val="24"/>
          <w:szCs w:val="20"/>
        </w:rPr>
        <w:t xml:space="preserve"> </w:t>
      </w:r>
      <w:r w:rsidRPr="0054580E">
        <w:rPr>
          <w:rFonts w:ascii="Times New Roman" w:hAnsi="Times New Roman" w:cs="Times New Roman"/>
          <w:sz w:val="24"/>
          <w:szCs w:val="20"/>
        </w:rPr>
        <w:t>Indonesia yakni resesi ekonomi. Hal ini merupakan pelajaran yang sangat penting</w:t>
      </w:r>
      <w:r>
        <w:rPr>
          <w:rFonts w:ascii="Times New Roman" w:hAnsi="Times New Roman" w:cs="Times New Roman"/>
          <w:sz w:val="24"/>
          <w:szCs w:val="20"/>
        </w:rPr>
        <w:t xml:space="preserve"> </w:t>
      </w:r>
      <w:r w:rsidRPr="0054580E">
        <w:rPr>
          <w:rFonts w:ascii="Times New Roman" w:hAnsi="Times New Roman" w:cs="Times New Roman"/>
          <w:sz w:val="24"/>
          <w:szCs w:val="20"/>
        </w:rPr>
        <w:t>untuk kembali mencermati suatu pembangunan ekonomi yang benar-benar</w:t>
      </w:r>
      <w:r>
        <w:rPr>
          <w:rFonts w:ascii="Times New Roman" w:hAnsi="Times New Roman" w:cs="Times New Roman"/>
          <w:sz w:val="24"/>
          <w:szCs w:val="20"/>
        </w:rPr>
        <w:t xml:space="preserve"> </w:t>
      </w:r>
      <w:r w:rsidRPr="0054580E">
        <w:rPr>
          <w:rFonts w:ascii="Times New Roman" w:hAnsi="Times New Roman" w:cs="Times New Roman"/>
          <w:sz w:val="24"/>
          <w:szCs w:val="20"/>
        </w:rPr>
        <w:t>memiliki struktur yang kuat dan dapa</w:t>
      </w:r>
      <w:r>
        <w:rPr>
          <w:rFonts w:ascii="Times New Roman" w:hAnsi="Times New Roman" w:cs="Times New Roman"/>
          <w:sz w:val="24"/>
          <w:szCs w:val="20"/>
        </w:rPr>
        <w:t>t bertahan dalam situasi apapun</w:t>
      </w:r>
      <w:r w:rsidR="00B05D43">
        <w:rPr>
          <w:rFonts w:ascii="Times New Roman" w:hAnsi="Times New Roman" w:cs="Times New Roman"/>
          <w:sz w:val="24"/>
          <w:szCs w:val="20"/>
        </w:rPr>
        <w:t xml:space="preserve"> (</w:t>
      </w:r>
      <w:r w:rsidRPr="0054580E">
        <w:rPr>
          <w:rFonts w:ascii="Times New Roman" w:hAnsi="Times New Roman" w:cs="Times New Roman"/>
          <w:sz w:val="24"/>
          <w:szCs w:val="20"/>
        </w:rPr>
        <w:t>Anggraini</w:t>
      </w:r>
      <w:r>
        <w:rPr>
          <w:rFonts w:ascii="Times New Roman" w:hAnsi="Times New Roman" w:cs="Times New Roman"/>
          <w:sz w:val="24"/>
          <w:szCs w:val="20"/>
        </w:rPr>
        <w:t xml:space="preserve"> </w:t>
      </w:r>
      <w:r w:rsidRPr="0054580E">
        <w:rPr>
          <w:rFonts w:ascii="Times New Roman" w:hAnsi="Times New Roman" w:cs="Times New Roman"/>
          <w:sz w:val="24"/>
          <w:szCs w:val="20"/>
        </w:rPr>
        <w:t>dan Nasution, 2013:105).</w:t>
      </w:r>
      <w:r>
        <w:rPr>
          <w:rFonts w:ascii="Times New Roman" w:hAnsi="Times New Roman" w:cs="Times New Roman"/>
          <w:sz w:val="24"/>
          <w:szCs w:val="20"/>
        </w:rPr>
        <w:t xml:space="preserve"> </w:t>
      </w:r>
      <w:r w:rsidR="00B05D43" w:rsidRPr="00B05D43">
        <w:rPr>
          <w:rFonts w:ascii="Times New Roman" w:hAnsi="Times New Roman" w:cs="Times New Roman"/>
          <w:sz w:val="24"/>
          <w:szCs w:val="20"/>
        </w:rPr>
        <w:t>Ketika krisis ekonomi menerpa dunia otomatis</w:t>
      </w:r>
      <w:r w:rsidR="00B05D43">
        <w:rPr>
          <w:rFonts w:ascii="Times New Roman" w:hAnsi="Times New Roman" w:cs="Times New Roman"/>
          <w:sz w:val="24"/>
          <w:szCs w:val="20"/>
        </w:rPr>
        <w:t xml:space="preserve"> memperburuk kondisi ekonomi di </w:t>
      </w:r>
      <w:r w:rsidR="00B05D43" w:rsidRPr="00B05D43">
        <w:rPr>
          <w:rFonts w:ascii="Times New Roman" w:hAnsi="Times New Roman" w:cs="Times New Roman"/>
          <w:sz w:val="24"/>
          <w:szCs w:val="20"/>
        </w:rPr>
        <w:lastRenderedPageBreak/>
        <w:t>Indonesia. Kondisi krisis terjadi priode tahun 1997 hingga 1998,hanya sektor</w:t>
      </w:r>
      <w:r w:rsidR="00B05D43">
        <w:rPr>
          <w:rFonts w:ascii="Times New Roman" w:hAnsi="Times New Roman" w:cs="Times New Roman"/>
          <w:sz w:val="24"/>
          <w:szCs w:val="20"/>
        </w:rPr>
        <w:t xml:space="preserve"> </w:t>
      </w:r>
      <w:r w:rsidR="00B05D43" w:rsidRPr="00B05D43">
        <w:rPr>
          <w:rFonts w:ascii="Times New Roman" w:hAnsi="Times New Roman" w:cs="Times New Roman"/>
          <w:sz w:val="24"/>
          <w:szCs w:val="20"/>
        </w:rPr>
        <w:t>UMKM (Usaha Mikro Kecil dan Menengah) yang mampu tetap berdiri kokoh. Data</w:t>
      </w:r>
      <w:r w:rsidR="00B05D43">
        <w:rPr>
          <w:rFonts w:ascii="Times New Roman" w:hAnsi="Times New Roman" w:cs="Times New Roman"/>
          <w:sz w:val="24"/>
          <w:szCs w:val="20"/>
        </w:rPr>
        <w:t xml:space="preserve"> </w:t>
      </w:r>
      <w:r w:rsidR="00B05D43" w:rsidRPr="00B05D43">
        <w:rPr>
          <w:rFonts w:ascii="Times New Roman" w:hAnsi="Times New Roman" w:cs="Times New Roman"/>
          <w:sz w:val="24"/>
          <w:szCs w:val="20"/>
        </w:rPr>
        <w:t>Badan Pusat Stastistik merilis keadaan tersebut pasca krisi ekonomi jumlah UMKM</w:t>
      </w:r>
      <w:r w:rsidR="00B05D43">
        <w:rPr>
          <w:rFonts w:ascii="Times New Roman" w:hAnsi="Times New Roman" w:cs="Times New Roman"/>
          <w:sz w:val="24"/>
          <w:szCs w:val="20"/>
        </w:rPr>
        <w:t xml:space="preserve"> </w:t>
      </w:r>
      <w:r w:rsidR="00B05D43" w:rsidRPr="00B05D43">
        <w:rPr>
          <w:rFonts w:ascii="Times New Roman" w:hAnsi="Times New Roman" w:cs="Times New Roman"/>
          <w:sz w:val="24"/>
          <w:szCs w:val="20"/>
        </w:rPr>
        <w:t>tidak berkurang, justru meningkat pertumbuhannya teruas, bahkan mampu</w:t>
      </w:r>
      <w:r w:rsidR="00B05D43">
        <w:rPr>
          <w:rFonts w:ascii="Times New Roman" w:hAnsi="Times New Roman" w:cs="Times New Roman"/>
          <w:sz w:val="24"/>
          <w:szCs w:val="20"/>
        </w:rPr>
        <w:t xml:space="preserve"> </w:t>
      </w:r>
      <w:r w:rsidR="00B05D43" w:rsidRPr="00B05D43">
        <w:rPr>
          <w:rFonts w:ascii="Times New Roman" w:hAnsi="Times New Roman" w:cs="Times New Roman"/>
          <w:sz w:val="24"/>
          <w:szCs w:val="20"/>
        </w:rPr>
        <w:t>menyerap 85 juta hingga 107 juta tenaga kerja samapai tahun 2012. Pada tahun itu</w:t>
      </w:r>
      <w:r w:rsidR="00B05D43">
        <w:rPr>
          <w:rFonts w:ascii="Times New Roman" w:hAnsi="Times New Roman" w:cs="Times New Roman"/>
          <w:sz w:val="24"/>
          <w:szCs w:val="20"/>
        </w:rPr>
        <w:t xml:space="preserve"> </w:t>
      </w:r>
      <w:r w:rsidR="00B05D43" w:rsidRPr="00B05D43">
        <w:rPr>
          <w:rFonts w:ascii="Times New Roman" w:hAnsi="Times New Roman" w:cs="Times New Roman"/>
          <w:sz w:val="24"/>
          <w:szCs w:val="20"/>
        </w:rPr>
        <w:t>jumlah pengusaha di Indonesia seba</w:t>
      </w:r>
      <w:r w:rsidR="00B05D43">
        <w:rPr>
          <w:rFonts w:ascii="Times New Roman" w:hAnsi="Times New Roman" w:cs="Times New Roman"/>
          <w:sz w:val="24"/>
          <w:szCs w:val="20"/>
        </w:rPr>
        <w:t>nyak 56.539.560 unit. Dari jumla</w:t>
      </w:r>
      <w:r w:rsidR="00B05D43" w:rsidRPr="00B05D43">
        <w:rPr>
          <w:rFonts w:ascii="Times New Roman" w:hAnsi="Times New Roman" w:cs="Times New Roman"/>
          <w:sz w:val="24"/>
          <w:szCs w:val="20"/>
        </w:rPr>
        <w:t>h tersebut,</w:t>
      </w:r>
      <w:r w:rsidR="00B05D43">
        <w:rPr>
          <w:rFonts w:ascii="Times New Roman" w:hAnsi="Times New Roman" w:cs="Times New Roman"/>
          <w:sz w:val="24"/>
          <w:szCs w:val="20"/>
        </w:rPr>
        <w:t xml:space="preserve"> </w:t>
      </w:r>
      <w:r w:rsidR="00B05D43" w:rsidRPr="00B05D43">
        <w:rPr>
          <w:rFonts w:ascii="Times New Roman" w:hAnsi="Times New Roman" w:cs="Times New Roman"/>
          <w:sz w:val="24"/>
          <w:szCs w:val="20"/>
        </w:rPr>
        <w:t xml:space="preserve">UMKM sebanyak </w:t>
      </w:r>
      <w:r w:rsidR="00B05D43">
        <w:rPr>
          <w:rFonts w:ascii="Times New Roman" w:hAnsi="Times New Roman" w:cs="Times New Roman"/>
          <w:sz w:val="24"/>
          <w:szCs w:val="20"/>
        </w:rPr>
        <w:t>56.534.592 unit atau sebesar 99,99%. Sisanya sekitar 0,</w:t>
      </w:r>
      <w:r w:rsidR="00B05D43" w:rsidRPr="00B05D43">
        <w:rPr>
          <w:rFonts w:ascii="Times New Roman" w:hAnsi="Times New Roman" w:cs="Times New Roman"/>
          <w:sz w:val="24"/>
          <w:szCs w:val="20"/>
        </w:rPr>
        <w:t>01% atau</w:t>
      </w:r>
      <w:r w:rsidR="00B05D43">
        <w:rPr>
          <w:rFonts w:ascii="Times New Roman" w:hAnsi="Times New Roman" w:cs="Times New Roman"/>
          <w:sz w:val="24"/>
          <w:szCs w:val="20"/>
        </w:rPr>
        <w:t xml:space="preserve"> </w:t>
      </w:r>
      <w:r w:rsidR="00B05D43" w:rsidRPr="00B05D43">
        <w:rPr>
          <w:rFonts w:ascii="Times New Roman" w:hAnsi="Times New Roman" w:cs="Times New Roman"/>
          <w:sz w:val="24"/>
          <w:szCs w:val="20"/>
        </w:rPr>
        <w:t>sebesar 4.968 unit adalah Usaha bersekala besar. Fenomena ini menjelaskan bahwa</w:t>
      </w:r>
      <w:r w:rsidR="00B05D43">
        <w:rPr>
          <w:rFonts w:ascii="Times New Roman" w:hAnsi="Times New Roman" w:cs="Times New Roman"/>
          <w:sz w:val="24"/>
          <w:szCs w:val="20"/>
        </w:rPr>
        <w:t xml:space="preserve"> </w:t>
      </w:r>
      <w:r w:rsidR="00B05D43" w:rsidRPr="00B05D43">
        <w:rPr>
          <w:rFonts w:ascii="Times New Roman" w:hAnsi="Times New Roman" w:cs="Times New Roman"/>
          <w:sz w:val="24"/>
          <w:szCs w:val="20"/>
        </w:rPr>
        <w:t>UMKM</w:t>
      </w:r>
      <w:r w:rsidR="00B05D43">
        <w:rPr>
          <w:rFonts w:ascii="Times New Roman" w:hAnsi="Times New Roman" w:cs="Times New Roman"/>
          <w:sz w:val="24"/>
          <w:szCs w:val="20"/>
        </w:rPr>
        <w:t xml:space="preserve"> merupakan usaha yang produktif untuk dikembang</w:t>
      </w:r>
      <w:r w:rsidR="00B05D43" w:rsidRPr="00B05D43">
        <w:rPr>
          <w:rFonts w:ascii="Times New Roman" w:hAnsi="Times New Roman" w:cs="Times New Roman"/>
          <w:sz w:val="24"/>
          <w:szCs w:val="20"/>
        </w:rPr>
        <w:t>kan bagi mendukung</w:t>
      </w:r>
      <w:r w:rsidR="00B05D43">
        <w:rPr>
          <w:rFonts w:ascii="Times New Roman" w:hAnsi="Times New Roman" w:cs="Times New Roman"/>
          <w:sz w:val="24"/>
          <w:szCs w:val="20"/>
        </w:rPr>
        <w:t xml:space="preserve"> </w:t>
      </w:r>
      <w:r w:rsidR="00B05D43" w:rsidRPr="00B05D43">
        <w:rPr>
          <w:rFonts w:ascii="Times New Roman" w:hAnsi="Times New Roman" w:cs="Times New Roman"/>
          <w:sz w:val="24"/>
          <w:szCs w:val="20"/>
        </w:rPr>
        <w:t>perkembangan ekonomi secara makro dan mikro di Indonesia dan mempengaruhi</w:t>
      </w:r>
      <w:r w:rsidR="00B05D43">
        <w:rPr>
          <w:rFonts w:ascii="Times New Roman" w:hAnsi="Times New Roman" w:cs="Times New Roman"/>
          <w:sz w:val="24"/>
          <w:szCs w:val="20"/>
        </w:rPr>
        <w:t xml:space="preserve"> </w:t>
      </w:r>
      <w:r w:rsidR="00B05D43" w:rsidRPr="00B05D43">
        <w:rPr>
          <w:rFonts w:ascii="Times New Roman" w:hAnsi="Times New Roman" w:cs="Times New Roman"/>
          <w:sz w:val="24"/>
          <w:szCs w:val="20"/>
        </w:rPr>
        <w:t>sektor-sektor yang lain bisa berkembang</w:t>
      </w:r>
      <w:r w:rsidR="00B05D43">
        <w:rPr>
          <w:rFonts w:ascii="Times New Roman" w:hAnsi="Times New Roman" w:cs="Times New Roman"/>
          <w:sz w:val="24"/>
          <w:szCs w:val="20"/>
        </w:rPr>
        <w:t xml:space="preserve"> </w:t>
      </w:r>
      <w:sdt>
        <w:sdtPr>
          <w:rPr>
            <w:rFonts w:ascii="Times New Roman" w:hAnsi="Times New Roman" w:cs="Times New Roman"/>
            <w:sz w:val="24"/>
            <w:szCs w:val="24"/>
          </w:rPr>
          <w:id w:val="-845948519"/>
          <w:citation/>
        </w:sdtPr>
        <w:sdtEndPr/>
        <w:sdtContent>
          <w:r w:rsidR="003F4DFC">
            <w:rPr>
              <w:rFonts w:ascii="Times New Roman" w:hAnsi="Times New Roman" w:cs="Times New Roman"/>
              <w:sz w:val="24"/>
              <w:szCs w:val="24"/>
            </w:rPr>
            <w:fldChar w:fldCharType="begin"/>
          </w:r>
          <w:r w:rsidR="003F4DFC">
            <w:rPr>
              <w:rFonts w:ascii="Times New Roman" w:hAnsi="Times New Roman" w:cs="Times New Roman"/>
              <w:sz w:val="24"/>
              <w:szCs w:val="24"/>
            </w:rPr>
            <w:instrText xml:space="preserve"> CITATION Moc21 \l 1033 </w:instrText>
          </w:r>
          <w:r w:rsidR="003F4DFC">
            <w:rPr>
              <w:rFonts w:ascii="Times New Roman" w:hAnsi="Times New Roman" w:cs="Times New Roman"/>
              <w:sz w:val="24"/>
              <w:szCs w:val="24"/>
            </w:rPr>
            <w:fldChar w:fldCharType="separate"/>
          </w:r>
          <w:r w:rsidR="00001FC5" w:rsidRPr="00001FC5">
            <w:rPr>
              <w:rFonts w:ascii="Times New Roman" w:hAnsi="Times New Roman" w:cs="Times New Roman"/>
              <w:noProof/>
              <w:sz w:val="24"/>
              <w:szCs w:val="24"/>
            </w:rPr>
            <w:t>(Mochamad Reza Rahman, 2021)</w:t>
          </w:r>
          <w:r w:rsidR="003F4DFC">
            <w:rPr>
              <w:rFonts w:ascii="Times New Roman" w:hAnsi="Times New Roman" w:cs="Times New Roman"/>
              <w:sz w:val="24"/>
              <w:szCs w:val="24"/>
            </w:rPr>
            <w:fldChar w:fldCharType="end"/>
          </w:r>
        </w:sdtContent>
      </w:sdt>
      <w:r w:rsidR="00B05D43" w:rsidRPr="003F4DFC">
        <w:rPr>
          <w:rFonts w:ascii="Times New Roman" w:hAnsi="Times New Roman" w:cs="Times New Roman"/>
          <w:sz w:val="24"/>
          <w:szCs w:val="20"/>
        </w:rPr>
        <w:t>. Sejak itulah sektor UMKM di Indonesia semakin diperhatikan oleh pemerintah dan menjadi salah satu sumber mata pencaharian masyarakat yang cukup menjanjikan.</w:t>
      </w:r>
    </w:p>
    <w:p w:rsidR="002E20C9" w:rsidRPr="002E20C9" w:rsidRDefault="002E20C9" w:rsidP="009C26EF">
      <w:pPr>
        <w:spacing w:after="0" w:line="276" w:lineRule="auto"/>
        <w:jc w:val="both"/>
        <w:rPr>
          <w:rFonts w:ascii="Times New Roman" w:hAnsi="Times New Roman" w:cs="Times New Roman"/>
          <w:b/>
          <w:sz w:val="24"/>
          <w:szCs w:val="20"/>
        </w:rPr>
      </w:pPr>
      <w:r w:rsidRPr="002E20C9">
        <w:rPr>
          <w:rFonts w:ascii="Times New Roman" w:hAnsi="Times New Roman" w:cs="Times New Roman"/>
          <w:b/>
          <w:sz w:val="24"/>
          <w:szCs w:val="20"/>
        </w:rPr>
        <w:t>Profil UMKM dan Desa Jombok</w:t>
      </w:r>
    </w:p>
    <w:p w:rsidR="00083F69" w:rsidRDefault="00083F69" w:rsidP="009C26EF">
      <w:pPr>
        <w:spacing w:after="0" w:line="276" w:lineRule="auto"/>
        <w:ind w:firstLine="284"/>
        <w:jc w:val="both"/>
        <w:rPr>
          <w:rFonts w:ascii="Times New Roman" w:hAnsi="Times New Roman" w:cs="Times New Roman"/>
          <w:sz w:val="24"/>
          <w:szCs w:val="20"/>
        </w:rPr>
      </w:pPr>
      <w:r>
        <w:rPr>
          <w:rFonts w:ascii="Times New Roman" w:hAnsi="Times New Roman" w:cs="Times New Roman"/>
          <w:sz w:val="24"/>
          <w:szCs w:val="20"/>
        </w:rPr>
        <w:t>D</w:t>
      </w:r>
      <w:r w:rsidR="008370A0" w:rsidRPr="00083F69">
        <w:rPr>
          <w:rFonts w:ascii="Times New Roman" w:hAnsi="Times New Roman" w:cs="Times New Roman"/>
          <w:sz w:val="24"/>
          <w:szCs w:val="20"/>
        </w:rPr>
        <w:t xml:space="preserve">i Desa Jombok  masalah yang dialami oleh warga desa </w:t>
      </w:r>
      <w:r>
        <w:rPr>
          <w:rFonts w:ascii="Times New Roman" w:hAnsi="Times New Roman" w:cs="Times New Roman"/>
          <w:sz w:val="24"/>
          <w:szCs w:val="20"/>
        </w:rPr>
        <w:t>ada</w:t>
      </w:r>
      <w:r w:rsidR="008370A0" w:rsidRPr="00083F69">
        <w:rPr>
          <w:rFonts w:ascii="Times New Roman" w:hAnsi="Times New Roman" w:cs="Times New Roman"/>
          <w:sz w:val="24"/>
          <w:szCs w:val="20"/>
        </w:rPr>
        <w:t>lah pada sektor UMKM nya. Dimana, para pemilik UMKM di Desa Jombok belum bisa menjangkau pasar digital atau pemasaran secara online.</w:t>
      </w:r>
      <w:r>
        <w:rPr>
          <w:rFonts w:ascii="Times New Roman" w:hAnsi="Times New Roman" w:cs="Times New Roman"/>
          <w:sz w:val="24"/>
          <w:szCs w:val="20"/>
        </w:rPr>
        <w:t xml:space="preserve"> </w:t>
      </w:r>
      <w:r w:rsidR="00694171" w:rsidRPr="00083F69">
        <w:rPr>
          <w:rFonts w:ascii="Times New Roman" w:hAnsi="Times New Roman" w:cs="Times New Roman"/>
          <w:sz w:val="24"/>
          <w:szCs w:val="20"/>
        </w:rPr>
        <w:t>Desa Jombok adalah desa yang terletak di antara perbatasan Kabupaten Jombang dan Kabupaten Kediri, hal ini yang menjadikan Desa Jombok menjadi Desa paling ujung di Kabupaten Jombang. Secara geografis, Desa Jombok memiliki iklim yang cederung sejuk dikarenakan lahan hijau terbuka yang masih sangat luas. Didominasi oleh tanaman padi dan perkebunan lokal, desa ini juga terletak di dekat Sungai Konto yang menjadikan potensi banjir juga tinggi karena notabenya Sungai Konto adalah Sungai yang menjadi jalur lahar dingin langsung dari Gunung Kelud di Kabupaten Kediri. Secara administratif, Desa Jombok terbagi menjadi 8 Dusun mulai dari Dusun Jombok, Dusun Sumberejo, Dusun Pageng, Dusun Jatirejo, Dusun Bicek, Dusun Jembar, Dusun Dawuhan dan Dusun Ngasem. Jarak setiap dusun sendiri juga terbilang cukup jauh, dan didapat diakses dengan mudah baik menggunakan kendaraan roda dua hingga empat. Mata pencaharian penduduk Desa Jombok rata-rata adalah pertanian dan sektor perkebunan, sebagian kecil sektor peternakan dan sisanya membuka usaha sendiri berupa UMKM kecil.</w:t>
      </w:r>
    </w:p>
    <w:p w:rsidR="00694171" w:rsidRDefault="00083F69" w:rsidP="009C26EF">
      <w:pPr>
        <w:spacing w:after="0" w:line="276" w:lineRule="auto"/>
        <w:ind w:firstLine="284"/>
        <w:jc w:val="both"/>
        <w:rPr>
          <w:rFonts w:ascii="Times New Roman" w:hAnsi="Times New Roman" w:cs="Times New Roman"/>
          <w:sz w:val="24"/>
          <w:szCs w:val="20"/>
        </w:rPr>
      </w:pPr>
      <w:r>
        <w:rPr>
          <w:rFonts w:ascii="Times New Roman" w:hAnsi="Times New Roman" w:cs="Times New Roman"/>
          <w:sz w:val="24"/>
          <w:szCs w:val="20"/>
        </w:rPr>
        <w:t xml:space="preserve">Pada saat </w:t>
      </w:r>
      <w:r w:rsidR="00694171" w:rsidRPr="00083F69">
        <w:rPr>
          <w:rFonts w:ascii="Times New Roman" w:hAnsi="Times New Roman" w:cs="Times New Roman"/>
          <w:sz w:val="24"/>
          <w:szCs w:val="20"/>
        </w:rPr>
        <w:t xml:space="preserve">dilanda pandemi tahun lalu, UMKM Desa Jombok sempat mengalami kesulitan dalan pemasaran produknya, dikarenakan sistem pemasarannya yang belum sepenuhnya terjangkau oleh </w:t>
      </w:r>
      <w:r w:rsidR="00694171" w:rsidRPr="00083F69">
        <w:rPr>
          <w:rFonts w:ascii="Times New Roman" w:hAnsi="Times New Roman" w:cs="Times New Roman"/>
          <w:i/>
          <w:sz w:val="24"/>
          <w:szCs w:val="20"/>
        </w:rPr>
        <w:t xml:space="preserve">marketplace </w:t>
      </w:r>
      <w:r w:rsidR="00694171" w:rsidRPr="00083F69">
        <w:rPr>
          <w:rFonts w:ascii="Times New Roman" w:hAnsi="Times New Roman" w:cs="Times New Roman"/>
          <w:sz w:val="24"/>
          <w:szCs w:val="20"/>
        </w:rPr>
        <w:t xml:space="preserve">yang rata-rata diakses secara online. Sebagian kecil pemilik usaha UMKM mengaku bahwa produksinya hanya akan dilakukan bila ada pesanan masuk atau tidak memproduksi dalam jumlah besar. Karena permasalahan </w:t>
      </w:r>
      <w:r w:rsidR="00C419C5">
        <w:rPr>
          <w:rFonts w:ascii="Times New Roman" w:hAnsi="Times New Roman" w:cs="Times New Roman"/>
          <w:sz w:val="24"/>
          <w:szCs w:val="20"/>
        </w:rPr>
        <w:t xml:space="preserve">tersebut, penulis </w:t>
      </w:r>
      <w:r w:rsidR="00694171" w:rsidRPr="00083F69">
        <w:rPr>
          <w:rFonts w:ascii="Times New Roman" w:hAnsi="Times New Roman" w:cs="Times New Roman"/>
          <w:sz w:val="24"/>
          <w:szCs w:val="20"/>
        </w:rPr>
        <w:t>membantu UMKM di Desa Jombok dalam hal Pemasaran Produk secara Online, dimana ini diharapkan dapat menjadi bantuan besar kepada pemilik usaha UMKM agar dapat memasarakan produknya ke wilayah yang lebih luas dan dapat mengikuti perkembangan teknologi pemasaran yang ada.</w:t>
      </w:r>
    </w:p>
    <w:p w:rsidR="002E20C9" w:rsidRDefault="002E20C9" w:rsidP="009C26EF">
      <w:pPr>
        <w:spacing w:after="0" w:line="276" w:lineRule="auto"/>
        <w:ind w:firstLine="284"/>
        <w:jc w:val="both"/>
        <w:rPr>
          <w:rFonts w:ascii="Times New Roman" w:hAnsi="Times New Roman" w:cs="Times New Roman"/>
          <w:sz w:val="24"/>
          <w:szCs w:val="20"/>
        </w:rPr>
      </w:pPr>
    </w:p>
    <w:p w:rsidR="00694171" w:rsidRPr="002E20C9" w:rsidRDefault="002E20C9" w:rsidP="009C26EF">
      <w:pPr>
        <w:spacing w:after="0" w:line="276" w:lineRule="auto"/>
        <w:jc w:val="both"/>
        <w:rPr>
          <w:rFonts w:ascii="Times New Roman" w:hAnsi="Times New Roman" w:cs="Times New Roman"/>
          <w:b/>
          <w:sz w:val="24"/>
          <w:szCs w:val="20"/>
        </w:rPr>
      </w:pPr>
      <w:r w:rsidRPr="002E20C9">
        <w:rPr>
          <w:rFonts w:ascii="Times New Roman" w:hAnsi="Times New Roman" w:cs="Times New Roman"/>
          <w:b/>
          <w:sz w:val="24"/>
          <w:szCs w:val="20"/>
        </w:rPr>
        <w:t>Tinjauan Pustaka</w:t>
      </w:r>
    </w:p>
    <w:p w:rsidR="00694171" w:rsidRPr="00C419C5" w:rsidRDefault="00694171" w:rsidP="009C26EF">
      <w:pPr>
        <w:spacing w:after="0" w:line="276" w:lineRule="auto"/>
        <w:ind w:firstLine="284"/>
        <w:jc w:val="both"/>
        <w:rPr>
          <w:rFonts w:ascii="Times New Roman" w:hAnsi="Times New Roman" w:cs="Times New Roman"/>
          <w:sz w:val="24"/>
          <w:szCs w:val="20"/>
        </w:rPr>
      </w:pPr>
      <w:r w:rsidRPr="00C419C5">
        <w:rPr>
          <w:rFonts w:ascii="Times New Roman" w:hAnsi="Times New Roman" w:cs="Times New Roman"/>
          <w:sz w:val="24"/>
          <w:szCs w:val="20"/>
        </w:rPr>
        <w:t xml:space="preserve">Menurut undang-undang nomor 6 tahun 2014 Tentang Desa, Pengertian Desa ialah desa dan desa adat atau yang disebut dengan nama lain, selanjutnya disebut Desa, adalah kesatuan masyarakat hukum yang memiliki batas wilayah yang berwenang untuk mengatur dan mengurus urusan pemerintahan, kepentingan masyarakat setempat berdasarkan prakarsa masyarakat, hak asal usul, dan/atau hak tradisional </w:t>
      </w:r>
      <w:r w:rsidRPr="00C419C5">
        <w:rPr>
          <w:rFonts w:ascii="Times New Roman" w:hAnsi="Times New Roman" w:cs="Times New Roman"/>
          <w:sz w:val="24"/>
          <w:szCs w:val="20"/>
        </w:rPr>
        <w:lastRenderedPageBreak/>
        <w:t xml:space="preserve">yang diakui dan dihormati dalam sistem pemerintahan Negara Kesatuan Republik Indonesia. </w:t>
      </w:r>
      <w:r w:rsidR="00E26B72" w:rsidRPr="00C419C5">
        <w:rPr>
          <w:rFonts w:ascii="Times New Roman" w:hAnsi="Times New Roman" w:cs="Times New Roman"/>
          <w:sz w:val="24"/>
          <w:szCs w:val="20"/>
        </w:rPr>
        <w:t xml:space="preserve">Dan sebagaimana kita tau, bahwa sebagian pelaku UMKM ialah masyarakat di pedesaan. </w:t>
      </w:r>
    </w:p>
    <w:p w:rsidR="00572DB5" w:rsidRDefault="00E26B72" w:rsidP="009C26EF">
      <w:pPr>
        <w:spacing w:after="0" w:line="276" w:lineRule="auto"/>
        <w:ind w:firstLine="284"/>
        <w:jc w:val="both"/>
        <w:rPr>
          <w:rFonts w:ascii="Times New Roman" w:hAnsi="Times New Roman" w:cs="Times New Roman"/>
          <w:sz w:val="24"/>
          <w:szCs w:val="20"/>
        </w:rPr>
      </w:pPr>
      <w:r w:rsidRPr="00C419C5">
        <w:rPr>
          <w:rFonts w:ascii="Times New Roman" w:hAnsi="Times New Roman" w:cs="Times New Roman"/>
          <w:sz w:val="24"/>
          <w:szCs w:val="20"/>
        </w:rPr>
        <w:t>Usaha Mikro Kecil dan Menengah (UMKM) merupakan salah satu usaha yang berperan besar dalam menganekaragamkan produk ekspor Indonesia dan menjadi andalan dalam perolehan devisa. Dalam sejarahnya, sepanjang pemerintahan orde baru, UMKM sangat dikesampingkan keberadaannya. Berbeda dengan usaha besar yang selalu diberikan keleluasaan dalam berbagai hal. Namun UMKM justru dapat bertahan dalam menghadapi kebijakan-kebijakan tersebut. UMKM sangatlah penting keberadaannya di Indonesia karena selain dapat menambah pendapatan UMKM juga dapat mengurangi j</w:t>
      </w:r>
      <w:r w:rsidR="00757751" w:rsidRPr="00C419C5">
        <w:rPr>
          <w:rFonts w:ascii="Times New Roman" w:hAnsi="Times New Roman" w:cs="Times New Roman"/>
          <w:sz w:val="24"/>
          <w:szCs w:val="20"/>
        </w:rPr>
        <w:t>umlah pengangguran di Indonesia.</w:t>
      </w:r>
      <w:r w:rsidRPr="00C419C5">
        <w:rPr>
          <w:rFonts w:ascii="Times New Roman" w:hAnsi="Times New Roman" w:cs="Times New Roman"/>
          <w:sz w:val="24"/>
          <w:szCs w:val="20"/>
        </w:rPr>
        <w:t xml:space="preserve"> UMKM juga telah diatur secara hukum melalui Pasal 2 Undang-Undang Nomor 20 Tahun 2008 </w:t>
      </w:r>
      <w:r w:rsidR="00C419C5">
        <w:rPr>
          <w:rFonts w:ascii="Times New Roman" w:hAnsi="Times New Roman" w:cs="Times New Roman"/>
          <w:sz w:val="24"/>
          <w:szCs w:val="20"/>
        </w:rPr>
        <w:t xml:space="preserve"> </w:t>
      </w:r>
      <w:r w:rsidR="00572DB5" w:rsidRPr="00572DB5">
        <w:rPr>
          <w:rFonts w:ascii="Times New Roman" w:hAnsi="Times New Roman" w:cs="Times New Roman"/>
          <w:sz w:val="24"/>
          <w:szCs w:val="20"/>
        </w:rPr>
        <w:t>Menurut Pasal 6 UU No.20 Tahun 2008 tentang kreteria UMKM dalam bentuk permodalan adalah sebagai berikut</w:t>
      </w:r>
      <w:r w:rsidR="00F46325">
        <w:rPr>
          <w:rFonts w:ascii="Times New Roman" w:hAnsi="Times New Roman" w:cs="Times New Roman"/>
          <w:sz w:val="24"/>
          <w:szCs w:val="20"/>
        </w:rPr>
        <w:t xml:space="preserve"> </w:t>
      </w:r>
      <w:r w:rsidR="00572DB5" w:rsidRPr="00572DB5">
        <w:rPr>
          <w:rFonts w:ascii="Times New Roman" w:hAnsi="Times New Roman" w:cs="Times New Roman"/>
          <w:sz w:val="24"/>
          <w:szCs w:val="20"/>
        </w:rPr>
        <w:t xml:space="preserve">: </w:t>
      </w:r>
    </w:p>
    <w:p w:rsidR="00572DB5" w:rsidRPr="00C419C5" w:rsidRDefault="00572DB5" w:rsidP="009C26EF">
      <w:pPr>
        <w:pStyle w:val="ListParagraph"/>
        <w:numPr>
          <w:ilvl w:val="0"/>
          <w:numId w:val="9"/>
        </w:numPr>
        <w:spacing w:after="0" w:line="276" w:lineRule="auto"/>
        <w:jc w:val="both"/>
        <w:rPr>
          <w:rFonts w:ascii="Times New Roman" w:hAnsi="Times New Roman" w:cs="Times New Roman"/>
          <w:sz w:val="24"/>
          <w:szCs w:val="20"/>
        </w:rPr>
      </w:pPr>
      <w:r w:rsidRPr="00C419C5">
        <w:rPr>
          <w:rFonts w:ascii="Times New Roman" w:hAnsi="Times New Roman" w:cs="Times New Roman"/>
          <w:sz w:val="24"/>
          <w:szCs w:val="20"/>
        </w:rPr>
        <w:t>Kriteria Usaha Mikro adalah sebagai berikut :</w:t>
      </w:r>
    </w:p>
    <w:p w:rsidR="00572DB5" w:rsidRDefault="00572DB5" w:rsidP="009C26EF">
      <w:pPr>
        <w:pStyle w:val="ListParagraph"/>
        <w:numPr>
          <w:ilvl w:val="0"/>
          <w:numId w:val="5"/>
        </w:numPr>
        <w:spacing w:after="0" w:line="276" w:lineRule="auto"/>
        <w:jc w:val="both"/>
        <w:rPr>
          <w:rFonts w:ascii="Times New Roman" w:hAnsi="Times New Roman" w:cs="Times New Roman"/>
          <w:sz w:val="24"/>
          <w:szCs w:val="20"/>
        </w:rPr>
      </w:pPr>
      <w:r>
        <w:rPr>
          <w:rFonts w:ascii="Times New Roman" w:hAnsi="Times New Roman" w:cs="Times New Roman"/>
          <w:sz w:val="24"/>
          <w:szCs w:val="20"/>
        </w:rPr>
        <w:t>M</w:t>
      </w:r>
      <w:r w:rsidRPr="00572DB5">
        <w:rPr>
          <w:rFonts w:ascii="Times New Roman" w:hAnsi="Times New Roman" w:cs="Times New Roman"/>
          <w:sz w:val="24"/>
          <w:szCs w:val="20"/>
        </w:rPr>
        <w:t>emiliki kekayaan bersih paling banyak Rp50.000.000,00 (lima puluh juta rupiah) tidak termasuk tanah dan bangunan tempat usaha; a</w:t>
      </w:r>
      <w:r>
        <w:rPr>
          <w:rFonts w:ascii="Times New Roman" w:hAnsi="Times New Roman" w:cs="Times New Roman"/>
          <w:sz w:val="24"/>
          <w:szCs w:val="20"/>
        </w:rPr>
        <w:t>tau</w:t>
      </w:r>
    </w:p>
    <w:p w:rsidR="00572DB5" w:rsidRDefault="00572DB5" w:rsidP="009C26EF">
      <w:pPr>
        <w:pStyle w:val="ListParagraph"/>
        <w:numPr>
          <w:ilvl w:val="0"/>
          <w:numId w:val="5"/>
        </w:numPr>
        <w:spacing w:after="0" w:line="276" w:lineRule="auto"/>
        <w:jc w:val="both"/>
        <w:rPr>
          <w:rFonts w:ascii="Times New Roman" w:hAnsi="Times New Roman" w:cs="Times New Roman"/>
          <w:sz w:val="24"/>
          <w:szCs w:val="20"/>
        </w:rPr>
      </w:pPr>
      <w:r>
        <w:rPr>
          <w:rFonts w:ascii="Times New Roman" w:hAnsi="Times New Roman" w:cs="Times New Roman"/>
          <w:sz w:val="24"/>
          <w:szCs w:val="20"/>
        </w:rPr>
        <w:t>M</w:t>
      </w:r>
      <w:r w:rsidRPr="00572DB5">
        <w:rPr>
          <w:rFonts w:ascii="Times New Roman" w:hAnsi="Times New Roman" w:cs="Times New Roman"/>
          <w:sz w:val="24"/>
          <w:szCs w:val="20"/>
        </w:rPr>
        <w:t>emiliki hasil penjualan tahunan paling banyak Rp300.000.0</w:t>
      </w:r>
      <w:r>
        <w:rPr>
          <w:rFonts w:ascii="Times New Roman" w:hAnsi="Times New Roman" w:cs="Times New Roman"/>
          <w:sz w:val="24"/>
          <w:szCs w:val="20"/>
        </w:rPr>
        <w:t>00,00 (tiga ratus juta rupiah).</w:t>
      </w:r>
    </w:p>
    <w:p w:rsidR="00572DB5" w:rsidRDefault="00572DB5" w:rsidP="009C26EF">
      <w:pPr>
        <w:pStyle w:val="ListParagraph"/>
        <w:numPr>
          <w:ilvl w:val="0"/>
          <w:numId w:val="4"/>
        </w:numPr>
        <w:spacing w:after="0" w:line="276" w:lineRule="auto"/>
        <w:jc w:val="both"/>
        <w:rPr>
          <w:rFonts w:ascii="Times New Roman" w:hAnsi="Times New Roman" w:cs="Times New Roman"/>
          <w:sz w:val="24"/>
          <w:szCs w:val="20"/>
        </w:rPr>
      </w:pPr>
      <w:r w:rsidRPr="00572DB5">
        <w:rPr>
          <w:rFonts w:ascii="Times New Roman" w:hAnsi="Times New Roman" w:cs="Times New Roman"/>
          <w:sz w:val="24"/>
          <w:szCs w:val="20"/>
        </w:rPr>
        <w:t>Kriteria Usaha Kecil adalah sebagai berikut</w:t>
      </w:r>
      <w:r>
        <w:rPr>
          <w:rFonts w:ascii="Times New Roman" w:hAnsi="Times New Roman" w:cs="Times New Roman"/>
          <w:sz w:val="24"/>
          <w:szCs w:val="20"/>
        </w:rPr>
        <w:t xml:space="preserve"> :</w:t>
      </w:r>
    </w:p>
    <w:p w:rsidR="00572DB5" w:rsidRDefault="00572DB5" w:rsidP="009C26EF">
      <w:pPr>
        <w:pStyle w:val="ListParagraph"/>
        <w:numPr>
          <w:ilvl w:val="0"/>
          <w:numId w:val="6"/>
        </w:numPr>
        <w:spacing w:after="0" w:line="276" w:lineRule="auto"/>
        <w:jc w:val="both"/>
        <w:rPr>
          <w:rFonts w:ascii="Times New Roman" w:hAnsi="Times New Roman" w:cs="Times New Roman"/>
          <w:sz w:val="24"/>
          <w:szCs w:val="20"/>
        </w:rPr>
      </w:pPr>
      <w:r>
        <w:rPr>
          <w:rFonts w:ascii="Times New Roman" w:hAnsi="Times New Roman" w:cs="Times New Roman"/>
          <w:sz w:val="24"/>
          <w:szCs w:val="20"/>
        </w:rPr>
        <w:t>M</w:t>
      </w:r>
      <w:r w:rsidRPr="00572DB5">
        <w:rPr>
          <w:rFonts w:ascii="Times New Roman" w:hAnsi="Times New Roman" w:cs="Times New Roman"/>
          <w:sz w:val="24"/>
          <w:szCs w:val="20"/>
        </w:rPr>
        <w:t>emiliki kekayaan bersih lebih dari Rp50.000.000,00 (lima puluh juta rupiah) sampai dengan paling banyak Rp500.000.000,00 (lima ratus juta rupiah) tidak termasuk tanah dan b</w:t>
      </w:r>
      <w:r>
        <w:rPr>
          <w:rFonts w:ascii="Times New Roman" w:hAnsi="Times New Roman" w:cs="Times New Roman"/>
          <w:sz w:val="24"/>
          <w:szCs w:val="20"/>
        </w:rPr>
        <w:t>angunan tempat usaha; atau</w:t>
      </w:r>
    </w:p>
    <w:p w:rsidR="00572DB5" w:rsidRDefault="00572DB5" w:rsidP="009C26EF">
      <w:pPr>
        <w:pStyle w:val="ListParagraph"/>
        <w:numPr>
          <w:ilvl w:val="0"/>
          <w:numId w:val="6"/>
        </w:numPr>
        <w:spacing w:after="0" w:line="276" w:lineRule="auto"/>
        <w:jc w:val="both"/>
        <w:rPr>
          <w:rFonts w:ascii="Times New Roman" w:hAnsi="Times New Roman" w:cs="Times New Roman"/>
          <w:sz w:val="24"/>
          <w:szCs w:val="20"/>
        </w:rPr>
      </w:pPr>
      <w:r>
        <w:rPr>
          <w:rFonts w:ascii="Times New Roman" w:hAnsi="Times New Roman" w:cs="Times New Roman"/>
          <w:sz w:val="24"/>
          <w:szCs w:val="20"/>
        </w:rPr>
        <w:t>M</w:t>
      </w:r>
      <w:r w:rsidRPr="00572DB5">
        <w:rPr>
          <w:rFonts w:ascii="Times New Roman" w:hAnsi="Times New Roman" w:cs="Times New Roman"/>
          <w:sz w:val="24"/>
          <w:szCs w:val="20"/>
        </w:rPr>
        <w:t>emiliki hasil penjualan tahunan lebih dari Rp300.000.000,00 (tiga ratus juta rupiah) sampai dengan paling banyak Rp2.500.000.000,0 (dua milyar lima ratus juta</w:t>
      </w:r>
      <w:r>
        <w:rPr>
          <w:rFonts w:ascii="Times New Roman" w:hAnsi="Times New Roman" w:cs="Times New Roman"/>
          <w:sz w:val="24"/>
          <w:szCs w:val="20"/>
        </w:rPr>
        <w:t xml:space="preserve"> rupiah).</w:t>
      </w:r>
    </w:p>
    <w:p w:rsidR="00572DB5" w:rsidRDefault="00572DB5" w:rsidP="009C26EF">
      <w:pPr>
        <w:pStyle w:val="ListParagraph"/>
        <w:numPr>
          <w:ilvl w:val="0"/>
          <w:numId w:val="4"/>
        </w:numPr>
        <w:spacing w:after="0" w:line="276" w:lineRule="auto"/>
        <w:jc w:val="both"/>
        <w:rPr>
          <w:rFonts w:ascii="Times New Roman" w:hAnsi="Times New Roman" w:cs="Times New Roman"/>
          <w:sz w:val="24"/>
          <w:szCs w:val="20"/>
        </w:rPr>
      </w:pPr>
      <w:r w:rsidRPr="00572DB5">
        <w:rPr>
          <w:rFonts w:ascii="Times New Roman" w:hAnsi="Times New Roman" w:cs="Times New Roman"/>
          <w:sz w:val="24"/>
          <w:szCs w:val="20"/>
        </w:rPr>
        <w:t>Kriteria Usaha Menengah adalah sebagai berikut</w:t>
      </w:r>
      <w:r>
        <w:rPr>
          <w:rFonts w:ascii="Times New Roman" w:hAnsi="Times New Roman" w:cs="Times New Roman"/>
          <w:sz w:val="24"/>
          <w:szCs w:val="20"/>
        </w:rPr>
        <w:t xml:space="preserve"> :</w:t>
      </w:r>
    </w:p>
    <w:p w:rsidR="00572DB5" w:rsidRDefault="00572DB5" w:rsidP="009C26EF">
      <w:pPr>
        <w:pStyle w:val="ListParagraph"/>
        <w:numPr>
          <w:ilvl w:val="0"/>
          <w:numId w:val="7"/>
        </w:numPr>
        <w:spacing w:after="0" w:line="276" w:lineRule="auto"/>
        <w:jc w:val="both"/>
        <w:rPr>
          <w:rFonts w:ascii="Times New Roman" w:hAnsi="Times New Roman" w:cs="Times New Roman"/>
          <w:sz w:val="24"/>
          <w:szCs w:val="20"/>
        </w:rPr>
      </w:pPr>
      <w:r>
        <w:rPr>
          <w:rFonts w:ascii="Times New Roman" w:hAnsi="Times New Roman" w:cs="Times New Roman"/>
          <w:sz w:val="24"/>
          <w:szCs w:val="20"/>
        </w:rPr>
        <w:t>M</w:t>
      </w:r>
      <w:r w:rsidRPr="00572DB5">
        <w:rPr>
          <w:rFonts w:ascii="Times New Roman" w:hAnsi="Times New Roman" w:cs="Times New Roman"/>
          <w:sz w:val="24"/>
          <w:szCs w:val="20"/>
        </w:rPr>
        <w:t>emiliki kekayaan bersih lebih dari Rp500.000.000,00 (lima ratus juta rupiah) sampai dengan paling banyak Rp10.000.000.000,00 (sepuluh milyar rupiah) tidak termasuk tanah dan bangunan tempat u</w:t>
      </w:r>
      <w:r>
        <w:rPr>
          <w:rFonts w:ascii="Times New Roman" w:hAnsi="Times New Roman" w:cs="Times New Roman"/>
          <w:sz w:val="24"/>
          <w:szCs w:val="20"/>
        </w:rPr>
        <w:t>saha; atau 382</w:t>
      </w:r>
    </w:p>
    <w:p w:rsidR="00572DB5" w:rsidRDefault="00572DB5" w:rsidP="009C26EF">
      <w:pPr>
        <w:pStyle w:val="ListParagraph"/>
        <w:numPr>
          <w:ilvl w:val="0"/>
          <w:numId w:val="7"/>
        </w:numPr>
        <w:spacing w:after="0" w:line="276" w:lineRule="auto"/>
        <w:jc w:val="both"/>
        <w:rPr>
          <w:rFonts w:ascii="Times New Roman" w:hAnsi="Times New Roman" w:cs="Times New Roman"/>
          <w:sz w:val="24"/>
          <w:szCs w:val="20"/>
        </w:rPr>
      </w:pPr>
      <w:r>
        <w:rPr>
          <w:rFonts w:ascii="Times New Roman" w:hAnsi="Times New Roman" w:cs="Times New Roman"/>
          <w:sz w:val="24"/>
          <w:szCs w:val="20"/>
        </w:rPr>
        <w:t>M</w:t>
      </w:r>
      <w:r w:rsidRPr="00572DB5">
        <w:rPr>
          <w:rFonts w:ascii="Times New Roman" w:hAnsi="Times New Roman" w:cs="Times New Roman"/>
          <w:sz w:val="24"/>
          <w:szCs w:val="20"/>
        </w:rPr>
        <w:t>emiliki hasil penjualan tahunan lebih dari Rp2.500.000.000,00 (dua milyar lima ratus juta rupiah) sampai dengan paling banyak Rp50.000.000.000,00 (lima puluh milyar rupiah).</w:t>
      </w:r>
    </w:p>
    <w:p w:rsidR="00876476" w:rsidRDefault="00876476" w:rsidP="009C26EF">
      <w:pPr>
        <w:spacing w:after="0" w:line="276" w:lineRule="auto"/>
        <w:jc w:val="both"/>
        <w:rPr>
          <w:rFonts w:ascii="Times New Roman" w:hAnsi="Times New Roman" w:cs="Times New Roman"/>
          <w:sz w:val="24"/>
          <w:szCs w:val="20"/>
        </w:rPr>
      </w:pPr>
    </w:p>
    <w:p w:rsidR="00F46325" w:rsidRPr="00C419C5" w:rsidRDefault="00C419C5" w:rsidP="009C26EF">
      <w:pPr>
        <w:spacing w:after="0" w:line="276" w:lineRule="auto"/>
        <w:jc w:val="both"/>
        <w:rPr>
          <w:rFonts w:ascii="Times New Roman" w:hAnsi="Times New Roman" w:cs="Times New Roman"/>
          <w:b/>
          <w:sz w:val="24"/>
          <w:szCs w:val="20"/>
        </w:rPr>
      </w:pPr>
      <w:r w:rsidRPr="00C419C5">
        <w:rPr>
          <w:rFonts w:ascii="Times New Roman" w:hAnsi="Times New Roman" w:cs="Times New Roman"/>
          <w:b/>
          <w:sz w:val="24"/>
          <w:szCs w:val="20"/>
        </w:rPr>
        <w:t>Metode Pelaksanaan</w:t>
      </w:r>
    </w:p>
    <w:p w:rsidR="007D577F" w:rsidRPr="002E20C9" w:rsidRDefault="00F46325" w:rsidP="009C26EF">
      <w:pPr>
        <w:spacing w:after="0" w:line="276" w:lineRule="auto"/>
        <w:ind w:firstLine="360"/>
        <w:jc w:val="both"/>
        <w:rPr>
          <w:rFonts w:ascii="Times New Roman" w:hAnsi="Times New Roman" w:cs="Times New Roman"/>
          <w:sz w:val="24"/>
          <w:szCs w:val="20"/>
        </w:rPr>
      </w:pPr>
      <w:r w:rsidRPr="002E20C9">
        <w:rPr>
          <w:rFonts w:ascii="Times New Roman" w:hAnsi="Times New Roman" w:cs="Times New Roman"/>
          <w:sz w:val="24"/>
          <w:szCs w:val="20"/>
        </w:rPr>
        <w:t>Di Desa Jombok memiliki beberapa UMKM aktif dengan total 6 UMKM, dan semua bergerak di bidang produk olahan</w:t>
      </w:r>
      <w:r w:rsidR="004747E5" w:rsidRPr="002E20C9">
        <w:rPr>
          <w:rFonts w:ascii="Times New Roman" w:hAnsi="Times New Roman" w:cs="Times New Roman"/>
          <w:sz w:val="24"/>
          <w:szCs w:val="20"/>
        </w:rPr>
        <w:t xml:space="preserve"> atau makanan. Hasil observasi dari kunjungan langsung dan wawancara langsung dengan pemilik UMKM, penulis bersama team mahasiswa KKN menemukan bahwa permasalahan yang dialami oleh para pelaku UMKM khususnya di Desa jombok ialah pada tahap pemasaran terutama menggunakan </w:t>
      </w:r>
      <w:r w:rsidR="004747E5" w:rsidRPr="002E20C9">
        <w:rPr>
          <w:rFonts w:ascii="Times New Roman" w:hAnsi="Times New Roman" w:cs="Times New Roman"/>
          <w:i/>
          <w:sz w:val="24"/>
          <w:szCs w:val="20"/>
        </w:rPr>
        <w:t>platform</w:t>
      </w:r>
      <w:r w:rsidR="004747E5" w:rsidRPr="002E20C9">
        <w:rPr>
          <w:rFonts w:ascii="Times New Roman" w:hAnsi="Times New Roman" w:cs="Times New Roman"/>
          <w:sz w:val="24"/>
          <w:szCs w:val="20"/>
        </w:rPr>
        <w:t xml:space="preserve"> online dan meto</w:t>
      </w:r>
      <w:r w:rsidR="007D577F" w:rsidRPr="002E20C9">
        <w:rPr>
          <w:rFonts w:ascii="Times New Roman" w:hAnsi="Times New Roman" w:cs="Times New Roman"/>
          <w:sz w:val="24"/>
          <w:szCs w:val="20"/>
        </w:rPr>
        <w:t xml:space="preserve">de promosi pemasaran yang tepat. Selama kegiatan anggota </w:t>
      </w:r>
      <w:r w:rsidR="002E20C9">
        <w:rPr>
          <w:rFonts w:ascii="Times New Roman" w:hAnsi="Times New Roman" w:cs="Times New Roman"/>
          <w:sz w:val="24"/>
          <w:szCs w:val="20"/>
        </w:rPr>
        <w:t xml:space="preserve">penulis </w:t>
      </w:r>
      <w:r w:rsidR="007D577F" w:rsidRPr="002E20C9">
        <w:rPr>
          <w:rFonts w:ascii="Times New Roman" w:hAnsi="Times New Roman" w:cs="Times New Roman"/>
          <w:sz w:val="24"/>
          <w:szCs w:val="20"/>
        </w:rPr>
        <w:t xml:space="preserve"> selalu berkoordinasi dengan perangkat desa juga dengan masyarakat Desa Jombok khususnya pemilik UMKM Gambaran kegiatan tersebut adalah :</w:t>
      </w:r>
    </w:p>
    <w:p w:rsidR="00AC3218" w:rsidRPr="00AC3218" w:rsidRDefault="00AC3218" w:rsidP="009C26EF">
      <w:pPr>
        <w:pStyle w:val="ListParagraph"/>
        <w:numPr>
          <w:ilvl w:val="0"/>
          <w:numId w:val="8"/>
        </w:numPr>
        <w:spacing w:after="0" w:line="276" w:lineRule="auto"/>
        <w:jc w:val="both"/>
        <w:rPr>
          <w:rFonts w:ascii="Times New Roman" w:hAnsi="Times New Roman" w:cs="Times New Roman"/>
          <w:b/>
          <w:sz w:val="24"/>
          <w:szCs w:val="20"/>
        </w:rPr>
      </w:pPr>
      <w:r>
        <w:rPr>
          <w:rFonts w:ascii="Times New Roman" w:hAnsi="Times New Roman" w:cs="Times New Roman"/>
          <w:sz w:val="24"/>
          <w:szCs w:val="20"/>
        </w:rPr>
        <w:lastRenderedPageBreak/>
        <w:t xml:space="preserve">Melaksanakan kegiatan sosisalisasi tentang Pemasaran Online atau </w:t>
      </w:r>
      <w:r>
        <w:rPr>
          <w:rFonts w:ascii="Times New Roman" w:hAnsi="Times New Roman" w:cs="Times New Roman"/>
          <w:i/>
          <w:sz w:val="24"/>
          <w:szCs w:val="20"/>
        </w:rPr>
        <w:t>Digital Marketing</w:t>
      </w:r>
      <w:r>
        <w:rPr>
          <w:rFonts w:ascii="Times New Roman" w:hAnsi="Times New Roman" w:cs="Times New Roman"/>
          <w:sz w:val="24"/>
          <w:szCs w:val="20"/>
        </w:rPr>
        <w:t xml:space="preserve"> kepada pelaku UMKM yang ada di Desa Jombok. Disini dari pihak team dan perangkat desa sepakat untuk mengajak perwakilan setiap dusun yang ada di Desa Jombok untuk turut hadir dalam kegiatan dengan harapan akan menumbuhkan jiwa kewirausahaan warga desa.</w:t>
      </w:r>
    </w:p>
    <w:p w:rsidR="00AC3218" w:rsidRPr="008B6C72" w:rsidRDefault="00AC3218" w:rsidP="009C26EF">
      <w:pPr>
        <w:pStyle w:val="ListParagraph"/>
        <w:numPr>
          <w:ilvl w:val="0"/>
          <w:numId w:val="8"/>
        </w:numPr>
        <w:spacing w:after="0" w:line="276" w:lineRule="auto"/>
        <w:jc w:val="both"/>
        <w:rPr>
          <w:rFonts w:ascii="Times New Roman" w:hAnsi="Times New Roman" w:cs="Times New Roman"/>
          <w:b/>
          <w:sz w:val="24"/>
          <w:szCs w:val="20"/>
        </w:rPr>
      </w:pPr>
      <w:r>
        <w:rPr>
          <w:rFonts w:ascii="Times New Roman" w:hAnsi="Times New Roman" w:cs="Times New Roman"/>
          <w:sz w:val="24"/>
          <w:szCs w:val="20"/>
        </w:rPr>
        <w:t xml:space="preserve">Melaksanakan pelatihan atau </w:t>
      </w:r>
      <w:r>
        <w:rPr>
          <w:rFonts w:ascii="Times New Roman" w:hAnsi="Times New Roman" w:cs="Times New Roman"/>
          <w:i/>
          <w:sz w:val="24"/>
          <w:szCs w:val="20"/>
        </w:rPr>
        <w:t>Workshop</w:t>
      </w:r>
      <w:r>
        <w:rPr>
          <w:rFonts w:ascii="Times New Roman" w:hAnsi="Times New Roman" w:cs="Times New Roman"/>
          <w:sz w:val="24"/>
          <w:szCs w:val="20"/>
        </w:rPr>
        <w:t xml:space="preserve"> tentang Pemasaran Online atau </w:t>
      </w:r>
      <w:r>
        <w:rPr>
          <w:rFonts w:ascii="Times New Roman" w:hAnsi="Times New Roman" w:cs="Times New Roman"/>
          <w:i/>
          <w:sz w:val="24"/>
          <w:szCs w:val="20"/>
        </w:rPr>
        <w:t>Digital Marketing</w:t>
      </w:r>
      <w:r>
        <w:rPr>
          <w:rFonts w:ascii="Times New Roman" w:hAnsi="Times New Roman" w:cs="Times New Roman"/>
          <w:sz w:val="24"/>
          <w:szCs w:val="20"/>
        </w:rPr>
        <w:t xml:space="preserve"> dengan sasaran utama yakni pelaku UMKM. Di kegiatan ini, selain pelaku UMKM dan perwakilan setiap dusun ibu-ibu PKK Desa Jombok yang dikoordinasi langsung oleh Ketua PKK Desa Jombok juga mengikuti kegitan ini.</w:t>
      </w:r>
    </w:p>
    <w:p w:rsidR="008B6C72" w:rsidRDefault="008B6C72" w:rsidP="008B6C72">
      <w:pPr>
        <w:pStyle w:val="ListParagraph"/>
        <w:spacing w:after="0" w:line="240" w:lineRule="auto"/>
        <w:jc w:val="both"/>
        <w:rPr>
          <w:rFonts w:ascii="Times New Roman" w:hAnsi="Times New Roman" w:cs="Times New Roman"/>
          <w:sz w:val="24"/>
          <w:szCs w:val="20"/>
        </w:rPr>
      </w:pPr>
    </w:p>
    <w:p w:rsidR="008B6C72" w:rsidRPr="00AC3218" w:rsidRDefault="008B6C72" w:rsidP="008B6C72">
      <w:pPr>
        <w:pStyle w:val="ListParagraph"/>
        <w:spacing w:after="0" w:line="240" w:lineRule="auto"/>
        <w:jc w:val="both"/>
        <w:rPr>
          <w:rFonts w:ascii="Times New Roman" w:hAnsi="Times New Roman" w:cs="Times New Roman"/>
          <w:b/>
          <w:sz w:val="24"/>
          <w:szCs w:val="20"/>
        </w:rPr>
      </w:pPr>
    </w:p>
    <w:p w:rsidR="00AC3218" w:rsidRPr="00AC3218" w:rsidRDefault="00AC3218" w:rsidP="00AC3218">
      <w:pPr>
        <w:spacing w:after="0" w:line="240" w:lineRule="auto"/>
        <w:jc w:val="both"/>
        <w:rPr>
          <w:rFonts w:ascii="Times New Roman" w:hAnsi="Times New Roman" w:cs="Times New Roman"/>
          <w:b/>
          <w:sz w:val="24"/>
          <w:szCs w:val="20"/>
        </w:rPr>
      </w:pPr>
    </w:p>
    <w:p w:rsidR="00AC3218" w:rsidRDefault="002E20C9" w:rsidP="002E20C9">
      <w:pPr>
        <w:spacing w:after="0" w:line="240" w:lineRule="auto"/>
        <w:jc w:val="both"/>
        <w:rPr>
          <w:rFonts w:ascii="Times New Roman" w:hAnsi="Times New Roman" w:cs="Times New Roman"/>
          <w:b/>
          <w:sz w:val="24"/>
          <w:szCs w:val="20"/>
        </w:rPr>
      </w:pPr>
      <w:r w:rsidRPr="002E20C9">
        <w:rPr>
          <w:rFonts w:ascii="Times New Roman" w:hAnsi="Times New Roman" w:cs="Times New Roman"/>
          <w:b/>
          <w:sz w:val="24"/>
          <w:szCs w:val="20"/>
        </w:rPr>
        <w:t>Pelaksanaan Kegiatan</w:t>
      </w:r>
    </w:p>
    <w:p w:rsidR="004B0CBE" w:rsidRDefault="004B0CBE" w:rsidP="009C26EF">
      <w:pPr>
        <w:spacing w:after="0" w:line="276" w:lineRule="auto"/>
        <w:jc w:val="both"/>
        <w:rPr>
          <w:rFonts w:ascii="Times New Roman" w:hAnsi="Times New Roman" w:cs="Times New Roman"/>
          <w:sz w:val="24"/>
          <w:szCs w:val="20"/>
        </w:rPr>
      </w:pPr>
      <w:r w:rsidRPr="004B0CBE">
        <w:rPr>
          <w:rFonts w:ascii="Times New Roman" w:hAnsi="Times New Roman" w:cs="Times New Roman"/>
          <w:sz w:val="24"/>
          <w:szCs w:val="20"/>
        </w:rPr>
        <w:t xml:space="preserve">Kegiatan pelatihan yang diberikan </w:t>
      </w:r>
      <w:r>
        <w:rPr>
          <w:rFonts w:ascii="Times New Roman" w:hAnsi="Times New Roman" w:cs="Times New Roman"/>
          <w:sz w:val="24"/>
          <w:szCs w:val="20"/>
        </w:rPr>
        <w:t xml:space="preserve">diawali dengan menjelaskan bagaimana langkah-langkah dalam melakukan penjualan produk UMKM melalui Whatsapp Business. Serta dijelaskan mengapa harus </w:t>
      </w:r>
      <w:r>
        <w:rPr>
          <w:rFonts w:ascii="Times New Roman" w:hAnsi="Times New Roman" w:cs="Times New Roman"/>
          <w:sz w:val="24"/>
          <w:szCs w:val="20"/>
        </w:rPr>
        <w:t>melalui Whatsapp Business.</w:t>
      </w:r>
      <w:r w:rsidR="002C1F78">
        <w:rPr>
          <w:rFonts w:ascii="Times New Roman" w:hAnsi="Times New Roman" w:cs="Times New Roman"/>
          <w:sz w:val="24"/>
          <w:szCs w:val="20"/>
        </w:rPr>
        <w:t xml:space="preserve"> Untuk  langkah-langkah menggunakan aplikasi melalui Whatsapp Business, sebagai berikut : </w:t>
      </w:r>
      <w:r w:rsidR="002C1F78">
        <w:rPr>
          <w:rFonts w:ascii="Times New Roman" w:hAnsi="Times New Roman" w:cs="Times New Roman"/>
          <w:sz w:val="24"/>
          <w:szCs w:val="20"/>
        </w:rPr>
        <w:br/>
      </w:r>
    </w:p>
    <w:p w:rsidR="004B0CBE" w:rsidRPr="004B0CBE" w:rsidRDefault="004B0CBE" w:rsidP="002E20C9">
      <w:pPr>
        <w:spacing w:after="0" w:line="240" w:lineRule="auto"/>
        <w:jc w:val="both"/>
        <w:rPr>
          <w:rFonts w:ascii="Times New Roman" w:hAnsi="Times New Roman" w:cs="Times New Roman"/>
          <w:sz w:val="24"/>
          <w:szCs w:val="20"/>
        </w:rPr>
      </w:pPr>
      <w:r w:rsidRPr="004B0CBE">
        <w:rPr>
          <w:rFonts w:ascii="Times New Roman" w:hAnsi="Times New Roman" w:cs="Times New Roman"/>
          <w:sz w:val="24"/>
          <w:szCs w:val="20"/>
        </w:rPr>
        <w:drawing>
          <wp:inline distT="0" distB="0" distL="0" distR="0" wp14:anchorId="3DE9BC61" wp14:editId="0E6A10E8">
            <wp:extent cx="5220970" cy="29362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20970" cy="2936240"/>
                    </a:xfrm>
                    <a:prstGeom prst="rect">
                      <a:avLst/>
                    </a:prstGeom>
                  </pic:spPr>
                </pic:pic>
              </a:graphicData>
            </a:graphic>
          </wp:inline>
        </w:drawing>
      </w:r>
    </w:p>
    <w:p w:rsidR="004B0CBE" w:rsidRDefault="004B0CBE" w:rsidP="002E20C9">
      <w:pPr>
        <w:spacing w:after="0" w:line="240" w:lineRule="auto"/>
        <w:jc w:val="both"/>
        <w:rPr>
          <w:rFonts w:ascii="Times New Roman" w:hAnsi="Times New Roman" w:cs="Times New Roman"/>
          <w:b/>
          <w:sz w:val="24"/>
          <w:szCs w:val="20"/>
        </w:rPr>
      </w:pPr>
      <w:r w:rsidRPr="004B0CBE">
        <w:rPr>
          <w:rFonts w:ascii="Times New Roman" w:hAnsi="Times New Roman" w:cs="Times New Roman"/>
          <w:b/>
          <w:sz w:val="24"/>
          <w:szCs w:val="20"/>
        </w:rPr>
        <w:lastRenderedPageBreak/>
        <w:drawing>
          <wp:inline distT="0" distB="0" distL="0" distR="0" wp14:anchorId="00BEB743" wp14:editId="2822B967">
            <wp:extent cx="5220970" cy="29362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20970" cy="2936240"/>
                    </a:xfrm>
                    <a:prstGeom prst="rect">
                      <a:avLst/>
                    </a:prstGeom>
                  </pic:spPr>
                </pic:pic>
              </a:graphicData>
            </a:graphic>
          </wp:inline>
        </w:drawing>
      </w:r>
      <w:r w:rsidRPr="004B0CBE">
        <w:rPr>
          <w:noProof/>
        </w:rPr>
        <w:t xml:space="preserve"> </w:t>
      </w:r>
      <w:r w:rsidRPr="004B0CBE">
        <w:rPr>
          <w:rFonts w:ascii="Times New Roman" w:hAnsi="Times New Roman" w:cs="Times New Roman"/>
          <w:b/>
          <w:sz w:val="24"/>
          <w:szCs w:val="20"/>
        </w:rPr>
        <w:drawing>
          <wp:inline distT="0" distB="0" distL="0" distR="0" wp14:anchorId="366482CC" wp14:editId="0D517FAF">
            <wp:extent cx="5220970" cy="2936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20970" cy="2936240"/>
                    </a:xfrm>
                    <a:prstGeom prst="rect">
                      <a:avLst/>
                    </a:prstGeom>
                  </pic:spPr>
                </pic:pic>
              </a:graphicData>
            </a:graphic>
          </wp:inline>
        </w:drawing>
      </w:r>
    </w:p>
    <w:p w:rsidR="004B0CBE" w:rsidRDefault="004B0CBE" w:rsidP="002E20C9">
      <w:pPr>
        <w:spacing w:after="0" w:line="240" w:lineRule="auto"/>
        <w:jc w:val="both"/>
        <w:rPr>
          <w:rFonts w:ascii="Times New Roman" w:hAnsi="Times New Roman" w:cs="Times New Roman"/>
          <w:b/>
          <w:sz w:val="24"/>
          <w:szCs w:val="20"/>
        </w:rPr>
      </w:pPr>
      <w:r w:rsidRPr="004B0CBE">
        <w:rPr>
          <w:rFonts w:ascii="Times New Roman" w:hAnsi="Times New Roman" w:cs="Times New Roman"/>
          <w:b/>
          <w:sz w:val="24"/>
          <w:szCs w:val="20"/>
        </w:rPr>
        <w:drawing>
          <wp:inline distT="0" distB="0" distL="0" distR="0" wp14:anchorId="5CEC647B" wp14:editId="7E0E8A1C">
            <wp:extent cx="5220970" cy="29362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0970" cy="2936240"/>
                    </a:xfrm>
                    <a:prstGeom prst="rect">
                      <a:avLst/>
                    </a:prstGeom>
                  </pic:spPr>
                </pic:pic>
              </a:graphicData>
            </a:graphic>
          </wp:inline>
        </w:drawing>
      </w:r>
    </w:p>
    <w:p w:rsidR="004B0CBE" w:rsidRPr="002E20C9" w:rsidRDefault="004B0CBE" w:rsidP="002E20C9">
      <w:pPr>
        <w:spacing w:after="0" w:line="240" w:lineRule="auto"/>
        <w:jc w:val="both"/>
        <w:rPr>
          <w:rFonts w:ascii="Times New Roman" w:hAnsi="Times New Roman" w:cs="Times New Roman"/>
          <w:b/>
          <w:sz w:val="24"/>
          <w:szCs w:val="20"/>
        </w:rPr>
      </w:pPr>
      <w:r w:rsidRPr="004B0CBE">
        <w:rPr>
          <w:rFonts w:ascii="Times New Roman" w:hAnsi="Times New Roman" w:cs="Times New Roman"/>
          <w:b/>
          <w:sz w:val="24"/>
          <w:szCs w:val="20"/>
        </w:rPr>
        <w:lastRenderedPageBreak/>
        <w:drawing>
          <wp:inline distT="0" distB="0" distL="0" distR="0" wp14:anchorId="1B04BC81" wp14:editId="3697EC63">
            <wp:extent cx="5220970" cy="2936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20970" cy="2936240"/>
                    </a:xfrm>
                    <a:prstGeom prst="rect">
                      <a:avLst/>
                    </a:prstGeom>
                  </pic:spPr>
                </pic:pic>
              </a:graphicData>
            </a:graphic>
          </wp:inline>
        </w:drawing>
      </w:r>
    </w:p>
    <w:p w:rsidR="00D74A98" w:rsidRDefault="004B0CBE" w:rsidP="00D74A98">
      <w:pPr>
        <w:spacing w:after="0" w:line="240" w:lineRule="auto"/>
        <w:jc w:val="both"/>
        <w:rPr>
          <w:rFonts w:ascii="Times New Roman" w:hAnsi="Times New Roman" w:cs="Times New Roman"/>
          <w:b/>
          <w:sz w:val="24"/>
          <w:szCs w:val="20"/>
        </w:rPr>
      </w:pPr>
      <w:r w:rsidRPr="004B0CBE">
        <w:rPr>
          <w:rFonts w:ascii="Times New Roman" w:hAnsi="Times New Roman" w:cs="Times New Roman"/>
          <w:b/>
          <w:sz w:val="24"/>
          <w:szCs w:val="20"/>
        </w:rPr>
        <w:drawing>
          <wp:inline distT="0" distB="0" distL="0" distR="0" wp14:anchorId="2AA0BCEE" wp14:editId="0D99805B">
            <wp:extent cx="5220970" cy="29362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20970" cy="2936240"/>
                    </a:xfrm>
                    <a:prstGeom prst="rect">
                      <a:avLst/>
                    </a:prstGeom>
                  </pic:spPr>
                </pic:pic>
              </a:graphicData>
            </a:graphic>
          </wp:inline>
        </w:drawing>
      </w:r>
      <w:r w:rsidR="002C1F78" w:rsidRPr="002C1F78">
        <w:rPr>
          <w:noProof/>
        </w:rPr>
        <w:t xml:space="preserve"> </w:t>
      </w:r>
      <w:r w:rsidR="002C1F78" w:rsidRPr="002C1F78">
        <w:rPr>
          <w:rFonts w:ascii="Times New Roman" w:hAnsi="Times New Roman" w:cs="Times New Roman"/>
          <w:b/>
          <w:sz w:val="24"/>
          <w:szCs w:val="20"/>
        </w:rPr>
        <w:drawing>
          <wp:inline distT="0" distB="0" distL="0" distR="0" wp14:anchorId="113FBDCC" wp14:editId="6C4EDB18">
            <wp:extent cx="5220970" cy="29362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20970" cy="2936240"/>
                    </a:xfrm>
                    <a:prstGeom prst="rect">
                      <a:avLst/>
                    </a:prstGeom>
                  </pic:spPr>
                </pic:pic>
              </a:graphicData>
            </a:graphic>
          </wp:inline>
        </w:drawing>
      </w:r>
      <w:r w:rsidR="002C1F78" w:rsidRPr="002C1F78">
        <w:rPr>
          <w:noProof/>
        </w:rPr>
        <w:t xml:space="preserve"> </w:t>
      </w:r>
      <w:r w:rsidR="002C1F78" w:rsidRPr="002C1F78">
        <w:rPr>
          <w:noProof/>
        </w:rPr>
        <w:lastRenderedPageBreak/>
        <w:drawing>
          <wp:inline distT="0" distB="0" distL="0" distR="0" wp14:anchorId="687F5BD1" wp14:editId="4F6B2BCC">
            <wp:extent cx="5220970" cy="29362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20970" cy="2936240"/>
                    </a:xfrm>
                    <a:prstGeom prst="rect">
                      <a:avLst/>
                    </a:prstGeom>
                  </pic:spPr>
                </pic:pic>
              </a:graphicData>
            </a:graphic>
          </wp:inline>
        </w:drawing>
      </w:r>
      <w:r w:rsidR="002C1F78" w:rsidRPr="002C1F78">
        <w:rPr>
          <w:noProof/>
        </w:rPr>
        <w:t xml:space="preserve"> </w:t>
      </w:r>
      <w:r w:rsidR="002C1F78" w:rsidRPr="002C1F78">
        <w:rPr>
          <w:noProof/>
        </w:rPr>
        <w:drawing>
          <wp:inline distT="0" distB="0" distL="0" distR="0" wp14:anchorId="4A3778EB" wp14:editId="07D02A49">
            <wp:extent cx="5220970" cy="29362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0970" cy="2936240"/>
                    </a:xfrm>
                    <a:prstGeom prst="rect">
                      <a:avLst/>
                    </a:prstGeom>
                  </pic:spPr>
                </pic:pic>
              </a:graphicData>
            </a:graphic>
          </wp:inline>
        </w:drawing>
      </w:r>
      <w:r w:rsidR="002C1F78" w:rsidRPr="002C1F78">
        <w:rPr>
          <w:noProof/>
        </w:rPr>
        <w:t xml:space="preserve"> </w:t>
      </w:r>
      <w:r w:rsidR="002C1F78" w:rsidRPr="002C1F78">
        <w:rPr>
          <w:noProof/>
        </w:rPr>
        <w:drawing>
          <wp:inline distT="0" distB="0" distL="0" distR="0" wp14:anchorId="23E39610" wp14:editId="5E157DD2">
            <wp:extent cx="5220970" cy="29362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0970" cy="2936240"/>
                    </a:xfrm>
                    <a:prstGeom prst="rect">
                      <a:avLst/>
                    </a:prstGeom>
                  </pic:spPr>
                </pic:pic>
              </a:graphicData>
            </a:graphic>
          </wp:inline>
        </w:drawing>
      </w:r>
      <w:r w:rsidR="002C1F78" w:rsidRPr="002C1F78">
        <w:rPr>
          <w:noProof/>
        </w:rPr>
        <w:t xml:space="preserve"> </w:t>
      </w:r>
      <w:r w:rsidR="002C1F78" w:rsidRPr="002C1F78">
        <w:rPr>
          <w:noProof/>
        </w:rPr>
        <w:lastRenderedPageBreak/>
        <w:drawing>
          <wp:inline distT="0" distB="0" distL="0" distR="0" wp14:anchorId="55E28249" wp14:editId="6E716C33">
            <wp:extent cx="5220970" cy="29362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0970" cy="2936240"/>
                    </a:xfrm>
                    <a:prstGeom prst="rect">
                      <a:avLst/>
                    </a:prstGeom>
                  </pic:spPr>
                </pic:pic>
              </a:graphicData>
            </a:graphic>
          </wp:inline>
        </w:drawing>
      </w:r>
      <w:r w:rsidR="002C1F78" w:rsidRPr="002C1F78">
        <w:rPr>
          <w:noProof/>
        </w:rPr>
        <w:drawing>
          <wp:inline distT="0" distB="0" distL="0" distR="0" wp14:anchorId="00F3F5B5" wp14:editId="05E717B6">
            <wp:extent cx="5220970" cy="29362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20970" cy="2936240"/>
                    </a:xfrm>
                    <a:prstGeom prst="rect">
                      <a:avLst/>
                    </a:prstGeom>
                  </pic:spPr>
                </pic:pic>
              </a:graphicData>
            </a:graphic>
          </wp:inline>
        </w:drawing>
      </w:r>
    </w:p>
    <w:p w:rsidR="00D74A98" w:rsidRPr="002C1F78" w:rsidRDefault="00D74A98" w:rsidP="009C26EF">
      <w:pPr>
        <w:spacing w:after="0" w:line="276" w:lineRule="auto"/>
        <w:jc w:val="both"/>
        <w:rPr>
          <w:rFonts w:ascii="Times New Roman" w:hAnsi="Times New Roman" w:cs="Times New Roman"/>
          <w:b/>
          <w:sz w:val="24"/>
          <w:szCs w:val="20"/>
        </w:rPr>
      </w:pPr>
      <w:r w:rsidRPr="002C1F78">
        <w:rPr>
          <w:rFonts w:ascii="Times New Roman" w:hAnsi="Times New Roman" w:cs="Times New Roman"/>
          <w:b/>
          <w:sz w:val="24"/>
          <w:szCs w:val="20"/>
        </w:rPr>
        <w:t>PENUTUP</w:t>
      </w:r>
    </w:p>
    <w:p w:rsidR="00D74A98" w:rsidRPr="002C1F78" w:rsidRDefault="00D74A98" w:rsidP="009C26EF">
      <w:pPr>
        <w:spacing w:after="0" w:line="276" w:lineRule="auto"/>
        <w:jc w:val="both"/>
        <w:rPr>
          <w:rFonts w:ascii="Times New Roman" w:hAnsi="Times New Roman" w:cs="Times New Roman"/>
          <w:sz w:val="24"/>
          <w:szCs w:val="20"/>
        </w:rPr>
      </w:pPr>
      <w:r w:rsidRPr="002C1F78">
        <w:rPr>
          <w:rFonts w:ascii="Times New Roman" w:hAnsi="Times New Roman" w:cs="Times New Roman"/>
          <w:sz w:val="24"/>
          <w:szCs w:val="20"/>
        </w:rPr>
        <w:t xml:space="preserve">Kegiatan </w:t>
      </w:r>
      <w:r w:rsidR="002C1F78">
        <w:rPr>
          <w:rFonts w:ascii="Times New Roman" w:hAnsi="Times New Roman" w:cs="Times New Roman"/>
          <w:sz w:val="24"/>
          <w:szCs w:val="20"/>
        </w:rPr>
        <w:t xml:space="preserve">pelatihan ini diharapkan </w:t>
      </w:r>
      <w:r w:rsidRPr="002C1F78">
        <w:rPr>
          <w:rFonts w:ascii="Times New Roman" w:hAnsi="Times New Roman" w:cs="Times New Roman"/>
          <w:sz w:val="24"/>
          <w:szCs w:val="20"/>
        </w:rPr>
        <w:t xml:space="preserve"> bermanfaat </w:t>
      </w:r>
      <w:r w:rsidR="002C1F78">
        <w:rPr>
          <w:rFonts w:ascii="Times New Roman" w:hAnsi="Times New Roman" w:cs="Times New Roman"/>
          <w:sz w:val="24"/>
          <w:szCs w:val="20"/>
        </w:rPr>
        <w:t xml:space="preserve">untuk peningkatan omset </w:t>
      </w:r>
      <w:r w:rsidRPr="002C1F78">
        <w:rPr>
          <w:rFonts w:ascii="Times New Roman" w:hAnsi="Times New Roman" w:cs="Times New Roman"/>
          <w:sz w:val="24"/>
          <w:szCs w:val="20"/>
        </w:rPr>
        <w:t xml:space="preserve"> UMKM yang ada di Desa Jombok</w:t>
      </w:r>
      <w:r w:rsidR="002C1F78">
        <w:rPr>
          <w:rFonts w:ascii="Times New Roman" w:hAnsi="Times New Roman" w:cs="Times New Roman"/>
          <w:sz w:val="24"/>
          <w:szCs w:val="20"/>
        </w:rPr>
        <w:t xml:space="preserve"> melalui pelatihan pemasaran online</w:t>
      </w:r>
      <w:r w:rsidRPr="002C1F78">
        <w:rPr>
          <w:rFonts w:ascii="Times New Roman" w:hAnsi="Times New Roman" w:cs="Times New Roman"/>
          <w:sz w:val="24"/>
          <w:szCs w:val="20"/>
        </w:rPr>
        <w:t xml:space="preserve">. </w:t>
      </w:r>
      <w:r w:rsidR="002C1F78">
        <w:rPr>
          <w:rFonts w:ascii="Times New Roman" w:hAnsi="Times New Roman" w:cs="Times New Roman"/>
          <w:sz w:val="24"/>
          <w:szCs w:val="20"/>
        </w:rPr>
        <w:t xml:space="preserve">Dengan adanya pelatihan pemasaran online ini, diharapkan </w:t>
      </w:r>
      <w:r w:rsidRPr="002C1F78">
        <w:rPr>
          <w:rFonts w:ascii="Times New Roman" w:hAnsi="Times New Roman" w:cs="Times New Roman"/>
          <w:sz w:val="24"/>
          <w:szCs w:val="20"/>
        </w:rPr>
        <w:t xml:space="preserve"> 1) Pemilik UMKM Desa Jombok mampu mengoperasikan </w:t>
      </w:r>
      <w:r w:rsidRPr="002C1F78">
        <w:rPr>
          <w:rFonts w:ascii="Times New Roman" w:hAnsi="Times New Roman" w:cs="Times New Roman"/>
          <w:i/>
          <w:sz w:val="24"/>
          <w:szCs w:val="20"/>
        </w:rPr>
        <w:t>Whatsapp Business</w:t>
      </w:r>
      <w:r w:rsidRPr="002C1F78">
        <w:rPr>
          <w:rFonts w:ascii="Times New Roman" w:hAnsi="Times New Roman" w:cs="Times New Roman"/>
          <w:sz w:val="24"/>
          <w:szCs w:val="20"/>
        </w:rPr>
        <w:t xml:space="preserve"> dan bisa membuat akun UMKMnya di aplikasi tersebut, 2) Pemilik UMKM mampu berkreasi dalam hal mempromosikan produknya secara online. </w:t>
      </w:r>
    </w:p>
    <w:p w:rsidR="00D74A98" w:rsidRDefault="00D74A98" w:rsidP="00D74A98">
      <w:pPr>
        <w:pStyle w:val="ListParagraph"/>
        <w:spacing w:after="0" w:line="240" w:lineRule="auto"/>
        <w:ind w:left="284"/>
        <w:jc w:val="both"/>
        <w:rPr>
          <w:rFonts w:ascii="Times New Roman" w:hAnsi="Times New Roman" w:cs="Times New Roman"/>
          <w:sz w:val="24"/>
          <w:szCs w:val="20"/>
        </w:rPr>
      </w:pPr>
    </w:p>
    <w:p w:rsidR="00876476" w:rsidRDefault="00876476" w:rsidP="00D74A98">
      <w:pPr>
        <w:pStyle w:val="ListParagraph"/>
        <w:spacing w:after="0" w:line="240" w:lineRule="auto"/>
        <w:ind w:left="284"/>
        <w:jc w:val="both"/>
        <w:rPr>
          <w:rFonts w:ascii="Times New Roman" w:hAnsi="Times New Roman" w:cs="Times New Roman"/>
          <w:sz w:val="24"/>
          <w:szCs w:val="20"/>
        </w:rPr>
      </w:pPr>
    </w:p>
    <w:p w:rsidR="00876476" w:rsidRDefault="00876476" w:rsidP="00D74A98">
      <w:pPr>
        <w:pStyle w:val="ListParagraph"/>
        <w:spacing w:after="0" w:line="240" w:lineRule="auto"/>
        <w:ind w:left="284"/>
        <w:jc w:val="both"/>
        <w:rPr>
          <w:rFonts w:ascii="Times New Roman" w:hAnsi="Times New Roman" w:cs="Times New Roman"/>
          <w:sz w:val="24"/>
          <w:szCs w:val="20"/>
        </w:rPr>
      </w:pPr>
    </w:p>
    <w:p w:rsidR="00876476" w:rsidRDefault="00876476" w:rsidP="00D74A98">
      <w:pPr>
        <w:pStyle w:val="ListParagraph"/>
        <w:spacing w:after="0" w:line="240" w:lineRule="auto"/>
        <w:ind w:left="284"/>
        <w:jc w:val="both"/>
        <w:rPr>
          <w:rFonts w:ascii="Times New Roman" w:hAnsi="Times New Roman" w:cs="Times New Roman"/>
          <w:sz w:val="24"/>
          <w:szCs w:val="20"/>
        </w:rPr>
      </w:pPr>
    </w:p>
    <w:p w:rsidR="00876476" w:rsidRDefault="00876476" w:rsidP="00D74A98">
      <w:pPr>
        <w:pStyle w:val="ListParagraph"/>
        <w:spacing w:after="0" w:line="240" w:lineRule="auto"/>
        <w:ind w:left="284"/>
        <w:jc w:val="both"/>
        <w:rPr>
          <w:rFonts w:ascii="Times New Roman" w:hAnsi="Times New Roman" w:cs="Times New Roman"/>
          <w:sz w:val="24"/>
          <w:szCs w:val="20"/>
        </w:rPr>
      </w:pPr>
    </w:p>
    <w:p w:rsidR="00876476" w:rsidRDefault="00876476" w:rsidP="00D74A98">
      <w:pPr>
        <w:pStyle w:val="ListParagraph"/>
        <w:spacing w:after="0" w:line="240" w:lineRule="auto"/>
        <w:ind w:left="284"/>
        <w:jc w:val="both"/>
        <w:rPr>
          <w:rFonts w:ascii="Times New Roman" w:hAnsi="Times New Roman" w:cs="Times New Roman"/>
          <w:sz w:val="24"/>
          <w:szCs w:val="20"/>
        </w:rPr>
      </w:pPr>
    </w:p>
    <w:p w:rsidR="00876476" w:rsidRDefault="00876476" w:rsidP="00D74A98">
      <w:pPr>
        <w:pStyle w:val="ListParagraph"/>
        <w:spacing w:after="0" w:line="240" w:lineRule="auto"/>
        <w:ind w:left="284"/>
        <w:jc w:val="both"/>
        <w:rPr>
          <w:rFonts w:ascii="Times New Roman" w:hAnsi="Times New Roman" w:cs="Times New Roman"/>
          <w:sz w:val="24"/>
          <w:szCs w:val="20"/>
        </w:rPr>
      </w:pPr>
    </w:p>
    <w:p w:rsidR="00876476" w:rsidRDefault="00876476" w:rsidP="00D74A98">
      <w:pPr>
        <w:pStyle w:val="ListParagraph"/>
        <w:spacing w:after="0" w:line="240" w:lineRule="auto"/>
        <w:ind w:left="284"/>
        <w:jc w:val="both"/>
        <w:rPr>
          <w:rFonts w:ascii="Times New Roman" w:hAnsi="Times New Roman" w:cs="Times New Roman"/>
          <w:sz w:val="24"/>
          <w:szCs w:val="20"/>
        </w:rPr>
      </w:pPr>
    </w:p>
    <w:p w:rsidR="00876476" w:rsidRDefault="00876476" w:rsidP="00D74A98">
      <w:pPr>
        <w:pStyle w:val="ListParagraph"/>
        <w:spacing w:after="0" w:line="240" w:lineRule="auto"/>
        <w:ind w:left="284"/>
        <w:jc w:val="both"/>
        <w:rPr>
          <w:rFonts w:ascii="Times New Roman" w:hAnsi="Times New Roman" w:cs="Times New Roman"/>
          <w:sz w:val="24"/>
          <w:szCs w:val="20"/>
        </w:rPr>
      </w:pPr>
    </w:p>
    <w:p w:rsidR="00876476" w:rsidRDefault="00876476" w:rsidP="00D74A98">
      <w:pPr>
        <w:pStyle w:val="ListParagraph"/>
        <w:spacing w:after="0" w:line="240" w:lineRule="auto"/>
        <w:ind w:left="284"/>
        <w:jc w:val="both"/>
        <w:rPr>
          <w:rFonts w:ascii="Times New Roman" w:hAnsi="Times New Roman" w:cs="Times New Roman"/>
          <w:sz w:val="24"/>
          <w:szCs w:val="20"/>
        </w:rPr>
      </w:pPr>
    </w:p>
    <w:p w:rsidR="00876476" w:rsidRDefault="00876476" w:rsidP="00D74A98">
      <w:pPr>
        <w:pStyle w:val="ListParagraph"/>
        <w:spacing w:after="0" w:line="240" w:lineRule="auto"/>
        <w:ind w:left="284"/>
        <w:jc w:val="both"/>
        <w:rPr>
          <w:rFonts w:ascii="Times New Roman" w:hAnsi="Times New Roman" w:cs="Times New Roman"/>
          <w:sz w:val="24"/>
          <w:szCs w:val="20"/>
        </w:rPr>
      </w:pPr>
    </w:p>
    <w:p w:rsidR="00876476" w:rsidRDefault="00876476" w:rsidP="00D74A98">
      <w:pPr>
        <w:pStyle w:val="ListParagraph"/>
        <w:spacing w:after="0" w:line="240" w:lineRule="auto"/>
        <w:ind w:left="284"/>
        <w:jc w:val="both"/>
        <w:rPr>
          <w:rFonts w:ascii="Times New Roman" w:hAnsi="Times New Roman" w:cs="Times New Roman"/>
          <w:sz w:val="24"/>
          <w:szCs w:val="20"/>
        </w:rPr>
      </w:pPr>
    </w:p>
    <w:p w:rsidR="00876476" w:rsidRDefault="00876476" w:rsidP="00D74A98">
      <w:pPr>
        <w:pStyle w:val="ListParagraph"/>
        <w:spacing w:after="0" w:line="240" w:lineRule="auto"/>
        <w:ind w:left="284"/>
        <w:jc w:val="both"/>
        <w:rPr>
          <w:rFonts w:ascii="Times New Roman" w:hAnsi="Times New Roman" w:cs="Times New Roman"/>
          <w:sz w:val="24"/>
          <w:szCs w:val="20"/>
        </w:rPr>
      </w:pPr>
    </w:p>
    <w:p w:rsidR="00876476" w:rsidRDefault="00876476" w:rsidP="00D74A98">
      <w:pPr>
        <w:pStyle w:val="ListParagraph"/>
        <w:spacing w:after="0" w:line="240" w:lineRule="auto"/>
        <w:ind w:left="284"/>
        <w:jc w:val="both"/>
        <w:rPr>
          <w:rFonts w:ascii="Times New Roman" w:hAnsi="Times New Roman" w:cs="Times New Roman"/>
          <w:sz w:val="24"/>
          <w:szCs w:val="20"/>
        </w:rPr>
      </w:pPr>
    </w:p>
    <w:p w:rsidR="00876476" w:rsidRDefault="00876476" w:rsidP="00D74A98">
      <w:pPr>
        <w:pStyle w:val="ListParagraph"/>
        <w:spacing w:after="0" w:line="240" w:lineRule="auto"/>
        <w:ind w:left="284"/>
        <w:jc w:val="both"/>
        <w:rPr>
          <w:rFonts w:ascii="Times New Roman" w:hAnsi="Times New Roman" w:cs="Times New Roman"/>
          <w:sz w:val="24"/>
          <w:szCs w:val="20"/>
        </w:rPr>
      </w:pPr>
    </w:p>
    <w:sdt>
      <w:sdtPr>
        <w:rPr>
          <w:rFonts w:ascii="Times New Roman" w:eastAsiaTheme="minorHAnsi" w:hAnsi="Times New Roman" w:cs="Times New Roman"/>
          <w:color w:val="auto"/>
          <w:sz w:val="24"/>
          <w:szCs w:val="24"/>
        </w:rPr>
        <w:id w:val="-300239355"/>
        <w:docPartObj>
          <w:docPartGallery w:val="Bibliographies"/>
          <w:docPartUnique/>
        </w:docPartObj>
      </w:sdtPr>
      <w:sdtEndPr/>
      <w:sdtContent>
        <w:p w:rsidR="00B4194A" w:rsidRPr="00001FC5" w:rsidRDefault="00B4194A" w:rsidP="00001FC5">
          <w:pPr>
            <w:pStyle w:val="Heading1"/>
            <w:jc w:val="center"/>
            <w:rPr>
              <w:rFonts w:ascii="Times New Roman" w:hAnsi="Times New Roman" w:cs="Times New Roman"/>
              <w:b/>
              <w:color w:val="auto"/>
              <w:sz w:val="24"/>
              <w:szCs w:val="24"/>
            </w:rPr>
          </w:pPr>
          <w:r w:rsidRPr="00001FC5">
            <w:rPr>
              <w:rFonts w:ascii="Times New Roman" w:hAnsi="Times New Roman" w:cs="Times New Roman"/>
              <w:b/>
              <w:color w:val="auto"/>
              <w:sz w:val="24"/>
              <w:szCs w:val="24"/>
            </w:rPr>
            <w:t>DAFTAR PUSTAKA</w:t>
          </w:r>
        </w:p>
        <w:sdt>
          <w:sdtPr>
            <w:rPr>
              <w:rFonts w:ascii="Times New Roman" w:hAnsi="Times New Roman" w:cs="Times New Roman"/>
              <w:sz w:val="24"/>
              <w:szCs w:val="24"/>
            </w:rPr>
            <w:id w:val="111145805"/>
            <w:bibliography/>
          </w:sdtPr>
          <w:sdtEndPr/>
          <w:sdtContent>
            <w:p w:rsidR="00001FC5" w:rsidRPr="00001FC5" w:rsidRDefault="00B4194A" w:rsidP="00001FC5">
              <w:pPr>
                <w:pStyle w:val="Bibliography"/>
                <w:ind w:left="720" w:hanging="720"/>
                <w:jc w:val="both"/>
                <w:rPr>
                  <w:rFonts w:ascii="Times New Roman" w:hAnsi="Times New Roman" w:cs="Times New Roman"/>
                  <w:noProof/>
                  <w:sz w:val="24"/>
                  <w:szCs w:val="24"/>
                </w:rPr>
              </w:pPr>
              <w:r w:rsidRPr="00001FC5">
                <w:rPr>
                  <w:rFonts w:ascii="Times New Roman" w:hAnsi="Times New Roman" w:cs="Times New Roman"/>
                  <w:sz w:val="24"/>
                  <w:szCs w:val="24"/>
                </w:rPr>
                <w:fldChar w:fldCharType="begin"/>
              </w:r>
              <w:r w:rsidRPr="00001FC5">
                <w:rPr>
                  <w:rFonts w:ascii="Times New Roman" w:hAnsi="Times New Roman" w:cs="Times New Roman"/>
                  <w:sz w:val="24"/>
                  <w:szCs w:val="24"/>
                </w:rPr>
                <w:instrText xml:space="preserve"> BIBLIOGRAPHY </w:instrText>
              </w:r>
              <w:r w:rsidRPr="00001FC5">
                <w:rPr>
                  <w:rFonts w:ascii="Times New Roman" w:hAnsi="Times New Roman" w:cs="Times New Roman"/>
                  <w:sz w:val="24"/>
                  <w:szCs w:val="24"/>
                </w:rPr>
                <w:fldChar w:fldCharType="separate"/>
              </w:r>
              <w:r w:rsidR="00001FC5" w:rsidRPr="00001FC5">
                <w:rPr>
                  <w:rFonts w:ascii="Times New Roman" w:hAnsi="Times New Roman" w:cs="Times New Roman"/>
                  <w:noProof/>
                  <w:sz w:val="24"/>
                  <w:szCs w:val="24"/>
                </w:rPr>
                <w:t xml:space="preserve">Akah, P. D. (2019, september 9). </w:t>
              </w:r>
              <w:r w:rsidR="00001FC5" w:rsidRPr="00001FC5">
                <w:rPr>
                  <w:rFonts w:ascii="Times New Roman" w:hAnsi="Times New Roman" w:cs="Times New Roman"/>
                  <w:i/>
                  <w:iCs/>
                  <w:noProof/>
                  <w:sz w:val="24"/>
                  <w:szCs w:val="24"/>
                </w:rPr>
                <w:t>Sistem Informasi Desa Akah</w:t>
              </w:r>
              <w:r w:rsidR="00001FC5" w:rsidRPr="00001FC5">
                <w:rPr>
                  <w:rFonts w:ascii="Times New Roman" w:hAnsi="Times New Roman" w:cs="Times New Roman"/>
                  <w:noProof/>
                  <w:sz w:val="24"/>
                  <w:szCs w:val="24"/>
                </w:rPr>
                <w:t>. Retrieved from Undang-Undang No 6 Tahun 2014 Tentang Desa: https://akah.desa.id/artikel/2019/9/9/undang-undang-no-6-tahun-2014-tentang-desa#:~:text=Desa%20adalah%20desa%20dan%20desa,asal%20usul%2C%20dan%2Fatau%20hak</w:t>
              </w:r>
            </w:p>
            <w:p w:rsidR="00001FC5" w:rsidRPr="00001FC5" w:rsidRDefault="00001FC5" w:rsidP="00001FC5">
              <w:pPr>
                <w:pStyle w:val="Bibliography"/>
                <w:ind w:left="720" w:hanging="720"/>
                <w:jc w:val="both"/>
                <w:rPr>
                  <w:rFonts w:ascii="Times New Roman" w:hAnsi="Times New Roman" w:cs="Times New Roman"/>
                  <w:noProof/>
                  <w:sz w:val="24"/>
                  <w:szCs w:val="24"/>
                </w:rPr>
              </w:pPr>
              <w:r w:rsidRPr="00001FC5">
                <w:rPr>
                  <w:rFonts w:ascii="Times New Roman" w:hAnsi="Times New Roman" w:cs="Times New Roman"/>
                  <w:noProof/>
                  <w:sz w:val="24"/>
                  <w:szCs w:val="24"/>
                </w:rPr>
                <w:t>Mochamad Reza Rahman, M. R. (2021). Perkembangan UMKM(Usaha Mikro Kecil Dan Menengah) Di Indonesia. 377-379.</w:t>
              </w:r>
            </w:p>
            <w:p w:rsidR="00001FC5" w:rsidRPr="00001FC5" w:rsidRDefault="00001FC5" w:rsidP="00001FC5">
              <w:pPr>
                <w:pStyle w:val="Bibliography"/>
                <w:ind w:left="720" w:hanging="720"/>
                <w:jc w:val="both"/>
                <w:rPr>
                  <w:rFonts w:ascii="Times New Roman" w:hAnsi="Times New Roman" w:cs="Times New Roman"/>
                  <w:noProof/>
                  <w:sz w:val="24"/>
                  <w:szCs w:val="24"/>
                </w:rPr>
              </w:pPr>
              <w:r w:rsidRPr="00001FC5">
                <w:rPr>
                  <w:rFonts w:ascii="Times New Roman" w:hAnsi="Times New Roman" w:cs="Times New Roman"/>
                  <w:noProof/>
                  <w:sz w:val="24"/>
                  <w:szCs w:val="24"/>
                </w:rPr>
                <w:t>Perkebangan Usaha Mikro Kecil dan Menengah Di Indonesia. (2019). 33-36.</w:t>
              </w:r>
            </w:p>
            <w:p w:rsidR="00B4194A" w:rsidRDefault="00B4194A" w:rsidP="00001FC5">
              <w:pPr>
                <w:spacing w:line="240" w:lineRule="auto"/>
                <w:jc w:val="both"/>
                <w:rPr>
                  <w:rFonts w:ascii="Times New Roman" w:hAnsi="Times New Roman" w:cs="Times New Roman"/>
                  <w:sz w:val="24"/>
                  <w:szCs w:val="24"/>
                </w:rPr>
              </w:pPr>
              <w:r w:rsidRPr="00001FC5">
                <w:rPr>
                  <w:rFonts w:ascii="Times New Roman" w:hAnsi="Times New Roman" w:cs="Times New Roman"/>
                  <w:b/>
                  <w:bCs/>
                  <w:noProof/>
                  <w:sz w:val="24"/>
                  <w:szCs w:val="24"/>
                </w:rPr>
                <w:fldChar w:fldCharType="end"/>
              </w:r>
            </w:p>
          </w:sdtContent>
        </w:sdt>
      </w:sdtContent>
    </w:sdt>
    <w:sectPr w:rsidR="00B4194A" w:rsidSect="008B6C72">
      <w:pgSz w:w="12191" w:h="18711"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1109" w:rsidRDefault="00121109" w:rsidP="00E26B72">
      <w:pPr>
        <w:spacing w:after="0" w:line="240" w:lineRule="auto"/>
      </w:pPr>
      <w:r>
        <w:separator/>
      </w:r>
    </w:p>
  </w:endnote>
  <w:endnote w:type="continuationSeparator" w:id="0">
    <w:p w:rsidR="00121109" w:rsidRDefault="00121109" w:rsidP="00E26B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1109" w:rsidRDefault="00121109" w:rsidP="00E26B72">
      <w:pPr>
        <w:spacing w:after="0" w:line="240" w:lineRule="auto"/>
      </w:pPr>
      <w:r>
        <w:separator/>
      </w:r>
    </w:p>
  </w:footnote>
  <w:footnote w:type="continuationSeparator" w:id="0">
    <w:p w:rsidR="00121109" w:rsidRDefault="00121109" w:rsidP="00E26B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F2D7C"/>
    <w:multiLevelType w:val="hybridMultilevel"/>
    <w:tmpl w:val="2CECD220"/>
    <w:lvl w:ilvl="0" w:tplc="81D2E56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16A43500"/>
    <w:multiLevelType w:val="hybridMultilevel"/>
    <w:tmpl w:val="1610E0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8D48A2"/>
    <w:multiLevelType w:val="hybridMultilevel"/>
    <w:tmpl w:val="50648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A634E0"/>
    <w:multiLevelType w:val="hybridMultilevel"/>
    <w:tmpl w:val="47D41042"/>
    <w:lvl w:ilvl="0" w:tplc="0409000D">
      <w:start w:val="1"/>
      <w:numFmt w:val="bullet"/>
      <w:lvlText w:val=""/>
      <w:lvlJc w:val="left"/>
      <w:pPr>
        <w:ind w:left="1364" w:hanging="360"/>
      </w:pPr>
      <w:rPr>
        <w:rFonts w:ascii="Wingdings" w:hAnsi="Wingdings"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4" w15:restartNumberingAfterBreak="0">
    <w:nsid w:val="41D66AD9"/>
    <w:multiLevelType w:val="hybridMultilevel"/>
    <w:tmpl w:val="1F1258A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F44EE7"/>
    <w:multiLevelType w:val="hybridMultilevel"/>
    <w:tmpl w:val="6F6ACFE2"/>
    <w:lvl w:ilvl="0" w:tplc="0409000D">
      <w:start w:val="1"/>
      <w:numFmt w:val="bullet"/>
      <w:lvlText w:val=""/>
      <w:lvlJc w:val="left"/>
      <w:pPr>
        <w:ind w:left="1364" w:hanging="360"/>
      </w:pPr>
      <w:rPr>
        <w:rFonts w:ascii="Wingdings" w:hAnsi="Wingdings"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6" w15:restartNumberingAfterBreak="0">
    <w:nsid w:val="72E455D9"/>
    <w:multiLevelType w:val="hybridMultilevel"/>
    <w:tmpl w:val="17E644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8A6524F"/>
    <w:multiLevelType w:val="hybridMultilevel"/>
    <w:tmpl w:val="DAAC843A"/>
    <w:lvl w:ilvl="0" w:tplc="0409000D">
      <w:start w:val="1"/>
      <w:numFmt w:val="bullet"/>
      <w:lvlText w:val=""/>
      <w:lvlJc w:val="left"/>
      <w:pPr>
        <w:ind w:left="1364" w:hanging="360"/>
      </w:pPr>
      <w:rPr>
        <w:rFonts w:ascii="Wingdings" w:hAnsi="Wingdings"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8" w15:restartNumberingAfterBreak="0">
    <w:nsid w:val="79114E10"/>
    <w:multiLevelType w:val="hybridMultilevel"/>
    <w:tmpl w:val="F5DE0490"/>
    <w:lvl w:ilvl="0" w:tplc="159A111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
  </w:num>
  <w:num w:numId="2">
    <w:abstractNumId w:val="2"/>
  </w:num>
  <w:num w:numId="3">
    <w:abstractNumId w:val="0"/>
  </w:num>
  <w:num w:numId="4">
    <w:abstractNumId w:val="8"/>
  </w:num>
  <w:num w:numId="5">
    <w:abstractNumId w:val="3"/>
  </w:num>
  <w:num w:numId="6">
    <w:abstractNumId w:val="7"/>
  </w:num>
  <w:num w:numId="7">
    <w:abstractNumId w:val="5"/>
  </w:num>
  <w:num w:numId="8">
    <w:abstractNumId w:val="4"/>
  </w:num>
  <w:num w:numId="9">
    <w:abstractNumId w:val="6"/>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D36"/>
    <w:rsid w:val="00000302"/>
    <w:rsid w:val="00001FC5"/>
    <w:rsid w:val="00083F69"/>
    <w:rsid w:val="00121109"/>
    <w:rsid w:val="001B0D36"/>
    <w:rsid w:val="001C56FA"/>
    <w:rsid w:val="001F31BD"/>
    <w:rsid w:val="002B2301"/>
    <w:rsid w:val="002C1F78"/>
    <w:rsid w:val="002E20C9"/>
    <w:rsid w:val="003F4DFC"/>
    <w:rsid w:val="004747E5"/>
    <w:rsid w:val="004B0CBE"/>
    <w:rsid w:val="0054580E"/>
    <w:rsid w:val="00570AE6"/>
    <w:rsid w:val="00572DB5"/>
    <w:rsid w:val="00604BD5"/>
    <w:rsid w:val="00694171"/>
    <w:rsid w:val="006B3624"/>
    <w:rsid w:val="00757751"/>
    <w:rsid w:val="00796940"/>
    <w:rsid w:val="007D4C6D"/>
    <w:rsid w:val="007D577F"/>
    <w:rsid w:val="008370A0"/>
    <w:rsid w:val="00876476"/>
    <w:rsid w:val="008B6C72"/>
    <w:rsid w:val="009C26EF"/>
    <w:rsid w:val="00AC3218"/>
    <w:rsid w:val="00B05D43"/>
    <w:rsid w:val="00B4194A"/>
    <w:rsid w:val="00BA3A60"/>
    <w:rsid w:val="00C419C5"/>
    <w:rsid w:val="00CF3462"/>
    <w:rsid w:val="00D74A98"/>
    <w:rsid w:val="00DE569F"/>
    <w:rsid w:val="00E26B72"/>
    <w:rsid w:val="00E35A10"/>
    <w:rsid w:val="00F4609B"/>
    <w:rsid w:val="00F46325"/>
    <w:rsid w:val="00F72B3B"/>
    <w:rsid w:val="00FC06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95A1B7-CBD5-413A-B5CA-302DD5EF0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4194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31BD"/>
    <w:pPr>
      <w:ind w:left="720"/>
      <w:contextualSpacing/>
    </w:pPr>
  </w:style>
  <w:style w:type="paragraph" w:styleId="FootnoteText">
    <w:name w:val="footnote text"/>
    <w:basedOn w:val="Normal"/>
    <w:link w:val="FootnoteTextChar"/>
    <w:uiPriority w:val="99"/>
    <w:semiHidden/>
    <w:unhideWhenUsed/>
    <w:rsid w:val="00E26B7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26B72"/>
    <w:rPr>
      <w:sz w:val="20"/>
      <w:szCs w:val="20"/>
    </w:rPr>
  </w:style>
  <w:style w:type="character" w:styleId="FootnoteReference">
    <w:name w:val="footnote reference"/>
    <w:basedOn w:val="DefaultParagraphFont"/>
    <w:uiPriority w:val="99"/>
    <w:semiHidden/>
    <w:unhideWhenUsed/>
    <w:rsid w:val="00E26B72"/>
    <w:rPr>
      <w:vertAlign w:val="superscript"/>
    </w:rPr>
  </w:style>
  <w:style w:type="character" w:styleId="Hyperlink">
    <w:name w:val="Hyperlink"/>
    <w:basedOn w:val="DefaultParagraphFont"/>
    <w:uiPriority w:val="99"/>
    <w:unhideWhenUsed/>
    <w:rsid w:val="00E26B72"/>
    <w:rPr>
      <w:color w:val="0563C1" w:themeColor="hyperlink"/>
      <w:u w:val="single"/>
    </w:rPr>
  </w:style>
  <w:style w:type="character" w:customStyle="1" w:styleId="Heading1Char">
    <w:name w:val="Heading 1 Char"/>
    <w:basedOn w:val="DefaultParagraphFont"/>
    <w:link w:val="Heading1"/>
    <w:uiPriority w:val="9"/>
    <w:rsid w:val="00B4194A"/>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B4194A"/>
  </w:style>
  <w:style w:type="paragraph" w:styleId="Header">
    <w:name w:val="header"/>
    <w:basedOn w:val="Normal"/>
    <w:link w:val="HeaderChar"/>
    <w:uiPriority w:val="99"/>
    <w:unhideWhenUsed/>
    <w:rsid w:val="00001F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1FC5"/>
  </w:style>
  <w:style w:type="paragraph" w:styleId="Footer">
    <w:name w:val="footer"/>
    <w:basedOn w:val="Normal"/>
    <w:link w:val="FooterChar"/>
    <w:uiPriority w:val="99"/>
    <w:unhideWhenUsed/>
    <w:rsid w:val="00001F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1FC5"/>
  </w:style>
  <w:style w:type="paragraph" w:styleId="BalloonText">
    <w:name w:val="Balloon Text"/>
    <w:basedOn w:val="Normal"/>
    <w:link w:val="BalloonTextChar"/>
    <w:uiPriority w:val="99"/>
    <w:semiHidden/>
    <w:unhideWhenUsed/>
    <w:rsid w:val="008764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476"/>
    <w:rPr>
      <w:rFonts w:ascii="Tahoma" w:hAnsi="Tahoma" w:cs="Tahoma"/>
      <w:sz w:val="16"/>
      <w:szCs w:val="16"/>
    </w:rPr>
  </w:style>
  <w:style w:type="paragraph" w:styleId="HTMLPreformatted">
    <w:name w:val="HTML Preformatted"/>
    <w:basedOn w:val="Normal"/>
    <w:link w:val="HTMLPreformattedChar"/>
    <w:uiPriority w:val="99"/>
    <w:semiHidden/>
    <w:unhideWhenUsed/>
    <w:rsid w:val="001C56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C56FA"/>
    <w:rPr>
      <w:rFonts w:ascii="Courier New" w:eastAsia="Times New Roman" w:hAnsi="Courier New" w:cs="Courier New"/>
      <w:sz w:val="20"/>
      <w:szCs w:val="20"/>
    </w:rPr>
  </w:style>
  <w:style w:type="character" w:customStyle="1" w:styleId="y2iqfc">
    <w:name w:val="y2iqfc"/>
    <w:basedOn w:val="DefaultParagraphFont"/>
    <w:rsid w:val="001C56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732019">
      <w:bodyDiv w:val="1"/>
      <w:marLeft w:val="0"/>
      <w:marRight w:val="0"/>
      <w:marTop w:val="0"/>
      <w:marBottom w:val="0"/>
      <w:divBdr>
        <w:top w:val="none" w:sz="0" w:space="0" w:color="auto"/>
        <w:left w:val="none" w:sz="0" w:space="0" w:color="auto"/>
        <w:bottom w:val="none" w:sz="0" w:space="0" w:color="auto"/>
        <w:right w:val="none" w:sz="0" w:space="0" w:color="auto"/>
      </w:divBdr>
    </w:div>
    <w:div w:id="276103641">
      <w:bodyDiv w:val="1"/>
      <w:marLeft w:val="0"/>
      <w:marRight w:val="0"/>
      <w:marTop w:val="0"/>
      <w:marBottom w:val="0"/>
      <w:divBdr>
        <w:top w:val="none" w:sz="0" w:space="0" w:color="auto"/>
        <w:left w:val="none" w:sz="0" w:space="0" w:color="auto"/>
        <w:bottom w:val="none" w:sz="0" w:space="0" w:color="auto"/>
        <w:right w:val="none" w:sz="0" w:space="0" w:color="auto"/>
      </w:divBdr>
    </w:div>
    <w:div w:id="350763479">
      <w:bodyDiv w:val="1"/>
      <w:marLeft w:val="0"/>
      <w:marRight w:val="0"/>
      <w:marTop w:val="0"/>
      <w:marBottom w:val="0"/>
      <w:divBdr>
        <w:top w:val="none" w:sz="0" w:space="0" w:color="auto"/>
        <w:left w:val="none" w:sz="0" w:space="0" w:color="auto"/>
        <w:bottom w:val="none" w:sz="0" w:space="0" w:color="auto"/>
        <w:right w:val="none" w:sz="0" w:space="0" w:color="auto"/>
      </w:divBdr>
    </w:div>
    <w:div w:id="377050045">
      <w:bodyDiv w:val="1"/>
      <w:marLeft w:val="0"/>
      <w:marRight w:val="0"/>
      <w:marTop w:val="0"/>
      <w:marBottom w:val="0"/>
      <w:divBdr>
        <w:top w:val="none" w:sz="0" w:space="0" w:color="auto"/>
        <w:left w:val="none" w:sz="0" w:space="0" w:color="auto"/>
        <w:bottom w:val="none" w:sz="0" w:space="0" w:color="auto"/>
        <w:right w:val="none" w:sz="0" w:space="0" w:color="auto"/>
      </w:divBdr>
    </w:div>
    <w:div w:id="412550089">
      <w:bodyDiv w:val="1"/>
      <w:marLeft w:val="0"/>
      <w:marRight w:val="0"/>
      <w:marTop w:val="0"/>
      <w:marBottom w:val="0"/>
      <w:divBdr>
        <w:top w:val="none" w:sz="0" w:space="0" w:color="auto"/>
        <w:left w:val="none" w:sz="0" w:space="0" w:color="auto"/>
        <w:bottom w:val="none" w:sz="0" w:space="0" w:color="auto"/>
        <w:right w:val="none" w:sz="0" w:space="0" w:color="auto"/>
      </w:divBdr>
    </w:div>
    <w:div w:id="498883614">
      <w:bodyDiv w:val="1"/>
      <w:marLeft w:val="0"/>
      <w:marRight w:val="0"/>
      <w:marTop w:val="0"/>
      <w:marBottom w:val="0"/>
      <w:divBdr>
        <w:top w:val="none" w:sz="0" w:space="0" w:color="auto"/>
        <w:left w:val="none" w:sz="0" w:space="0" w:color="auto"/>
        <w:bottom w:val="none" w:sz="0" w:space="0" w:color="auto"/>
        <w:right w:val="none" w:sz="0" w:space="0" w:color="auto"/>
      </w:divBdr>
    </w:div>
    <w:div w:id="753547373">
      <w:bodyDiv w:val="1"/>
      <w:marLeft w:val="0"/>
      <w:marRight w:val="0"/>
      <w:marTop w:val="0"/>
      <w:marBottom w:val="0"/>
      <w:divBdr>
        <w:top w:val="none" w:sz="0" w:space="0" w:color="auto"/>
        <w:left w:val="none" w:sz="0" w:space="0" w:color="auto"/>
        <w:bottom w:val="none" w:sz="0" w:space="0" w:color="auto"/>
        <w:right w:val="none" w:sz="0" w:space="0" w:color="auto"/>
      </w:divBdr>
    </w:div>
    <w:div w:id="816799233">
      <w:bodyDiv w:val="1"/>
      <w:marLeft w:val="0"/>
      <w:marRight w:val="0"/>
      <w:marTop w:val="0"/>
      <w:marBottom w:val="0"/>
      <w:divBdr>
        <w:top w:val="none" w:sz="0" w:space="0" w:color="auto"/>
        <w:left w:val="none" w:sz="0" w:space="0" w:color="auto"/>
        <w:bottom w:val="none" w:sz="0" w:space="0" w:color="auto"/>
        <w:right w:val="none" w:sz="0" w:space="0" w:color="auto"/>
      </w:divBdr>
    </w:div>
    <w:div w:id="839856652">
      <w:bodyDiv w:val="1"/>
      <w:marLeft w:val="0"/>
      <w:marRight w:val="0"/>
      <w:marTop w:val="0"/>
      <w:marBottom w:val="0"/>
      <w:divBdr>
        <w:top w:val="none" w:sz="0" w:space="0" w:color="auto"/>
        <w:left w:val="none" w:sz="0" w:space="0" w:color="auto"/>
        <w:bottom w:val="none" w:sz="0" w:space="0" w:color="auto"/>
        <w:right w:val="none" w:sz="0" w:space="0" w:color="auto"/>
      </w:divBdr>
    </w:div>
    <w:div w:id="1012296111">
      <w:bodyDiv w:val="1"/>
      <w:marLeft w:val="0"/>
      <w:marRight w:val="0"/>
      <w:marTop w:val="0"/>
      <w:marBottom w:val="0"/>
      <w:divBdr>
        <w:top w:val="none" w:sz="0" w:space="0" w:color="auto"/>
        <w:left w:val="none" w:sz="0" w:space="0" w:color="auto"/>
        <w:bottom w:val="none" w:sz="0" w:space="0" w:color="auto"/>
        <w:right w:val="none" w:sz="0" w:space="0" w:color="auto"/>
      </w:divBdr>
    </w:div>
    <w:div w:id="1267035904">
      <w:bodyDiv w:val="1"/>
      <w:marLeft w:val="0"/>
      <w:marRight w:val="0"/>
      <w:marTop w:val="0"/>
      <w:marBottom w:val="0"/>
      <w:divBdr>
        <w:top w:val="none" w:sz="0" w:space="0" w:color="auto"/>
        <w:left w:val="none" w:sz="0" w:space="0" w:color="auto"/>
        <w:bottom w:val="none" w:sz="0" w:space="0" w:color="auto"/>
        <w:right w:val="none" w:sz="0" w:space="0" w:color="auto"/>
      </w:divBdr>
    </w:div>
    <w:div w:id="1471285726">
      <w:bodyDiv w:val="1"/>
      <w:marLeft w:val="0"/>
      <w:marRight w:val="0"/>
      <w:marTop w:val="0"/>
      <w:marBottom w:val="0"/>
      <w:divBdr>
        <w:top w:val="none" w:sz="0" w:space="0" w:color="auto"/>
        <w:left w:val="none" w:sz="0" w:space="0" w:color="auto"/>
        <w:bottom w:val="none" w:sz="0" w:space="0" w:color="auto"/>
        <w:right w:val="none" w:sz="0" w:space="0" w:color="auto"/>
      </w:divBdr>
    </w:div>
    <w:div w:id="1584795663">
      <w:bodyDiv w:val="1"/>
      <w:marLeft w:val="0"/>
      <w:marRight w:val="0"/>
      <w:marTop w:val="0"/>
      <w:marBottom w:val="0"/>
      <w:divBdr>
        <w:top w:val="none" w:sz="0" w:space="0" w:color="auto"/>
        <w:left w:val="none" w:sz="0" w:space="0" w:color="auto"/>
        <w:bottom w:val="none" w:sz="0" w:space="0" w:color="auto"/>
        <w:right w:val="none" w:sz="0" w:space="0" w:color="auto"/>
      </w:divBdr>
    </w:div>
    <w:div w:id="1677340239">
      <w:bodyDiv w:val="1"/>
      <w:marLeft w:val="0"/>
      <w:marRight w:val="0"/>
      <w:marTop w:val="0"/>
      <w:marBottom w:val="0"/>
      <w:divBdr>
        <w:top w:val="none" w:sz="0" w:space="0" w:color="auto"/>
        <w:left w:val="none" w:sz="0" w:space="0" w:color="auto"/>
        <w:bottom w:val="none" w:sz="0" w:space="0" w:color="auto"/>
        <w:right w:val="none" w:sz="0" w:space="0" w:color="auto"/>
      </w:divBdr>
    </w:div>
    <w:div w:id="1715807385">
      <w:bodyDiv w:val="1"/>
      <w:marLeft w:val="0"/>
      <w:marRight w:val="0"/>
      <w:marTop w:val="0"/>
      <w:marBottom w:val="0"/>
      <w:divBdr>
        <w:top w:val="none" w:sz="0" w:space="0" w:color="auto"/>
        <w:left w:val="none" w:sz="0" w:space="0" w:color="auto"/>
        <w:bottom w:val="none" w:sz="0" w:space="0" w:color="auto"/>
        <w:right w:val="none" w:sz="0" w:space="0" w:color="auto"/>
      </w:divBdr>
    </w:div>
    <w:div w:id="1820268095">
      <w:bodyDiv w:val="1"/>
      <w:marLeft w:val="0"/>
      <w:marRight w:val="0"/>
      <w:marTop w:val="0"/>
      <w:marBottom w:val="0"/>
      <w:divBdr>
        <w:top w:val="none" w:sz="0" w:space="0" w:color="auto"/>
        <w:left w:val="none" w:sz="0" w:space="0" w:color="auto"/>
        <w:bottom w:val="none" w:sz="0" w:space="0" w:color="auto"/>
        <w:right w:val="none" w:sz="0" w:space="0" w:color="auto"/>
      </w:divBdr>
    </w:div>
    <w:div w:id="1907109420">
      <w:bodyDiv w:val="1"/>
      <w:marLeft w:val="0"/>
      <w:marRight w:val="0"/>
      <w:marTop w:val="0"/>
      <w:marBottom w:val="0"/>
      <w:divBdr>
        <w:top w:val="none" w:sz="0" w:space="0" w:color="auto"/>
        <w:left w:val="none" w:sz="0" w:space="0" w:color="auto"/>
        <w:bottom w:val="none" w:sz="0" w:space="0" w:color="auto"/>
        <w:right w:val="none" w:sz="0" w:space="0" w:color="auto"/>
      </w:divBdr>
    </w:div>
    <w:div w:id="1953048104">
      <w:bodyDiv w:val="1"/>
      <w:marLeft w:val="0"/>
      <w:marRight w:val="0"/>
      <w:marTop w:val="0"/>
      <w:marBottom w:val="0"/>
      <w:divBdr>
        <w:top w:val="none" w:sz="0" w:space="0" w:color="auto"/>
        <w:left w:val="none" w:sz="0" w:space="0" w:color="auto"/>
        <w:bottom w:val="none" w:sz="0" w:space="0" w:color="auto"/>
        <w:right w:val="none" w:sz="0" w:space="0" w:color="auto"/>
      </w:divBdr>
    </w:div>
    <w:div w:id="1997031961">
      <w:bodyDiv w:val="1"/>
      <w:marLeft w:val="0"/>
      <w:marRight w:val="0"/>
      <w:marTop w:val="0"/>
      <w:marBottom w:val="0"/>
      <w:divBdr>
        <w:top w:val="none" w:sz="0" w:space="0" w:color="auto"/>
        <w:left w:val="none" w:sz="0" w:space="0" w:color="auto"/>
        <w:bottom w:val="none" w:sz="0" w:space="0" w:color="auto"/>
        <w:right w:val="none" w:sz="0" w:space="0" w:color="auto"/>
      </w:divBdr>
    </w:div>
    <w:div w:id="2047484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Pem19</b:Tag>
    <b:SourceType>InternetSite</b:SourceType>
    <b:Guid>{42C3C096-5BC0-4E0E-90B6-BABF4A9CE097}</b:Guid>
    <b:Title>Sistem Informasi Desa Akah</b:Title>
    <b:Year>2019</b:Year>
    <b:Author>
      <b:Author>
        <b:NameList>
          <b:Person>
            <b:Last>Akah</b:Last>
            <b:First>Pemerintah</b:First>
            <b:Middle>Desa</b:Middle>
          </b:Person>
        </b:NameList>
      </b:Author>
    </b:Author>
    <b:InternetSiteTitle>Undang-Undang No 6 Tahun 2014 Tentang Desa</b:InternetSiteTitle>
    <b:Month>september</b:Month>
    <b:Day>9</b:Day>
    <b:URL>https://akah.desa.id/artikel/2019/9/9/undang-undang-no-6-tahun-2014-tentang-desa#:~:text=Desa%20adalah%20desa%20dan%20desa,asal%20usul%2C%20dan%2Fatau%20hak</b:URL>
    <b:RefOrder>2</b:RefOrder>
  </b:Source>
  <b:Source>
    <b:Tag>Moc21</b:Tag>
    <b:SourceType>JournalArticle</b:SourceType>
    <b:Guid>{F249435E-E4C3-441D-BF8D-34DB8E1DC84C}</b:Guid>
    <b:Author>
      <b:Author>
        <b:NameList>
          <b:Person>
            <b:Last>Mochamad Reza Rahman</b:Last>
            <b:First>Muhammad</b:First>
            <b:Middle>Rizki Oktaviano, Paulinus</b:Middle>
          </b:Person>
        </b:NameList>
      </b:Author>
    </b:Author>
    <b:Title>Perkembangan UMKM(Usaha Mikro Kecil Dan Menengah) Di Indonesia</b:Title>
    <b:Year>2021</b:Year>
    <b:Pages>377-379</b:Pages>
    <b:RefOrder>1</b:RefOrder>
  </b:Source>
  <b:Source>
    <b:Tag>PER19</b:Tag>
    <b:SourceType>JournalArticle</b:SourceType>
    <b:Guid>{8946827A-AC05-4911-8511-0F8980B459AC}</b:Guid>
    <b:Title>Perkebangan Usaha Mikro Kecil dan Menengah Di Indonesia</b:Title>
    <b:Year>2019</b:Year>
    <b:Pages>33-36</b:Pages>
    <b:RefOrder>3</b:RefOrder>
  </b:Source>
</b:Sources>
</file>

<file path=customXml/itemProps1.xml><?xml version="1.0" encoding="utf-8"?>
<ds:datastoreItem xmlns:ds="http://schemas.openxmlformats.org/officeDocument/2006/customXml" ds:itemID="{E59D881F-323B-43DB-9F03-0E94643DF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9</Pages>
  <Words>1637</Words>
  <Characters>9333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sungram</dc:creator>
  <cp:keywords/>
  <dc:description/>
  <cp:lastModifiedBy>User</cp:lastModifiedBy>
  <cp:revision>4</cp:revision>
  <cp:lastPrinted>2022-07-29T07:15:00Z</cp:lastPrinted>
  <dcterms:created xsi:type="dcterms:W3CDTF">2022-08-22T05:56:00Z</dcterms:created>
  <dcterms:modified xsi:type="dcterms:W3CDTF">2022-08-22T06:38:00Z</dcterms:modified>
</cp:coreProperties>
</file>