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DC" w:rsidRPr="00B0433A" w:rsidRDefault="00181DDC" w:rsidP="00181DDC">
      <w:pPr>
        <w:spacing w:after="0" w:line="480" w:lineRule="auto"/>
        <w:contextualSpacing/>
        <w:jc w:val="center"/>
        <w:rPr>
          <w:rFonts w:ascii="Times New Roman" w:hAnsi="Times New Roman"/>
          <w:b/>
          <w:sz w:val="24"/>
          <w:szCs w:val="24"/>
        </w:rPr>
      </w:pPr>
      <w:r w:rsidRPr="00B0433A">
        <w:rPr>
          <w:rFonts w:ascii="Times New Roman" w:hAnsi="Times New Roman"/>
          <w:b/>
          <w:sz w:val="24"/>
          <w:szCs w:val="24"/>
        </w:rPr>
        <w:t>BAB I</w:t>
      </w:r>
    </w:p>
    <w:p w:rsidR="00181DDC" w:rsidRDefault="00181DDC" w:rsidP="00181DDC">
      <w:pPr>
        <w:spacing w:after="0" w:line="720" w:lineRule="auto"/>
        <w:contextualSpacing/>
        <w:jc w:val="center"/>
        <w:rPr>
          <w:rFonts w:ascii="Times New Roman" w:hAnsi="Times New Roman"/>
          <w:b/>
          <w:sz w:val="24"/>
          <w:szCs w:val="24"/>
        </w:rPr>
      </w:pPr>
      <w:r w:rsidRPr="00B0433A">
        <w:rPr>
          <w:rFonts w:ascii="Times New Roman" w:hAnsi="Times New Roman"/>
          <w:b/>
          <w:sz w:val="24"/>
          <w:szCs w:val="24"/>
        </w:rPr>
        <w:t>PENDAHULUAN</w:t>
      </w:r>
    </w:p>
    <w:p w:rsidR="00181DDC" w:rsidRDefault="00181DDC" w:rsidP="006020C5">
      <w:pPr>
        <w:pStyle w:val="ListParagraph"/>
        <w:numPr>
          <w:ilvl w:val="1"/>
          <w:numId w:val="7"/>
        </w:numPr>
        <w:spacing w:after="0" w:line="480" w:lineRule="auto"/>
        <w:ind w:left="426" w:hanging="426"/>
        <w:jc w:val="both"/>
        <w:rPr>
          <w:rFonts w:ascii="Times New Roman" w:hAnsi="Times New Roman"/>
          <w:b/>
          <w:sz w:val="24"/>
          <w:szCs w:val="24"/>
        </w:rPr>
      </w:pPr>
      <w:r w:rsidRPr="006020C5">
        <w:rPr>
          <w:rFonts w:ascii="Times New Roman" w:hAnsi="Times New Roman"/>
          <w:b/>
          <w:sz w:val="24"/>
          <w:szCs w:val="24"/>
        </w:rPr>
        <w:t>LatarBelakang</w:t>
      </w:r>
    </w:p>
    <w:p w:rsidR="002D7AE2" w:rsidRDefault="002D7AE2" w:rsidP="002D7AE2">
      <w:pPr>
        <w:spacing w:after="0" w:line="480" w:lineRule="auto"/>
        <w:ind w:left="426" w:firstLine="720"/>
        <w:jc w:val="both"/>
        <w:rPr>
          <w:rFonts w:ascii="Times New Roman" w:eastAsia="Calibri" w:hAnsi="Times New Roman"/>
          <w:sz w:val="24"/>
          <w:szCs w:val="24"/>
        </w:rPr>
      </w:pPr>
      <w:r w:rsidRPr="002D7AE2">
        <w:rPr>
          <w:rFonts w:ascii="Times New Roman" w:hAnsi="Times New Roman"/>
          <w:sz w:val="24"/>
          <w:szCs w:val="24"/>
        </w:rPr>
        <w:t>Perusahaan berlomba-lomba menciptakan produk untuk memenuhi kebutuhan dan keinginan pasar (konsumen) yang semakin beragam.Pemasaran merupakan salah satu faktor yang sangat penting dalam perusahaan, sehingga dapat dikatakan bahwa pemasaran merupakan jantung dalam kehidupan perusahaan. Kegiatan pemasaran dapat dilihat sebagai suatu siklus yang bertujuan untuk memberikan kepuasan terhadap keinginan dan kebutuhan konsumen akan produk maupun jasa dalam kehidupannya. Tingginya tingkat persaingan baik untuk produk yang serupa maupun produk yang berbeda, menyebabkan konsumen bertindak selektif dalam melakukan keputusan pembelian.Kondisi tersebut menuntut perusahaan untuk dapat mengikuti keinginan dan kebutuhan konsumen yang semakin kompleks.Perusahaan harus memahami perilaku konsumen dalam menentukan keputusan dalam melakukan pembelian suatu produk agar perusahaan dapat bertahan di pasar dan memenangkan persaingan usaha</w:t>
      </w:r>
      <w:r w:rsidRPr="002D7AE2">
        <w:rPr>
          <w:rFonts w:ascii="Times New Roman" w:eastAsia="Calibri" w:hAnsi="Times New Roman"/>
          <w:sz w:val="24"/>
          <w:szCs w:val="24"/>
        </w:rPr>
        <w:t>.</w:t>
      </w:r>
    </w:p>
    <w:p w:rsidR="00162B4B" w:rsidRPr="00E87F1C" w:rsidRDefault="00E87F1C" w:rsidP="00E87F1C">
      <w:pPr>
        <w:spacing w:after="0" w:line="480" w:lineRule="auto"/>
        <w:ind w:left="426" w:firstLine="720"/>
        <w:jc w:val="both"/>
        <w:rPr>
          <w:rFonts w:ascii="Times New Roman" w:eastAsia="Calibri" w:hAnsi="Times New Roman"/>
          <w:sz w:val="24"/>
          <w:szCs w:val="24"/>
        </w:rPr>
      </w:pPr>
      <w:r>
        <w:rPr>
          <w:rFonts w:ascii="Times New Roman" w:eastAsia="Calibri" w:hAnsi="Times New Roman"/>
          <w:sz w:val="24"/>
          <w:szCs w:val="24"/>
        </w:rPr>
        <w:t xml:space="preserve">Maka </w:t>
      </w:r>
      <w:r>
        <w:rPr>
          <w:rFonts w:ascii="Times New Roman" w:hAnsi="Times New Roman"/>
          <w:sz w:val="24"/>
          <w:szCs w:val="24"/>
        </w:rPr>
        <w:t>Pada e</w:t>
      </w:r>
      <w:r w:rsidRPr="008D5DDB">
        <w:rPr>
          <w:rFonts w:ascii="Times New Roman" w:hAnsi="Times New Roman"/>
          <w:sz w:val="24"/>
          <w:szCs w:val="24"/>
        </w:rPr>
        <w:t>ra p</w:t>
      </w:r>
      <w:r>
        <w:rPr>
          <w:rFonts w:ascii="Times New Roman" w:hAnsi="Times New Roman"/>
          <w:sz w:val="24"/>
          <w:szCs w:val="24"/>
        </w:rPr>
        <w:t>ersaingan yang semakin ketat ini</w:t>
      </w:r>
      <w:r w:rsidRPr="008D5DDB">
        <w:rPr>
          <w:rFonts w:ascii="Times New Roman" w:hAnsi="Times New Roman"/>
          <w:sz w:val="24"/>
          <w:szCs w:val="24"/>
        </w:rPr>
        <w:t xml:space="preserve">, salah satu cara untuk mendapatkan konsumen </w:t>
      </w:r>
      <w:r>
        <w:rPr>
          <w:rFonts w:ascii="Times New Roman" w:hAnsi="Times New Roman"/>
          <w:sz w:val="24"/>
          <w:szCs w:val="24"/>
        </w:rPr>
        <w:t xml:space="preserve">melakukan keputusan pembelian </w:t>
      </w:r>
      <w:r w:rsidRPr="008D5DDB">
        <w:rPr>
          <w:rFonts w:ascii="Times New Roman" w:hAnsi="Times New Roman"/>
          <w:sz w:val="24"/>
          <w:szCs w:val="24"/>
        </w:rPr>
        <w:t xml:space="preserve">adalah dengan </w:t>
      </w:r>
      <w:r>
        <w:rPr>
          <w:rFonts w:ascii="Times New Roman" w:hAnsi="Times New Roman"/>
          <w:sz w:val="24"/>
          <w:szCs w:val="24"/>
        </w:rPr>
        <w:t>memnuhi keinginan konsumen.</w:t>
      </w:r>
      <w:r w:rsidR="00162B4B" w:rsidRPr="00162B4B">
        <w:rPr>
          <w:rFonts w:ascii="Times New Roman" w:hAnsi="Times New Roman"/>
          <w:color w:val="333333"/>
          <w:sz w:val="24"/>
          <w:szCs w:val="23"/>
          <w:shd w:val="clear" w:color="auto" w:fill="FFFFFF"/>
        </w:rPr>
        <w:t xml:space="preserve">Menurut Kotler (2012), </w:t>
      </w:r>
      <w:r w:rsidR="00162B4B" w:rsidRPr="001D5D5F">
        <w:rPr>
          <w:rFonts w:ascii="Times New Roman" w:hAnsi="Times New Roman"/>
          <w:sz w:val="24"/>
          <w:szCs w:val="23"/>
          <w:shd w:val="clear" w:color="auto" w:fill="FFFFFF"/>
        </w:rPr>
        <w:t>keputusan pembelian adalah tindakan dari konsumen untuk mau membeli ata</w:t>
      </w:r>
      <w:r w:rsidR="00162B4B" w:rsidRPr="001D5D5F">
        <w:rPr>
          <w:rFonts w:ascii="Times New Roman" w:hAnsi="Times New Roman"/>
          <w:sz w:val="24"/>
          <w:szCs w:val="24"/>
          <w:shd w:val="clear" w:color="auto" w:fill="FFFFFF"/>
        </w:rPr>
        <w:t>u</w:t>
      </w:r>
      <w:r w:rsidR="00162B4B" w:rsidRPr="00162B4B">
        <w:rPr>
          <w:rFonts w:ascii="Times New Roman" w:hAnsi="Times New Roman"/>
          <w:color w:val="000000" w:themeColor="text1"/>
          <w:sz w:val="24"/>
          <w:szCs w:val="24"/>
          <w:shd w:val="clear" w:color="auto" w:fill="FFFFFF"/>
        </w:rPr>
        <w:t xml:space="preserve"> tidak terhadap produk</w:t>
      </w:r>
      <w:r w:rsidR="00BE3FAA">
        <w:rPr>
          <w:rFonts w:ascii="Times New Roman" w:hAnsi="Times New Roman"/>
          <w:color w:val="000000" w:themeColor="text1"/>
          <w:sz w:val="24"/>
          <w:szCs w:val="24"/>
          <w:shd w:val="clear" w:color="auto" w:fill="FFFFFF"/>
        </w:rPr>
        <w:t>yang dibutuhkan</w:t>
      </w:r>
      <w:r w:rsidR="00162B4B" w:rsidRPr="00162B4B">
        <w:rPr>
          <w:rFonts w:ascii="Times New Roman" w:hAnsi="Times New Roman"/>
          <w:color w:val="000000" w:themeColor="text1"/>
          <w:sz w:val="24"/>
          <w:szCs w:val="24"/>
          <w:shd w:val="clear" w:color="auto" w:fill="FFFFFF"/>
        </w:rPr>
        <w:t xml:space="preserve">. Sebelum konsumen memutuskan untuk membeli, biasanya konsumen melalui beberapa tahap terlebih dahulu yaitu, (1) </w:t>
      </w:r>
      <w:r w:rsidR="00162B4B" w:rsidRPr="00162B4B">
        <w:rPr>
          <w:rFonts w:ascii="Times New Roman" w:hAnsi="Times New Roman"/>
          <w:color w:val="000000" w:themeColor="text1"/>
          <w:sz w:val="24"/>
          <w:szCs w:val="24"/>
          <w:shd w:val="clear" w:color="auto" w:fill="FFFFFF"/>
        </w:rPr>
        <w:lastRenderedPageBreak/>
        <w:t xml:space="preserve">pengenalan masalah, (2) pencarian </w:t>
      </w:r>
      <w:r w:rsidR="00162B4B" w:rsidRPr="006020C5">
        <w:rPr>
          <w:rFonts w:ascii="Times New Roman" w:hAnsi="Times New Roman"/>
          <w:sz w:val="24"/>
          <w:szCs w:val="24"/>
        </w:rPr>
        <w:t>informasi</w:t>
      </w:r>
      <w:r w:rsidR="00162B4B" w:rsidRPr="00162B4B">
        <w:rPr>
          <w:rFonts w:ascii="Times New Roman" w:hAnsi="Times New Roman"/>
          <w:color w:val="000000" w:themeColor="text1"/>
          <w:sz w:val="24"/>
          <w:szCs w:val="24"/>
          <w:shd w:val="clear" w:color="auto" w:fill="FFFFFF"/>
        </w:rPr>
        <w:t xml:space="preserve">. (3) evaluasi alternatif, (4) keputusan membeli atau tidak, (5) perilaku pascapembelian. Pengertian lain tentang Keputusan pembelian menurut Schiffman dan Kanuk (2010) adalah </w:t>
      </w:r>
      <w:r w:rsidR="00162B4B" w:rsidRPr="004B74D8">
        <w:rPr>
          <w:rFonts w:ascii="Times New Roman" w:hAnsi="Times New Roman"/>
          <w:i/>
          <w:color w:val="000000" w:themeColor="text1"/>
          <w:sz w:val="24"/>
          <w:szCs w:val="24"/>
          <w:shd w:val="clear" w:color="auto" w:fill="FFFFFF"/>
        </w:rPr>
        <w:t>“</w:t>
      </w:r>
      <w:r w:rsidR="00162B4B" w:rsidRPr="004B74D8">
        <w:rPr>
          <w:rFonts w:ascii="Times New Roman" w:hAnsi="Times New Roman"/>
          <w:i/>
          <w:iCs/>
          <w:color w:val="000000" w:themeColor="text1"/>
          <w:sz w:val="24"/>
          <w:szCs w:val="24"/>
          <w:shd w:val="clear" w:color="auto" w:fill="FFFFFF"/>
        </w:rPr>
        <w:t>the selection of an option from two or alternative choice</w:t>
      </w:r>
      <w:r w:rsidR="00162B4B" w:rsidRPr="004B74D8">
        <w:rPr>
          <w:rFonts w:ascii="Times New Roman" w:hAnsi="Times New Roman"/>
          <w:i/>
          <w:color w:val="000000" w:themeColor="text1"/>
          <w:sz w:val="24"/>
          <w:szCs w:val="24"/>
          <w:shd w:val="clear" w:color="auto" w:fill="FFFFFF"/>
        </w:rPr>
        <w:t>”</w:t>
      </w:r>
      <w:r w:rsidR="00162B4B" w:rsidRPr="00162B4B">
        <w:rPr>
          <w:rFonts w:ascii="Times New Roman" w:hAnsi="Times New Roman"/>
          <w:color w:val="000000" w:themeColor="text1"/>
          <w:sz w:val="24"/>
          <w:szCs w:val="24"/>
          <w:shd w:val="clear" w:color="auto" w:fill="FFFFFF"/>
        </w:rPr>
        <w:t>. Dapat diartikan, keputusan pembelian adalah suatu keputusan seseorang dimana dia memilih salah satu dari beberapa alternatif pilihan yang ada.</w:t>
      </w:r>
    </w:p>
    <w:p w:rsidR="00162B4B" w:rsidRPr="00E05CDC" w:rsidRDefault="00BE3FAA" w:rsidP="006020C5">
      <w:pPr>
        <w:spacing w:after="0" w:line="480" w:lineRule="auto"/>
        <w:ind w:left="426" w:firstLine="720"/>
        <w:contextualSpacing/>
        <w:jc w:val="both"/>
        <w:rPr>
          <w:rFonts w:ascii="Times New Roman" w:hAnsi="Times New Roman"/>
          <w:sz w:val="24"/>
          <w:szCs w:val="24"/>
        </w:rPr>
      </w:pPr>
      <w:r>
        <w:rPr>
          <w:rFonts w:ascii="Times New Roman" w:hAnsi="Times New Roman"/>
          <w:color w:val="000000" w:themeColor="text1"/>
          <w:sz w:val="24"/>
          <w:szCs w:val="24"/>
        </w:rPr>
        <w:t xml:space="preserve">Menurut Kotler (2012) </w:t>
      </w:r>
      <w:r w:rsidRPr="00162B4B">
        <w:rPr>
          <w:rFonts w:ascii="Times New Roman" w:hAnsi="Times New Roman"/>
          <w:color w:val="000000" w:themeColor="text1"/>
          <w:sz w:val="24"/>
          <w:szCs w:val="24"/>
        </w:rPr>
        <w:t xml:space="preserve">teori </w:t>
      </w:r>
      <w:r w:rsidR="00162B4B" w:rsidRPr="00162B4B">
        <w:rPr>
          <w:rFonts w:ascii="Times New Roman" w:hAnsi="Times New Roman"/>
          <w:color w:val="000000" w:themeColor="text1"/>
          <w:sz w:val="24"/>
          <w:szCs w:val="24"/>
        </w:rPr>
        <w:t xml:space="preserve">perilaku </w:t>
      </w:r>
      <w:r w:rsidR="00162B4B" w:rsidRPr="006020C5">
        <w:rPr>
          <w:rFonts w:ascii="Times New Roman" w:hAnsi="Times New Roman"/>
          <w:sz w:val="24"/>
          <w:szCs w:val="24"/>
        </w:rPr>
        <w:t>konsumen</w:t>
      </w:r>
      <w:r w:rsidR="00162B4B" w:rsidRPr="008D5DDB">
        <w:rPr>
          <w:rFonts w:ascii="Times New Roman" w:hAnsi="Times New Roman"/>
          <w:sz w:val="24"/>
          <w:szCs w:val="24"/>
        </w:rPr>
        <w:t xml:space="preserve"> dan pemasaran menyatak</w:t>
      </w:r>
      <w:r w:rsidR="00162B4B">
        <w:rPr>
          <w:rFonts w:ascii="Times New Roman" w:hAnsi="Times New Roman"/>
          <w:sz w:val="24"/>
          <w:szCs w:val="24"/>
        </w:rPr>
        <w:t>a</w:t>
      </w:r>
      <w:r w:rsidR="00162B4B" w:rsidRPr="008D5DDB">
        <w:rPr>
          <w:rFonts w:ascii="Times New Roman" w:hAnsi="Times New Roman"/>
          <w:sz w:val="24"/>
          <w:szCs w:val="24"/>
        </w:rPr>
        <w:t xml:space="preserve">n bahwa kebutuhan manusia tidak hanya dipengaruhi oleh motivasinya melainkan juga hal hal eksternal seperti budaya, sosial dan ekonomi serta keinginan dimana setelah konsumen membeli mereka merasakan kepuasaan pasca pembelian. Keputusan pembelian dan pilihan produk seringkali dipengaruhi oleh dorongan yang sifatnya psikologis seperti inovasi produk,  tidak jarang dari </w:t>
      </w:r>
      <w:r>
        <w:rPr>
          <w:rFonts w:ascii="Times New Roman" w:hAnsi="Times New Roman"/>
          <w:sz w:val="24"/>
          <w:szCs w:val="24"/>
        </w:rPr>
        <w:t>kons</w:t>
      </w:r>
      <w:r w:rsidRPr="00E05CDC">
        <w:rPr>
          <w:rFonts w:ascii="Times New Roman" w:hAnsi="Times New Roman"/>
          <w:sz w:val="24"/>
          <w:szCs w:val="24"/>
        </w:rPr>
        <w:t xml:space="preserve">umen </w:t>
      </w:r>
      <w:r w:rsidR="00162B4B" w:rsidRPr="00E05CDC">
        <w:rPr>
          <w:rFonts w:ascii="Times New Roman" w:hAnsi="Times New Roman"/>
          <w:sz w:val="24"/>
          <w:szCs w:val="24"/>
        </w:rPr>
        <w:t>memutuskan untuk memilih dan mengkonsumsi produk tertentu dalam rangka aktualisasi diri dan masuk kedalam komunitas yang diharapkannya.</w:t>
      </w:r>
      <w:r w:rsidR="005F29CC" w:rsidRPr="00E05CDC">
        <w:rPr>
          <w:rFonts w:ascii="Times New Roman" w:hAnsi="Times New Roman"/>
          <w:sz w:val="24"/>
          <w:szCs w:val="24"/>
        </w:rPr>
        <w:t>Inovasi dibutuhkan dalam suatu bisnis. Inovasi umumnya dianggap sebagai aspek penting dari sebagian proses bisnis karena dapat memberikan keunggulan kompetitif (Ellitan</w:t>
      </w:r>
      <w:r w:rsidR="0058640F">
        <w:rPr>
          <w:rFonts w:ascii="Times New Roman" w:hAnsi="Times New Roman"/>
          <w:sz w:val="24"/>
          <w:szCs w:val="24"/>
        </w:rPr>
        <w:t xml:space="preserve"> dan Anatan</w:t>
      </w:r>
      <w:r w:rsidR="005F29CC" w:rsidRPr="00E05CDC">
        <w:rPr>
          <w:rFonts w:ascii="Times New Roman" w:hAnsi="Times New Roman"/>
          <w:sz w:val="24"/>
          <w:szCs w:val="24"/>
        </w:rPr>
        <w:t>, 2009).</w:t>
      </w:r>
    </w:p>
    <w:p w:rsidR="005F29CC" w:rsidRPr="00E05CDC" w:rsidRDefault="005F29CC" w:rsidP="006020C5">
      <w:pPr>
        <w:spacing w:after="0" w:line="480" w:lineRule="auto"/>
        <w:ind w:left="426" w:firstLine="720"/>
        <w:contextualSpacing/>
        <w:jc w:val="both"/>
        <w:rPr>
          <w:rFonts w:ascii="Times New Roman" w:hAnsi="Times New Roman"/>
          <w:sz w:val="24"/>
          <w:szCs w:val="24"/>
        </w:rPr>
      </w:pPr>
      <w:r w:rsidRPr="00E05CDC">
        <w:rPr>
          <w:rFonts w:ascii="Times New Roman" w:hAnsi="Times New Roman"/>
          <w:sz w:val="24"/>
          <w:szCs w:val="24"/>
        </w:rPr>
        <w:t>Inovasi produk merupakan sebagai proses pengenalan produk atau sistem baru yang membawa kesuksesan ekonomi bagi perusahaan dan kesuksesan sosial bagi konsumen serta komunitas atau lingkungan yang lebih luas (Kotler dan Keller, 201</w:t>
      </w:r>
      <w:r w:rsidR="0058640F">
        <w:rPr>
          <w:rFonts w:ascii="Times New Roman" w:hAnsi="Times New Roman"/>
          <w:sz w:val="24"/>
          <w:szCs w:val="24"/>
        </w:rPr>
        <w:t>2</w:t>
      </w:r>
      <w:r w:rsidRPr="00E05CDC">
        <w:rPr>
          <w:rFonts w:ascii="Times New Roman" w:hAnsi="Times New Roman"/>
          <w:sz w:val="24"/>
          <w:szCs w:val="24"/>
        </w:rPr>
        <w:t>).</w:t>
      </w:r>
    </w:p>
    <w:p w:rsidR="005F29CC" w:rsidRDefault="005F29CC" w:rsidP="00E87F1C">
      <w:pPr>
        <w:spacing w:after="0" w:line="480" w:lineRule="auto"/>
        <w:ind w:left="426" w:firstLine="720"/>
        <w:contextualSpacing/>
        <w:jc w:val="both"/>
        <w:rPr>
          <w:rFonts w:ascii="Times New Roman" w:hAnsi="Times New Roman"/>
          <w:color w:val="000000"/>
          <w:sz w:val="24"/>
          <w:szCs w:val="24"/>
        </w:rPr>
      </w:pPr>
      <w:r w:rsidRPr="00001D1A">
        <w:rPr>
          <w:rFonts w:ascii="Times New Roman" w:hAnsi="Times New Roman"/>
          <w:color w:val="000000"/>
          <w:sz w:val="24"/>
          <w:szCs w:val="24"/>
        </w:rPr>
        <w:lastRenderedPageBreak/>
        <w:t xml:space="preserve">Salah satu </w:t>
      </w:r>
      <w:r>
        <w:rPr>
          <w:rFonts w:ascii="Times New Roman" w:hAnsi="Times New Roman"/>
          <w:color w:val="000000"/>
          <w:sz w:val="24"/>
          <w:szCs w:val="24"/>
        </w:rPr>
        <w:t>usaha makanan di Kabupaten Jombang</w:t>
      </w:r>
      <w:r w:rsidRPr="00001D1A">
        <w:rPr>
          <w:rFonts w:ascii="Times New Roman" w:hAnsi="Times New Roman"/>
          <w:color w:val="000000"/>
          <w:sz w:val="24"/>
          <w:szCs w:val="24"/>
        </w:rPr>
        <w:t xml:space="preserve"> adalah “Kunara Jombang”, merupakan sebuah UKM atau tempat Industri Rumahan yang </w:t>
      </w:r>
      <w:r w:rsidR="00E05CDC">
        <w:rPr>
          <w:rFonts w:ascii="Times New Roman" w:hAnsi="Times New Roman"/>
          <w:color w:val="000000"/>
          <w:sz w:val="24"/>
          <w:szCs w:val="24"/>
        </w:rPr>
        <w:t xml:space="preserve">diproduksi </w:t>
      </w:r>
      <w:r w:rsidR="00E05CDC">
        <w:rPr>
          <w:rFonts w:ascii="Times New Roman" w:hAnsi="Times New Roman"/>
          <w:sz w:val="24"/>
          <w:szCs w:val="24"/>
        </w:rPr>
        <w:t xml:space="preserve">UD.Halwa Indoraya Jombang </w:t>
      </w:r>
      <w:r>
        <w:rPr>
          <w:rFonts w:ascii="Times New Roman" w:hAnsi="Times New Roman"/>
          <w:color w:val="000000"/>
          <w:sz w:val="24"/>
          <w:szCs w:val="24"/>
        </w:rPr>
        <w:t>dengan produksi</w:t>
      </w:r>
      <w:r w:rsidRPr="00001D1A">
        <w:rPr>
          <w:rFonts w:ascii="Times New Roman" w:hAnsi="Times New Roman"/>
          <w:color w:val="000000"/>
          <w:sz w:val="24"/>
          <w:szCs w:val="24"/>
        </w:rPr>
        <w:t xml:space="preserve"> aneka mak</w:t>
      </w:r>
      <w:r>
        <w:rPr>
          <w:rFonts w:ascii="Times New Roman" w:hAnsi="Times New Roman"/>
          <w:color w:val="000000"/>
          <w:sz w:val="24"/>
          <w:szCs w:val="24"/>
        </w:rPr>
        <w:t>anan yang berbahan dasar salak. Kunara Jombang mengalami peningkatan penjualan selama 4 tahun yang cukup baik, berikut ini data penjualan tahun 2014-2017 :</w:t>
      </w:r>
    </w:p>
    <w:p w:rsidR="005F29CC" w:rsidRPr="00001D1A" w:rsidRDefault="005F29CC" w:rsidP="005F29CC">
      <w:pPr>
        <w:spacing w:line="240" w:lineRule="auto"/>
        <w:ind w:firstLine="360"/>
        <w:jc w:val="center"/>
        <w:rPr>
          <w:rFonts w:ascii="Times New Roman" w:hAnsi="Times New Roman"/>
          <w:color w:val="000000"/>
          <w:sz w:val="24"/>
          <w:szCs w:val="24"/>
        </w:rPr>
      </w:pPr>
      <w:r w:rsidRPr="00001D1A">
        <w:rPr>
          <w:rFonts w:ascii="Times New Roman" w:hAnsi="Times New Roman"/>
          <w:color w:val="000000"/>
          <w:sz w:val="24"/>
          <w:szCs w:val="24"/>
        </w:rPr>
        <w:t>Tabel 1.1</w:t>
      </w:r>
    </w:p>
    <w:p w:rsidR="005F29CC" w:rsidRPr="00001D1A" w:rsidRDefault="005F29CC" w:rsidP="005F29CC">
      <w:pPr>
        <w:spacing w:line="240" w:lineRule="auto"/>
        <w:ind w:firstLine="360"/>
        <w:jc w:val="center"/>
        <w:rPr>
          <w:rFonts w:ascii="Times New Roman" w:hAnsi="Times New Roman"/>
          <w:color w:val="000000"/>
          <w:sz w:val="24"/>
          <w:szCs w:val="24"/>
        </w:rPr>
      </w:pPr>
      <w:r w:rsidRPr="00001D1A">
        <w:rPr>
          <w:rFonts w:ascii="Times New Roman" w:hAnsi="Times New Roman"/>
          <w:color w:val="000000"/>
          <w:sz w:val="24"/>
          <w:szCs w:val="24"/>
        </w:rPr>
        <w:t>Data Penjualan Tahun 2014 hingga 2017</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159"/>
        <w:gridCol w:w="1275"/>
        <w:gridCol w:w="1134"/>
        <w:gridCol w:w="1134"/>
        <w:gridCol w:w="993"/>
      </w:tblGrid>
      <w:tr w:rsidR="005F29CC" w:rsidRPr="002F1221" w:rsidTr="008E37B9">
        <w:trPr>
          <w:trHeight w:val="344"/>
        </w:trPr>
        <w:tc>
          <w:tcPr>
            <w:tcW w:w="461" w:type="dxa"/>
            <w:vMerge w:val="restart"/>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 xml:space="preserve">No </w:t>
            </w:r>
          </w:p>
        </w:tc>
        <w:tc>
          <w:tcPr>
            <w:tcW w:w="2159" w:type="dxa"/>
            <w:vMerge w:val="restart"/>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Nama Produk</w:t>
            </w:r>
          </w:p>
        </w:tc>
        <w:tc>
          <w:tcPr>
            <w:tcW w:w="4536" w:type="dxa"/>
            <w:gridSpan w:val="4"/>
            <w:tcBorders>
              <w:bottom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Tahun</w:t>
            </w:r>
          </w:p>
        </w:tc>
      </w:tr>
      <w:tr w:rsidR="005F29CC" w:rsidRPr="002F1221" w:rsidTr="008E37B9">
        <w:trPr>
          <w:trHeight w:val="336"/>
        </w:trPr>
        <w:tc>
          <w:tcPr>
            <w:tcW w:w="461" w:type="dxa"/>
            <w:vMerge/>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p>
        </w:tc>
        <w:tc>
          <w:tcPr>
            <w:tcW w:w="2159" w:type="dxa"/>
            <w:vMerge/>
            <w:tcBorders>
              <w:bottom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p>
        </w:tc>
        <w:tc>
          <w:tcPr>
            <w:tcW w:w="1275" w:type="dxa"/>
            <w:tcBorders>
              <w:top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2014</w:t>
            </w:r>
          </w:p>
        </w:tc>
        <w:tc>
          <w:tcPr>
            <w:tcW w:w="1134" w:type="dxa"/>
            <w:tcBorders>
              <w:top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2015</w:t>
            </w:r>
          </w:p>
        </w:tc>
        <w:tc>
          <w:tcPr>
            <w:tcW w:w="1134" w:type="dxa"/>
            <w:tcBorders>
              <w:top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2016</w:t>
            </w:r>
          </w:p>
        </w:tc>
        <w:tc>
          <w:tcPr>
            <w:tcW w:w="993" w:type="dxa"/>
            <w:tcBorders>
              <w:top w:val="single" w:sz="4" w:space="0" w:color="auto"/>
            </w:tcBorders>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2017</w:t>
            </w:r>
          </w:p>
        </w:tc>
      </w:tr>
      <w:tr w:rsidR="005F29CC" w:rsidRPr="002F1221" w:rsidTr="008E37B9">
        <w:tc>
          <w:tcPr>
            <w:tcW w:w="461"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w:t>
            </w:r>
          </w:p>
        </w:tc>
        <w:tc>
          <w:tcPr>
            <w:tcW w:w="2159" w:type="dxa"/>
            <w:shd w:val="clear" w:color="auto" w:fill="auto"/>
          </w:tcPr>
          <w:p w:rsidR="005F29CC" w:rsidRPr="002F1221" w:rsidRDefault="005F29CC" w:rsidP="008E37B9">
            <w:pPr>
              <w:spacing w:after="0" w:line="360" w:lineRule="auto"/>
              <w:rPr>
                <w:rFonts w:ascii="Times New Roman" w:hAnsi="Times New Roman"/>
                <w:sz w:val="24"/>
                <w:szCs w:val="24"/>
                <w:lang w:eastAsia="id-ID"/>
              </w:rPr>
            </w:pPr>
            <w:r w:rsidRPr="002F1221">
              <w:rPr>
                <w:rFonts w:ascii="Times New Roman" w:hAnsi="Times New Roman"/>
                <w:sz w:val="24"/>
                <w:szCs w:val="24"/>
                <w:lang w:eastAsia="id-ID"/>
              </w:rPr>
              <w:t>Jenang salak</w:t>
            </w:r>
          </w:p>
        </w:tc>
        <w:tc>
          <w:tcPr>
            <w:tcW w:w="1275"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1829</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2023</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2678</w:t>
            </w:r>
          </w:p>
        </w:tc>
        <w:tc>
          <w:tcPr>
            <w:tcW w:w="993"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3185</w:t>
            </w:r>
          </w:p>
        </w:tc>
      </w:tr>
      <w:tr w:rsidR="005F29CC" w:rsidRPr="002F1221" w:rsidTr="008E37B9">
        <w:tc>
          <w:tcPr>
            <w:tcW w:w="461"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w:t>
            </w:r>
          </w:p>
        </w:tc>
        <w:tc>
          <w:tcPr>
            <w:tcW w:w="2159" w:type="dxa"/>
            <w:shd w:val="clear" w:color="auto" w:fill="auto"/>
          </w:tcPr>
          <w:p w:rsidR="005F29CC" w:rsidRPr="002F1221" w:rsidRDefault="005F29CC" w:rsidP="008E37B9">
            <w:pPr>
              <w:spacing w:after="0" w:line="360" w:lineRule="auto"/>
              <w:rPr>
                <w:rFonts w:ascii="Times New Roman" w:hAnsi="Times New Roman"/>
                <w:sz w:val="24"/>
                <w:szCs w:val="24"/>
                <w:lang w:eastAsia="id-ID"/>
              </w:rPr>
            </w:pPr>
            <w:r w:rsidRPr="002F1221">
              <w:rPr>
                <w:rFonts w:ascii="Times New Roman" w:hAnsi="Times New Roman"/>
                <w:sz w:val="24"/>
                <w:szCs w:val="24"/>
                <w:lang w:eastAsia="id-ID"/>
              </w:rPr>
              <w:t>Kopi biji salak</w:t>
            </w:r>
          </w:p>
        </w:tc>
        <w:tc>
          <w:tcPr>
            <w:tcW w:w="1275"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1612</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1783</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2362</w:t>
            </w:r>
          </w:p>
        </w:tc>
        <w:tc>
          <w:tcPr>
            <w:tcW w:w="993"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2809</w:t>
            </w:r>
          </w:p>
        </w:tc>
      </w:tr>
      <w:tr w:rsidR="005F29CC" w:rsidRPr="002F1221" w:rsidTr="008E37B9">
        <w:tc>
          <w:tcPr>
            <w:tcW w:w="461"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3.</w:t>
            </w:r>
          </w:p>
        </w:tc>
        <w:tc>
          <w:tcPr>
            <w:tcW w:w="2159" w:type="dxa"/>
            <w:shd w:val="clear" w:color="auto" w:fill="auto"/>
          </w:tcPr>
          <w:p w:rsidR="005F29CC" w:rsidRPr="002F1221" w:rsidRDefault="005F29CC" w:rsidP="008E37B9">
            <w:pPr>
              <w:spacing w:after="0" w:line="360" w:lineRule="auto"/>
              <w:rPr>
                <w:rFonts w:ascii="Times New Roman" w:hAnsi="Times New Roman"/>
                <w:sz w:val="24"/>
                <w:szCs w:val="24"/>
                <w:lang w:eastAsia="id-ID"/>
              </w:rPr>
            </w:pPr>
            <w:r w:rsidRPr="002F1221">
              <w:rPr>
                <w:rFonts w:ascii="Times New Roman" w:hAnsi="Times New Roman"/>
                <w:sz w:val="24"/>
                <w:szCs w:val="24"/>
                <w:lang w:eastAsia="id-ID"/>
              </w:rPr>
              <w:t>Teh kulit salak</w:t>
            </w:r>
          </w:p>
        </w:tc>
        <w:tc>
          <w:tcPr>
            <w:tcW w:w="1275"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806</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891</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1181</w:t>
            </w:r>
          </w:p>
        </w:tc>
        <w:tc>
          <w:tcPr>
            <w:tcW w:w="993"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1404</w:t>
            </w:r>
          </w:p>
        </w:tc>
      </w:tr>
      <w:tr w:rsidR="005F29CC" w:rsidRPr="002F1221" w:rsidTr="008E37B9">
        <w:tc>
          <w:tcPr>
            <w:tcW w:w="461"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4.</w:t>
            </w:r>
          </w:p>
        </w:tc>
        <w:tc>
          <w:tcPr>
            <w:tcW w:w="2159" w:type="dxa"/>
            <w:shd w:val="clear" w:color="auto" w:fill="auto"/>
          </w:tcPr>
          <w:p w:rsidR="005F29CC" w:rsidRPr="002F1221" w:rsidRDefault="005F29CC" w:rsidP="008E37B9">
            <w:pPr>
              <w:spacing w:after="0" w:line="360" w:lineRule="auto"/>
              <w:rPr>
                <w:rFonts w:ascii="Times New Roman" w:hAnsi="Times New Roman"/>
                <w:sz w:val="24"/>
                <w:szCs w:val="24"/>
                <w:lang w:eastAsia="id-ID"/>
              </w:rPr>
            </w:pPr>
            <w:r w:rsidRPr="002F1221">
              <w:rPr>
                <w:rFonts w:ascii="Times New Roman" w:hAnsi="Times New Roman"/>
                <w:sz w:val="24"/>
                <w:szCs w:val="24"/>
                <w:lang w:eastAsia="id-ID"/>
              </w:rPr>
              <w:t>Sirup salak</w:t>
            </w:r>
          </w:p>
        </w:tc>
        <w:tc>
          <w:tcPr>
            <w:tcW w:w="1275"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176</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194</w:t>
            </w:r>
          </w:p>
        </w:tc>
        <w:tc>
          <w:tcPr>
            <w:tcW w:w="1134"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258</w:t>
            </w:r>
          </w:p>
        </w:tc>
        <w:tc>
          <w:tcPr>
            <w:tcW w:w="993" w:type="dxa"/>
            <w:shd w:val="clear" w:color="auto" w:fill="auto"/>
          </w:tcPr>
          <w:p w:rsidR="005F29CC" w:rsidRPr="002F1221" w:rsidRDefault="005F29CC" w:rsidP="008E37B9">
            <w:pPr>
              <w:spacing w:after="0" w:line="360" w:lineRule="auto"/>
              <w:jc w:val="center"/>
              <w:rPr>
                <w:rFonts w:ascii="Times New Roman" w:hAnsi="Times New Roman"/>
                <w:sz w:val="24"/>
                <w:szCs w:val="24"/>
                <w:lang w:eastAsia="id-ID"/>
              </w:rPr>
            </w:pPr>
            <w:r w:rsidRPr="002F1221">
              <w:rPr>
                <w:rFonts w:ascii="Times New Roman" w:hAnsi="Times New Roman"/>
                <w:sz w:val="24"/>
                <w:szCs w:val="24"/>
                <w:lang w:eastAsia="id-ID"/>
              </w:rPr>
              <w:t>306</w:t>
            </w:r>
          </w:p>
        </w:tc>
      </w:tr>
    </w:tbl>
    <w:p w:rsidR="005F29CC" w:rsidRPr="00001D1A" w:rsidRDefault="005F29CC" w:rsidP="005F29CC">
      <w:pPr>
        <w:spacing w:line="360" w:lineRule="auto"/>
        <w:rPr>
          <w:rFonts w:ascii="Times New Roman" w:hAnsi="Times New Roman"/>
          <w:sz w:val="24"/>
          <w:szCs w:val="24"/>
        </w:rPr>
      </w:pPr>
      <w:r w:rsidRPr="00001D1A">
        <w:rPr>
          <w:rFonts w:ascii="Times New Roman" w:hAnsi="Times New Roman"/>
          <w:sz w:val="24"/>
          <w:szCs w:val="24"/>
        </w:rPr>
        <w:tab/>
      </w:r>
      <w:r w:rsidR="00E05CDC">
        <w:rPr>
          <w:rFonts w:ascii="Times New Roman" w:hAnsi="Times New Roman"/>
          <w:sz w:val="24"/>
          <w:szCs w:val="24"/>
        </w:rPr>
        <w:t>Sumber ;</w:t>
      </w:r>
      <w:r>
        <w:rPr>
          <w:rFonts w:ascii="Times New Roman" w:hAnsi="Times New Roman"/>
          <w:sz w:val="24"/>
          <w:szCs w:val="24"/>
        </w:rPr>
        <w:t>UD. Halwa Indoraya, 2019</w:t>
      </w:r>
    </w:p>
    <w:p w:rsidR="005F29CC" w:rsidRDefault="005F29CC" w:rsidP="005F29CC">
      <w:pPr>
        <w:spacing w:after="0" w:line="480" w:lineRule="auto"/>
        <w:ind w:left="426" w:firstLine="720"/>
        <w:contextualSpacing/>
        <w:jc w:val="both"/>
        <w:rPr>
          <w:rFonts w:ascii="Times New Roman" w:hAnsi="Times New Roman"/>
          <w:sz w:val="24"/>
          <w:szCs w:val="24"/>
        </w:rPr>
      </w:pPr>
      <w:r w:rsidRPr="00001D1A">
        <w:rPr>
          <w:rFonts w:ascii="Times New Roman" w:hAnsi="Times New Roman"/>
          <w:sz w:val="24"/>
          <w:szCs w:val="24"/>
        </w:rPr>
        <w:t>Berdasarkan tabel 1.1 dapat dilihat penjualan produk</w:t>
      </w:r>
      <w:r>
        <w:rPr>
          <w:rFonts w:ascii="Times New Roman" w:hAnsi="Times New Roman"/>
          <w:sz w:val="24"/>
          <w:szCs w:val="24"/>
        </w:rPr>
        <w:t xml:space="preserve"> Kunara Jombang denga 4 varian produk mengalami </w:t>
      </w:r>
      <w:r w:rsidRPr="00001D1A">
        <w:rPr>
          <w:rFonts w:ascii="Times New Roman" w:hAnsi="Times New Roman"/>
          <w:sz w:val="24"/>
          <w:szCs w:val="24"/>
        </w:rPr>
        <w:t>meningkat dari tahun ke tahun.</w:t>
      </w:r>
      <w:r>
        <w:rPr>
          <w:rFonts w:ascii="Times New Roman" w:hAnsi="Times New Roman"/>
          <w:sz w:val="24"/>
          <w:szCs w:val="24"/>
        </w:rPr>
        <w:t>Peningkatan ini tidak lepas dari inovasi yang dilakukan perusahaan.</w:t>
      </w:r>
    </w:p>
    <w:p w:rsidR="00E05CDC" w:rsidRPr="00E05CDC" w:rsidRDefault="00E05CDC" w:rsidP="005F29CC">
      <w:pPr>
        <w:spacing w:after="0" w:line="480" w:lineRule="auto"/>
        <w:ind w:left="426" w:firstLine="720"/>
        <w:contextualSpacing/>
        <w:jc w:val="both"/>
        <w:rPr>
          <w:rFonts w:ascii="Times New Roman" w:hAnsi="Times New Roman"/>
          <w:sz w:val="24"/>
          <w:szCs w:val="24"/>
        </w:rPr>
      </w:pPr>
      <w:r w:rsidRPr="00E05CDC">
        <w:rPr>
          <w:rFonts w:ascii="Times New Roman" w:hAnsi="Times New Roman"/>
          <w:sz w:val="24"/>
          <w:szCs w:val="24"/>
        </w:rPr>
        <w:t>Faktor yang mempengaruhi keputusan membeli adalah inovasi, dimana inovasi produk merupakan pusat</w:t>
      </w:r>
      <w:r w:rsidR="006019CB">
        <w:rPr>
          <w:rFonts w:ascii="Times New Roman" w:hAnsi="Times New Roman"/>
          <w:sz w:val="24"/>
          <w:szCs w:val="24"/>
        </w:rPr>
        <w:t xml:space="preserve"> dari keberhasilan suatu bisnis</w:t>
      </w:r>
      <w:r w:rsidRPr="00E05CDC">
        <w:rPr>
          <w:rFonts w:ascii="Times New Roman" w:hAnsi="Times New Roman"/>
          <w:sz w:val="24"/>
          <w:szCs w:val="24"/>
        </w:rPr>
        <w:t xml:space="preserve"> di mana sebagai perusahaan yang menerapkan struktur dan strategi yang memusatkan pemilihan waktu pengembangan teknologi dan persaingan (Suseno, 20</w:t>
      </w:r>
      <w:r>
        <w:rPr>
          <w:rFonts w:ascii="Times New Roman" w:hAnsi="Times New Roman"/>
          <w:sz w:val="24"/>
          <w:szCs w:val="24"/>
        </w:rPr>
        <w:t>12</w:t>
      </w:r>
      <w:r w:rsidRPr="00E05CDC">
        <w:rPr>
          <w:rFonts w:ascii="Times New Roman" w:hAnsi="Times New Roman"/>
          <w:sz w:val="24"/>
          <w:szCs w:val="24"/>
        </w:rPr>
        <w:t>).</w:t>
      </w:r>
    </w:p>
    <w:p w:rsidR="005F29CC" w:rsidRDefault="005F29CC" w:rsidP="006020C5">
      <w:pPr>
        <w:spacing w:after="0" w:line="480" w:lineRule="auto"/>
        <w:ind w:left="426" w:firstLine="720"/>
        <w:contextualSpacing/>
        <w:jc w:val="both"/>
        <w:rPr>
          <w:rFonts w:ascii="Times New Roman" w:hAnsi="Times New Roman"/>
          <w:color w:val="000000"/>
          <w:sz w:val="24"/>
          <w:szCs w:val="24"/>
        </w:rPr>
      </w:pPr>
      <w:r w:rsidRPr="00E05CDC">
        <w:rPr>
          <w:rFonts w:ascii="Times New Roman" w:hAnsi="Times New Roman"/>
          <w:sz w:val="24"/>
          <w:szCs w:val="24"/>
        </w:rPr>
        <w:t xml:space="preserve">Inovasi Kunara dilakukan dengan </w:t>
      </w:r>
      <w:r w:rsidRPr="00E05CDC">
        <w:rPr>
          <w:rFonts w:ascii="Times New Roman" w:hAnsi="Times New Roman"/>
          <w:color w:val="000000"/>
          <w:sz w:val="24"/>
          <w:szCs w:val="24"/>
        </w:rPr>
        <w:t>membuat berbagai variasi produk.yang terbuat dari bahan baku salak yaitu seperti: Jenang salak, kopi biji salak, Teh kulit salak, dan Sirup salak</w:t>
      </w:r>
      <w:r w:rsidR="00E05CDC">
        <w:rPr>
          <w:rFonts w:ascii="Times New Roman" w:hAnsi="Times New Roman"/>
          <w:color w:val="000000"/>
          <w:sz w:val="24"/>
          <w:szCs w:val="24"/>
        </w:rPr>
        <w:t>.</w:t>
      </w:r>
    </w:p>
    <w:p w:rsidR="00E05CDC" w:rsidRDefault="00636AFC" w:rsidP="00E87F1C">
      <w:pPr>
        <w:spacing w:after="0" w:line="480" w:lineRule="auto"/>
        <w:contextualSpacing/>
        <w:jc w:val="both"/>
        <w:rPr>
          <w:rFonts w:ascii="Times New Roman" w:hAnsi="Times New Roman"/>
          <w:color w:val="000000"/>
          <w:sz w:val="24"/>
          <w:szCs w:val="24"/>
        </w:rPr>
      </w:pPr>
      <w:r>
        <w:rPr>
          <w:rFonts w:ascii="Times New Roman" w:hAnsi="Times New Roman"/>
          <w:noProof/>
          <w:color w:val="000000"/>
          <w:sz w:val="24"/>
          <w:szCs w:val="24"/>
          <w:lang w:val="id-ID" w:eastAsia="id-ID"/>
        </w:rPr>
        <w:drawing>
          <wp:anchor distT="0" distB="0" distL="114300" distR="114300" simplePos="0" relativeHeight="251645952" behindDoc="1" locked="0" layoutInCell="1" allowOverlap="1">
            <wp:simplePos x="0" y="0"/>
            <wp:positionH relativeFrom="column">
              <wp:posOffset>1254336</wp:posOffset>
            </wp:positionH>
            <wp:positionV relativeFrom="paragraph">
              <wp:posOffset>73729</wp:posOffset>
            </wp:positionV>
            <wp:extent cx="2848327" cy="1893642"/>
            <wp:effectExtent l="19050" t="0" r="9173" b="0"/>
            <wp:wrapNone/>
            <wp:docPr id="6" name="Picture 6" descr="C:\Users\User\AppData\Local\Microsoft\Windows\Temporary Internet Files\Content.Word\FB_IMG_155731822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FB_IMG_15573182221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8327" cy="1893642"/>
                    </a:xfrm>
                    <a:prstGeom prst="rect">
                      <a:avLst/>
                    </a:prstGeom>
                    <a:noFill/>
                    <a:ln>
                      <a:noFill/>
                    </a:ln>
                  </pic:spPr>
                </pic:pic>
              </a:graphicData>
            </a:graphic>
          </wp:anchor>
        </w:drawing>
      </w:r>
    </w:p>
    <w:p w:rsidR="00E05CDC" w:rsidRDefault="00E05CDC" w:rsidP="006020C5">
      <w:pPr>
        <w:spacing w:after="0" w:line="480" w:lineRule="auto"/>
        <w:ind w:left="426" w:firstLine="720"/>
        <w:contextualSpacing/>
        <w:jc w:val="both"/>
        <w:rPr>
          <w:rFonts w:ascii="Times New Roman" w:hAnsi="Times New Roman"/>
          <w:color w:val="000000"/>
          <w:sz w:val="24"/>
          <w:szCs w:val="24"/>
        </w:rPr>
      </w:pPr>
    </w:p>
    <w:p w:rsidR="00E05CDC" w:rsidRPr="00E05CDC" w:rsidRDefault="00E05CDC" w:rsidP="00E05CDC">
      <w:pPr>
        <w:spacing w:after="0" w:line="480" w:lineRule="auto"/>
        <w:ind w:left="-142" w:firstLine="720"/>
        <w:contextualSpacing/>
        <w:jc w:val="both"/>
        <w:rPr>
          <w:rFonts w:ascii="Times New Roman" w:hAnsi="Times New Roman"/>
          <w:color w:val="000000" w:themeColor="text1"/>
          <w:sz w:val="24"/>
          <w:szCs w:val="24"/>
        </w:rPr>
      </w:pPr>
      <w:r w:rsidRPr="002F1221">
        <w:rPr>
          <w:rFonts w:ascii="Times New Roman" w:hAnsi="Times New Roman"/>
          <w:noProof/>
          <w:sz w:val="24"/>
          <w:szCs w:val="24"/>
          <w:lang w:val="id-ID" w:eastAsia="id-ID"/>
        </w:rPr>
        <w:drawing>
          <wp:anchor distT="0" distB="0" distL="114300" distR="114300" simplePos="0" relativeHeight="251667456" behindDoc="1" locked="0" layoutInCell="1" allowOverlap="1">
            <wp:simplePos x="0" y="0"/>
            <wp:positionH relativeFrom="column">
              <wp:posOffset>369570</wp:posOffset>
            </wp:positionH>
            <wp:positionV relativeFrom="paragraph">
              <wp:posOffset>-6473190</wp:posOffset>
            </wp:positionV>
            <wp:extent cx="1885950" cy="2057400"/>
            <wp:effectExtent l="0" t="0" r="0" b="0"/>
            <wp:wrapNone/>
            <wp:docPr id="3" name="Picture 3" descr="IMG_20190521_05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90521_0502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057400"/>
                    </a:xfrm>
                    <a:prstGeom prst="rect">
                      <a:avLst/>
                    </a:prstGeom>
                    <a:noFill/>
                    <a:ln>
                      <a:noFill/>
                    </a:ln>
                  </pic:spPr>
                </pic:pic>
              </a:graphicData>
            </a:graphic>
          </wp:anchor>
        </w:drawing>
      </w:r>
    </w:p>
    <w:p w:rsidR="00E05CDC" w:rsidRDefault="00E05CDC" w:rsidP="006020C5">
      <w:pPr>
        <w:spacing w:after="0" w:line="480" w:lineRule="auto"/>
        <w:ind w:left="426" w:firstLine="720"/>
        <w:contextualSpacing/>
        <w:jc w:val="both"/>
        <w:rPr>
          <w:rFonts w:ascii="Times New Roman" w:hAnsi="Times New Roman"/>
          <w:color w:val="000000" w:themeColor="text1"/>
          <w:sz w:val="24"/>
          <w:szCs w:val="24"/>
        </w:rPr>
      </w:pPr>
    </w:p>
    <w:p w:rsidR="00E05CDC" w:rsidRDefault="00E05CDC" w:rsidP="006020C5">
      <w:pPr>
        <w:spacing w:after="0" w:line="480" w:lineRule="auto"/>
        <w:ind w:left="426" w:firstLine="720"/>
        <w:contextualSpacing/>
        <w:jc w:val="both"/>
        <w:rPr>
          <w:rFonts w:ascii="Times New Roman" w:hAnsi="Times New Roman"/>
          <w:color w:val="000000" w:themeColor="text1"/>
          <w:sz w:val="24"/>
          <w:szCs w:val="24"/>
        </w:rPr>
      </w:pPr>
    </w:p>
    <w:p w:rsidR="00E05CDC" w:rsidRDefault="00E05CDC" w:rsidP="006020C5">
      <w:pPr>
        <w:spacing w:after="0" w:line="480" w:lineRule="auto"/>
        <w:ind w:left="426" w:firstLine="720"/>
        <w:contextualSpacing/>
        <w:jc w:val="both"/>
        <w:rPr>
          <w:rFonts w:ascii="Times New Roman" w:hAnsi="Times New Roman"/>
          <w:color w:val="000000" w:themeColor="text1"/>
          <w:sz w:val="24"/>
          <w:szCs w:val="24"/>
        </w:rPr>
      </w:pPr>
    </w:p>
    <w:p w:rsidR="00E05CDC" w:rsidRDefault="00E05CDC" w:rsidP="006020C5">
      <w:pPr>
        <w:spacing w:after="0" w:line="480" w:lineRule="auto"/>
        <w:ind w:left="426" w:firstLine="7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Gambar 1.1 Varian Produk </w:t>
      </w:r>
      <w:r w:rsidRPr="00E05CDC">
        <w:rPr>
          <w:rFonts w:ascii="Times New Roman" w:hAnsi="Times New Roman"/>
          <w:sz w:val="24"/>
          <w:szCs w:val="24"/>
        </w:rPr>
        <w:t>Kunara</w:t>
      </w:r>
      <w:r>
        <w:rPr>
          <w:rFonts w:ascii="Times New Roman" w:hAnsi="Times New Roman"/>
          <w:sz w:val="24"/>
          <w:szCs w:val="24"/>
        </w:rPr>
        <w:t xml:space="preserve"> Jombang</w:t>
      </w:r>
    </w:p>
    <w:p w:rsidR="002542E6" w:rsidRDefault="00E05CDC" w:rsidP="00E05CDC">
      <w:pPr>
        <w:spacing w:after="0" w:line="480" w:lineRule="auto"/>
        <w:ind w:left="426" w:firstLine="720"/>
        <w:contextualSpacing/>
        <w:jc w:val="both"/>
        <w:rPr>
          <w:rFonts w:ascii="Times New Roman" w:eastAsiaTheme="minorHAnsi" w:hAnsi="Times New Roman"/>
          <w:sz w:val="24"/>
          <w:szCs w:val="24"/>
        </w:rPr>
      </w:pPr>
      <w:r>
        <w:rPr>
          <w:rFonts w:ascii="Times New Roman" w:hAnsi="Times New Roman"/>
          <w:sz w:val="24"/>
          <w:szCs w:val="24"/>
        </w:rPr>
        <w:t>Faktor lain yang mempengaruhi keputusan pe</w:t>
      </w:r>
      <w:r w:rsidR="002A6984">
        <w:rPr>
          <w:rFonts w:ascii="Times New Roman" w:hAnsi="Times New Roman"/>
          <w:sz w:val="24"/>
          <w:szCs w:val="24"/>
        </w:rPr>
        <w:t>mbelian adalah sertifikat halal,</w:t>
      </w:r>
      <w:r>
        <w:rPr>
          <w:rFonts w:ascii="Times New Roman" w:hAnsi="Times New Roman"/>
          <w:sz w:val="24"/>
          <w:szCs w:val="24"/>
        </w:rPr>
        <w:t xml:space="preserve"> Sertifikat halal </w:t>
      </w:r>
      <w:r w:rsidRPr="006B3E0B">
        <w:rPr>
          <w:rFonts w:ascii="Times New Roman" w:hAnsi="Times New Roman"/>
          <w:sz w:val="24"/>
          <w:szCs w:val="24"/>
        </w:rPr>
        <w:t>merupakan pendapat dan sertifikasi yang dikeluarkan oleh Majelis Ulama Indonesia (MUI) dapat merubah cara pandang konsumen dalam membeli produk makanan atau minuman karena kepercayaan terhadap halal atau haramnya makanan atau minuman tersebut</w:t>
      </w:r>
      <w:sdt>
        <w:sdtPr>
          <w:rPr>
            <w:rFonts w:ascii="Times New Roman" w:hAnsi="Times New Roman"/>
            <w:sz w:val="24"/>
            <w:szCs w:val="24"/>
          </w:rPr>
          <w:id w:val="127512925"/>
          <w:citation/>
        </w:sdtPr>
        <w:sdtEndPr/>
        <w:sdtContent>
          <w:r w:rsidR="00AD5D8C">
            <w:rPr>
              <w:rFonts w:ascii="Times New Roman" w:hAnsi="Times New Roman"/>
              <w:sz w:val="24"/>
              <w:szCs w:val="24"/>
            </w:rPr>
            <w:fldChar w:fldCharType="begin"/>
          </w:r>
          <w:r>
            <w:rPr>
              <w:rFonts w:ascii="Times New Roman" w:hAnsi="Times New Roman"/>
              <w:sz w:val="24"/>
              <w:szCs w:val="24"/>
            </w:rPr>
            <w:instrText xml:space="preserve"> CITATION Dia19 \l 1033 </w:instrText>
          </w:r>
          <w:r w:rsidR="00AD5D8C">
            <w:rPr>
              <w:rFonts w:ascii="Times New Roman" w:hAnsi="Times New Roman"/>
              <w:sz w:val="24"/>
              <w:szCs w:val="24"/>
            </w:rPr>
            <w:fldChar w:fldCharType="separate"/>
          </w:r>
          <w:r w:rsidRPr="00821C26">
            <w:rPr>
              <w:rFonts w:ascii="Times New Roman" w:hAnsi="Times New Roman"/>
              <w:noProof/>
              <w:sz w:val="24"/>
              <w:szCs w:val="24"/>
            </w:rPr>
            <w:t>(Diah, 2019)</w:t>
          </w:r>
          <w:r w:rsidR="00AD5D8C">
            <w:rPr>
              <w:rFonts w:ascii="Times New Roman" w:hAnsi="Times New Roman"/>
              <w:sz w:val="24"/>
              <w:szCs w:val="24"/>
            </w:rPr>
            <w:fldChar w:fldCharType="end"/>
          </w:r>
        </w:sdtContent>
      </w:sdt>
      <w:r w:rsidRPr="006B3E0B">
        <w:rPr>
          <w:rFonts w:ascii="Times New Roman" w:hAnsi="Times New Roman"/>
          <w:sz w:val="24"/>
          <w:szCs w:val="24"/>
        </w:rPr>
        <w:t>.</w:t>
      </w:r>
      <w:r>
        <w:rPr>
          <w:rFonts w:ascii="Times New Roman" w:hAnsi="Times New Roman"/>
          <w:sz w:val="24"/>
          <w:szCs w:val="24"/>
        </w:rPr>
        <w:t xml:space="preserve"> Penelitian Widodo (2015) membuktikan bahwa </w:t>
      </w:r>
      <w:r>
        <w:rPr>
          <w:rFonts w:ascii="Times New Roman" w:eastAsiaTheme="minorHAnsi" w:hAnsi="Times New Roman"/>
          <w:sz w:val="24"/>
          <w:szCs w:val="24"/>
        </w:rPr>
        <w:t xml:space="preserve">label halal secara parsial berpengaruh signifikan terhadap pembelian terhadap produk indomie. </w:t>
      </w:r>
    </w:p>
    <w:p w:rsidR="00CA2C2F" w:rsidRDefault="00E05CDC" w:rsidP="00E87F1C">
      <w:pPr>
        <w:spacing w:after="0" w:line="480" w:lineRule="auto"/>
        <w:ind w:left="426" w:firstLine="720"/>
        <w:contextualSpacing/>
        <w:jc w:val="both"/>
        <w:rPr>
          <w:rFonts w:ascii="Times New Roman" w:hAnsi="Times New Roman"/>
          <w:sz w:val="24"/>
          <w:szCs w:val="24"/>
        </w:rPr>
      </w:pPr>
      <w:r>
        <w:rPr>
          <w:rFonts w:ascii="Times New Roman" w:hAnsi="Times New Roman"/>
          <w:sz w:val="24"/>
          <w:szCs w:val="24"/>
        </w:rPr>
        <w:t xml:space="preserve">Kabupaten Jombang yang terkenal dengan kota santri merupakan daerah pemasaran Kunara, </w:t>
      </w:r>
      <w:r w:rsidRPr="006B3E0B">
        <w:rPr>
          <w:rFonts w:ascii="Times New Roman" w:hAnsi="Times New Roman"/>
          <w:sz w:val="24"/>
          <w:szCs w:val="24"/>
        </w:rPr>
        <w:t>Konsumen yang memeluk agam Islam akan membutuhkan produk-produk yang halal. Konsumen yang memeluk agama Islam akan lebih memperhatikan produk yang mempunyai sertifikasi halal dikarenakan hal ini adalah suatu tuntutan yang harus dilakukan oleh umat beragama Islam. Oleh karena itu, produsen perlu memahami dan menyesuaikan perilaku konsumen terhadap produk yang ditawarkan dipasaran.</w:t>
      </w:r>
      <w:sdt>
        <w:sdtPr>
          <w:rPr>
            <w:rFonts w:ascii="Times New Roman" w:hAnsi="Times New Roman"/>
            <w:sz w:val="24"/>
            <w:szCs w:val="24"/>
          </w:rPr>
          <w:id w:val="-664162763"/>
          <w:citation/>
        </w:sdtPr>
        <w:sdtEndPr/>
        <w:sdtContent>
          <w:r w:rsidR="00AD5D8C">
            <w:rPr>
              <w:rFonts w:ascii="Times New Roman" w:hAnsi="Times New Roman"/>
              <w:sz w:val="24"/>
              <w:szCs w:val="24"/>
            </w:rPr>
            <w:fldChar w:fldCharType="begin"/>
          </w:r>
          <w:r>
            <w:rPr>
              <w:rFonts w:ascii="Times New Roman" w:hAnsi="Times New Roman"/>
              <w:sz w:val="24"/>
              <w:szCs w:val="24"/>
            </w:rPr>
            <w:instrText xml:space="preserve"> CITATION Uta17 \l 1033 </w:instrText>
          </w:r>
          <w:r w:rsidR="00AD5D8C">
            <w:rPr>
              <w:rFonts w:ascii="Times New Roman" w:hAnsi="Times New Roman"/>
              <w:sz w:val="24"/>
              <w:szCs w:val="24"/>
            </w:rPr>
            <w:fldChar w:fldCharType="separate"/>
          </w:r>
          <w:r w:rsidRPr="00821C26">
            <w:rPr>
              <w:rFonts w:ascii="Times New Roman" w:hAnsi="Times New Roman"/>
              <w:noProof/>
              <w:sz w:val="24"/>
              <w:szCs w:val="24"/>
            </w:rPr>
            <w:t>(Utami, 2017)</w:t>
          </w:r>
          <w:r w:rsidR="00AD5D8C">
            <w:rPr>
              <w:rFonts w:ascii="Times New Roman" w:hAnsi="Times New Roman"/>
              <w:sz w:val="24"/>
              <w:szCs w:val="24"/>
            </w:rPr>
            <w:fldChar w:fldCharType="end"/>
          </w:r>
        </w:sdtContent>
      </w:sdt>
    </w:p>
    <w:p w:rsidR="00FB1E53" w:rsidRDefault="00BD45CB" w:rsidP="00FB1E53">
      <w:pPr>
        <w:spacing w:after="0" w:line="480" w:lineRule="auto"/>
        <w:ind w:left="426" w:firstLine="720"/>
        <w:contextualSpacing/>
        <w:jc w:val="both"/>
        <w:rPr>
          <w:rFonts w:ascii="Times New Roman" w:hAnsi="Times New Roman"/>
          <w:b/>
          <w:color w:val="000000" w:themeColor="text1"/>
          <w:sz w:val="24"/>
          <w:szCs w:val="24"/>
        </w:rPr>
      </w:pPr>
      <w:r>
        <w:rPr>
          <w:rFonts w:ascii="Times New Roman" w:hAnsi="Times New Roman"/>
          <w:color w:val="000000"/>
          <w:sz w:val="24"/>
          <w:szCs w:val="24"/>
        </w:rPr>
        <w:t xml:space="preserve">Berdasarkan </w:t>
      </w:r>
      <w:r w:rsidR="002A69B4">
        <w:rPr>
          <w:rFonts w:ascii="Times New Roman" w:hAnsi="Times New Roman"/>
          <w:color w:val="000000" w:themeColor="text1"/>
          <w:sz w:val="24"/>
          <w:szCs w:val="24"/>
        </w:rPr>
        <w:t xml:space="preserve">latar belakang </w:t>
      </w:r>
      <w:r w:rsidR="00181DDC" w:rsidRPr="00A02DA9">
        <w:rPr>
          <w:rFonts w:ascii="Times New Roman" w:hAnsi="Times New Roman"/>
          <w:color w:val="000000"/>
          <w:sz w:val="24"/>
          <w:szCs w:val="24"/>
        </w:rPr>
        <w:t xml:space="preserve">diatas maka penulis tertarik untuk </w:t>
      </w:r>
      <w:r w:rsidR="002A69B4">
        <w:rPr>
          <w:rFonts w:ascii="Times New Roman" w:hAnsi="Times New Roman"/>
          <w:color w:val="000000"/>
          <w:sz w:val="24"/>
          <w:szCs w:val="24"/>
        </w:rPr>
        <w:t>mengangkat</w:t>
      </w:r>
      <w:r w:rsidR="00181DDC" w:rsidRPr="00A02DA9">
        <w:rPr>
          <w:rFonts w:ascii="Times New Roman" w:hAnsi="Times New Roman"/>
          <w:color w:val="000000"/>
          <w:sz w:val="24"/>
          <w:szCs w:val="24"/>
        </w:rPr>
        <w:t xml:space="preserve"> judul </w:t>
      </w:r>
      <w:r w:rsidR="002A69B4">
        <w:rPr>
          <w:rFonts w:ascii="Times New Roman" w:hAnsi="Times New Roman"/>
          <w:color w:val="000000"/>
          <w:sz w:val="24"/>
          <w:szCs w:val="24"/>
        </w:rPr>
        <w:t xml:space="preserve">penelitian </w:t>
      </w:r>
      <w:r w:rsidR="00181DDC" w:rsidRPr="007B33DF">
        <w:rPr>
          <w:rFonts w:ascii="Times New Roman" w:hAnsi="Times New Roman"/>
          <w:b/>
          <w:color w:val="000000"/>
          <w:sz w:val="24"/>
          <w:szCs w:val="24"/>
        </w:rPr>
        <w:t>“</w:t>
      </w:r>
      <w:r w:rsidR="004A3B87">
        <w:rPr>
          <w:rFonts w:ascii="Times New Roman" w:hAnsi="Times New Roman"/>
          <w:b/>
          <w:color w:val="000000"/>
          <w:sz w:val="24"/>
          <w:szCs w:val="24"/>
        </w:rPr>
        <w:t xml:space="preserve">Analisis </w:t>
      </w:r>
      <w:r w:rsidR="008702E2" w:rsidRPr="00F971E7">
        <w:rPr>
          <w:rFonts w:ascii="Times New Roman" w:hAnsi="Times New Roman"/>
          <w:b/>
          <w:color w:val="000000" w:themeColor="text1"/>
          <w:sz w:val="24"/>
        </w:rPr>
        <w:t xml:space="preserve">Pengaruh </w:t>
      </w:r>
      <w:r w:rsidR="002A69B4">
        <w:rPr>
          <w:rFonts w:ascii="Times New Roman" w:hAnsi="Times New Roman"/>
          <w:b/>
          <w:color w:val="000000" w:themeColor="text1"/>
          <w:sz w:val="24"/>
        </w:rPr>
        <w:t>Inovasi Produk</w:t>
      </w:r>
      <w:r w:rsidR="004A3B87">
        <w:rPr>
          <w:rFonts w:ascii="Times New Roman" w:hAnsi="Times New Roman"/>
          <w:b/>
          <w:color w:val="000000" w:themeColor="text1"/>
          <w:sz w:val="24"/>
        </w:rPr>
        <w:t xml:space="preserve">dan </w:t>
      </w:r>
      <w:r w:rsidR="004A3B87">
        <w:rPr>
          <w:rFonts w:ascii="Times New Roman" w:hAnsi="Times New Roman"/>
          <w:b/>
          <w:color w:val="000000" w:themeColor="text1"/>
          <w:sz w:val="24"/>
        </w:rPr>
        <w:lastRenderedPageBreak/>
        <w:t>Sertifikasi</w:t>
      </w:r>
      <w:r w:rsidR="000A7667">
        <w:rPr>
          <w:rFonts w:ascii="Times New Roman" w:hAnsi="Times New Roman"/>
          <w:b/>
          <w:color w:val="000000" w:themeColor="text1"/>
          <w:sz w:val="24"/>
        </w:rPr>
        <w:t xml:space="preserve"> </w:t>
      </w:r>
      <w:r w:rsidR="00E05CDC">
        <w:rPr>
          <w:rFonts w:ascii="Times New Roman" w:hAnsi="Times New Roman"/>
          <w:b/>
          <w:color w:val="000000" w:themeColor="text1"/>
          <w:sz w:val="24"/>
        </w:rPr>
        <w:t xml:space="preserve">Halal </w:t>
      </w:r>
      <w:r w:rsidR="008702E2" w:rsidRPr="00F971E7">
        <w:rPr>
          <w:rFonts w:ascii="Times New Roman" w:hAnsi="Times New Roman"/>
          <w:b/>
          <w:color w:val="000000" w:themeColor="text1"/>
          <w:sz w:val="24"/>
        </w:rPr>
        <w:t xml:space="preserve">Terhadap </w:t>
      </w:r>
      <w:r w:rsidR="002A69B4">
        <w:rPr>
          <w:rFonts w:ascii="Times New Roman" w:hAnsi="Times New Roman"/>
          <w:b/>
          <w:color w:val="000000" w:themeColor="text1"/>
          <w:sz w:val="24"/>
        </w:rPr>
        <w:t xml:space="preserve">Keputusan pembelian </w:t>
      </w:r>
      <w:r w:rsidR="002A50A7">
        <w:rPr>
          <w:rFonts w:ascii="Times New Roman" w:hAnsi="Times New Roman"/>
          <w:b/>
          <w:color w:val="000000" w:themeColor="text1"/>
          <w:sz w:val="24"/>
        </w:rPr>
        <w:t xml:space="preserve">Produk Kunara di </w:t>
      </w:r>
      <w:r w:rsidR="002A50A7" w:rsidRPr="002A50A7">
        <w:rPr>
          <w:rFonts w:ascii="Times New Roman" w:hAnsi="Times New Roman"/>
          <w:b/>
          <w:sz w:val="24"/>
          <w:szCs w:val="24"/>
        </w:rPr>
        <w:t>UD.</w:t>
      </w:r>
      <w:r w:rsidR="004B74D8">
        <w:rPr>
          <w:rFonts w:ascii="Times New Roman" w:hAnsi="Times New Roman"/>
          <w:b/>
          <w:sz w:val="24"/>
          <w:szCs w:val="24"/>
          <w:lang w:val="id-ID"/>
        </w:rPr>
        <w:t xml:space="preserve"> </w:t>
      </w:r>
      <w:r w:rsidR="002A50A7" w:rsidRPr="002A50A7">
        <w:rPr>
          <w:rFonts w:ascii="Times New Roman" w:hAnsi="Times New Roman"/>
          <w:b/>
          <w:sz w:val="24"/>
          <w:szCs w:val="24"/>
        </w:rPr>
        <w:t>Halwa Indoraya Jombang</w:t>
      </w:r>
      <w:r w:rsidR="00307571" w:rsidRPr="00A01E1E">
        <w:rPr>
          <w:rFonts w:ascii="Times New Roman" w:hAnsi="Times New Roman"/>
          <w:b/>
          <w:color w:val="000000" w:themeColor="text1"/>
          <w:sz w:val="24"/>
          <w:szCs w:val="24"/>
        </w:rPr>
        <w:t>.</w:t>
      </w:r>
    </w:p>
    <w:p w:rsidR="002A6984" w:rsidRPr="00E87F1C" w:rsidRDefault="00181DDC" w:rsidP="002A6984">
      <w:pPr>
        <w:spacing w:after="160" w:line="480" w:lineRule="auto"/>
        <w:jc w:val="both"/>
        <w:rPr>
          <w:rFonts w:ascii="Times New Roman" w:hAnsi="Times New Roman"/>
          <w:bCs/>
          <w:sz w:val="24"/>
          <w:szCs w:val="24"/>
        </w:rPr>
      </w:pPr>
      <w:r w:rsidRPr="00367A14">
        <w:rPr>
          <w:rFonts w:ascii="Times New Roman" w:hAnsi="Times New Roman"/>
          <w:b/>
          <w:sz w:val="24"/>
          <w:szCs w:val="24"/>
        </w:rPr>
        <w:t xml:space="preserve">1.2 </w:t>
      </w:r>
      <w:r w:rsidR="002A6984" w:rsidRPr="00E87F1C">
        <w:rPr>
          <w:rFonts w:ascii="Times New Roman" w:hAnsi="Times New Roman"/>
          <w:b/>
          <w:sz w:val="24"/>
          <w:szCs w:val="24"/>
          <w:lang w:val="id-ID"/>
        </w:rPr>
        <w:t xml:space="preserve">Rumusan </w:t>
      </w:r>
      <w:r w:rsidR="002A6984" w:rsidRPr="00E87F1C">
        <w:rPr>
          <w:rFonts w:ascii="Times New Roman" w:hAnsi="Times New Roman"/>
          <w:b/>
          <w:sz w:val="24"/>
          <w:szCs w:val="24"/>
        </w:rPr>
        <w:t>Masalah</w:t>
      </w:r>
    </w:p>
    <w:p w:rsidR="002A6984" w:rsidRDefault="002A6984" w:rsidP="002A6984">
      <w:pPr>
        <w:spacing w:after="0" w:line="480" w:lineRule="auto"/>
        <w:ind w:left="360" w:firstLine="720"/>
        <w:contextualSpacing/>
        <w:jc w:val="both"/>
        <w:rPr>
          <w:rFonts w:ascii="Times New Roman" w:hAnsi="Times New Roman"/>
          <w:sz w:val="24"/>
          <w:szCs w:val="24"/>
        </w:rPr>
      </w:pPr>
      <w:r>
        <w:rPr>
          <w:rFonts w:ascii="Times New Roman" w:hAnsi="Times New Roman"/>
          <w:sz w:val="24"/>
          <w:szCs w:val="24"/>
        </w:rPr>
        <w:t>Berdasarkan uraian pada latar belakang masalah maka dapat dirumuskan sebagai berikut :</w:t>
      </w:r>
    </w:p>
    <w:p w:rsidR="002A6984" w:rsidRDefault="002A6984" w:rsidP="002A6984">
      <w:pPr>
        <w:pStyle w:val="ListParagraph"/>
        <w:numPr>
          <w:ilvl w:val="0"/>
          <w:numId w:val="2"/>
        </w:numPr>
        <w:spacing w:after="0" w:line="480" w:lineRule="auto"/>
        <w:jc w:val="both"/>
        <w:rPr>
          <w:rFonts w:ascii="Times New Roman" w:hAnsi="Times New Roman"/>
          <w:sz w:val="24"/>
          <w:szCs w:val="24"/>
        </w:rPr>
      </w:pPr>
      <w:r w:rsidRPr="002A69B4">
        <w:rPr>
          <w:rFonts w:ascii="Times New Roman" w:hAnsi="Times New Roman"/>
          <w:sz w:val="24"/>
        </w:rPr>
        <w:t xml:space="preserve">Apakah variabel </w:t>
      </w:r>
      <w:r>
        <w:rPr>
          <w:rFonts w:ascii="Times New Roman" w:hAnsi="Times New Roman"/>
          <w:sz w:val="24"/>
        </w:rPr>
        <w:t>inovasi produk</w:t>
      </w:r>
      <w:r w:rsidR="005451A4">
        <w:rPr>
          <w:rFonts w:ascii="Times New Roman" w:hAnsi="Times New Roman"/>
          <w:sz w:val="24"/>
          <w:lang w:val="id-ID"/>
        </w:rPr>
        <w:t xml:space="preserve"> </w:t>
      </w:r>
      <w:r w:rsidRPr="002A50A7">
        <w:rPr>
          <w:rFonts w:ascii="Times New Roman" w:hAnsi="Times New Roman"/>
          <w:sz w:val="24"/>
          <w:szCs w:val="24"/>
        </w:rPr>
        <w:t xml:space="preserve">UD.Halwa Indoraya </w:t>
      </w:r>
      <w:r w:rsidRPr="002A69B4">
        <w:rPr>
          <w:rFonts w:ascii="Times New Roman" w:hAnsi="Times New Roman"/>
          <w:sz w:val="24"/>
        </w:rPr>
        <w:t xml:space="preserve">memiliki pengaruh terhadap </w:t>
      </w:r>
      <w:r>
        <w:rPr>
          <w:rFonts w:ascii="Times New Roman" w:hAnsi="Times New Roman"/>
          <w:color w:val="000000" w:themeColor="text1"/>
          <w:sz w:val="24"/>
        </w:rPr>
        <w:t>Keputu</w:t>
      </w:r>
      <w:r w:rsidRPr="002A69B4">
        <w:rPr>
          <w:rFonts w:ascii="Times New Roman" w:hAnsi="Times New Roman"/>
          <w:color w:val="000000" w:themeColor="text1"/>
          <w:sz w:val="24"/>
        </w:rPr>
        <w:t xml:space="preserve">san pembelian  </w:t>
      </w:r>
      <w:r w:rsidRPr="002A50A7">
        <w:rPr>
          <w:rFonts w:ascii="Times New Roman" w:hAnsi="Times New Roman"/>
          <w:color w:val="000000" w:themeColor="text1"/>
          <w:sz w:val="24"/>
        </w:rPr>
        <w:t xml:space="preserve">Produk Kunara </w:t>
      </w:r>
      <w:r w:rsidRPr="002A50A7">
        <w:rPr>
          <w:rFonts w:ascii="Times New Roman" w:hAnsi="Times New Roman"/>
          <w:sz w:val="24"/>
          <w:szCs w:val="24"/>
        </w:rPr>
        <w:t>Jombang</w:t>
      </w:r>
      <w:r>
        <w:rPr>
          <w:rFonts w:ascii="Times New Roman" w:hAnsi="Times New Roman"/>
          <w:sz w:val="24"/>
          <w:szCs w:val="24"/>
        </w:rPr>
        <w:t>?</w:t>
      </w:r>
    </w:p>
    <w:p w:rsidR="002A6984" w:rsidRDefault="002A6984" w:rsidP="002A6984">
      <w:pPr>
        <w:pStyle w:val="ListParagraph"/>
        <w:numPr>
          <w:ilvl w:val="0"/>
          <w:numId w:val="2"/>
        </w:numPr>
        <w:spacing w:after="0" w:line="480" w:lineRule="auto"/>
        <w:jc w:val="both"/>
        <w:rPr>
          <w:rFonts w:ascii="Times New Roman" w:hAnsi="Times New Roman"/>
          <w:sz w:val="24"/>
          <w:szCs w:val="24"/>
        </w:rPr>
      </w:pPr>
      <w:r w:rsidRPr="002A69B4">
        <w:rPr>
          <w:rFonts w:ascii="Times New Roman" w:hAnsi="Times New Roman"/>
          <w:sz w:val="24"/>
        </w:rPr>
        <w:t xml:space="preserve">Apakah variabel </w:t>
      </w:r>
      <w:r>
        <w:rPr>
          <w:rFonts w:ascii="Times New Roman" w:hAnsi="Times New Roman"/>
          <w:sz w:val="24"/>
        </w:rPr>
        <w:t xml:space="preserve">sertifikasi halal </w:t>
      </w:r>
      <w:r w:rsidRPr="002A69B4">
        <w:rPr>
          <w:rFonts w:ascii="Times New Roman" w:hAnsi="Times New Roman"/>
          <w:sz w:val="24"/>
        </w:rPr>
        <w:t xml:space="preserve">memiliki pengaruh terhadap </w:t>
      </w:r>
      <w:r>
        <w:rPr>
          <w:rFonts w:ascii="Times New Roman" w:hAnsi="Times New Roman"/>
          <w:color w:val="000000" w:themeColor="text1"/>
          <w:sz w:val="24"/>
        </w:rPr>
        <w:t>Keputu</w:t>
      </w:r>
      <w:r w:rsidRPr="002A69B4">
        <w:rPr>
          <w:rFonts w:ascii="Times New Roman" w:hAnsi="Times New Roman"/>
          <w:color w:val="000000" w:themeColor="text1"/>
          <w:sz w:val="24"/>
        </w:rPr>
        <w:t xml:space="preserve">san pembelian  </w:t>
      </w:r>
      <w:r w:rsidRPr="002A50A7">
        <w:rPr>
          <w:rFonts w:ascii="Times New Roman" w:hAnsi="Times New Roman"/>
          <w:color w:val="000000" w:themeColor="text1"/>
          <w:sz w:val="24"/>
        </w:rPr>
        <w:t xml:space="preserve">Produk Kunara </w:t>
      </w:r>
      <w:r w:rsidRPr="002A50A7">
        <w:rPr>
          <w:rFonts w:ascii="Times New Roman" w:hAnsi="Times New Roman"/>
          <w:sz w:val="24"/>
          <w:szCs w:val="24"/>
        </w:rPr>
        <w:t>Jombang</w:t>
      </w:r>
      <w:r>
        <w:rPr>
          <w:rFonts w:ascii="Times New Roman" w:hAnsi="Times New Roman"/>
          <w:sz w:val="24"/>
          <w:szCs w:val="24"/>
        </w:rPr>
        <w:t>?</w:t>
      </w:r>
    </w:p>
    <w:p w:rsidR="00CE3720" w:rsidRPr="00367A14" w:rsidRDefault="002A6984" w:rsidP="00CE3720">
      <w:pPr>
        <w:spacing w:after="0" w:line="480" w:lineRule="auto"/>
        <w:contextualSpacing/>
        <w:jc w:val="both"/>
        <w:rPr>
          <w:rFonts w:ascii="Times New Roman" w:hAnsi="Times New Roman"/>
          <w:b/>
          <w:sz w:val="24"/>
          <w:szCs w:val="24"/>
        </w:rPr>
      </w:pPr>
      <w:r>
        <w:rPr>
          <w:rFonts w:ascii="Times New Roman" w:hAnsi="Times New Roman"/>
          <w:b/>
          <w:sz w:val="24"/>
          <w:szCs w:val="24"/>
          <w:lang w:val="id-ID"/>
        </w:rPr>
        <w:t xml:space="preserve">1.3 </w:t>
      </w:r>
      <w:r w:rsidR="00CE3720" w:rsidRPr="00367A14">
        <w:rPr>
          <w:rFonts w:ascii="Times New Roman" w:hAnsi="Times New Roman"/>
          <w:b/>
          <w:sz w:val="24"/>
          <w:szCs w:val="24"/>
        </w:rPr>
        <w:t>Tujuan</w:t>
      </w:r>
      <w:r w:rsidR="00636AFC">
        <w:rPr>
          <w:rFonts w:ascii="Times New Roman" w:hAnsi="Times New Roman"/>
          <w:b/>
          <w:sz w:val="24"/>
          <w:szCs w:val="24"/>
        </w:rPr>
        <w:t xml:space="preserve"> Penulisan</w:t>
      </w:r>
    </w:p>
    <w:p w:rsidR="00CE3720" w:rsidRDefault="00CE3720" w:rsidP="00CE3720">
      <w:pPr>
        <w:spacing w:after="0" w:line="480" w:lineRule="auto"/>
        <w:ind w:firstLine="720"/>
        <w:contextualSpacing/>
        <w:jc w:val="both"/>
        <w:rPr>
          <w:rFonts w:ascii="Times New Roman" w:hAnsi="Times New Roman"/>
          <w:sz w:val="24"/>
          <w:szCs w:val="24"/>
        </w:rPr>
      </w:pPr>
      <w:r>
        <w:rPr>
          <w:rFonts w:ascii="Times New Roman" w:hAnsi="Times New Roman"/>
          <w:sz w:val="24"/>
          <w:szCs w:val="24"/>
        </w:rPr>
        <w:t>Tujuan dalam penelitian ini adalah :</w:t>
      </w:r>
    </w:p>
    <w:p w:rsidR="00CE3720" w:rsidRDefault="00CE3720" w:rsidP="00CE3720">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Untuk mengetahui </w:t>
      </w:r>
      <w:r>
        <w:rPr>
          <w:rFonts w:ascii="Times New Roman" w:hAnsi="Times New Roman"/>
          <w:sz w:val="24"/>
        </w:rPr>
        <w:t>pengaruh inovasi produk</w:t>
      </w:r>
      <w:r w:rsidRPr="002A69B4">
        <w:rPr>
          <w:rFonts w:ascii="Times New Roman" w:hAnsi="Times New Roman"/>
          <w:sz w:val="24"/>
        </w:rPr>
        <w:t xml:space="preserve"> terhadap </w:t>
      </w:r>
      <w:r>
        <w:rPr>
          <w:rFonts w:ascii="Times New Roman" w:hAnsi="Times New Roman"/>
          <w:color w:val="000000" w:themeColor="text1"/>
          <w:sz w:val="24"/>
        </w:rPr>
        <w:t>keputu</w:t>
      </w:r>
      <w:r w:rsidRPr="002A69B4">
        <w:rPr>
          <w:rFonts w:ascii="Times New Roman" w:hAnsi="Times New Roman"/>
          <w:color w:val="000000" w:themeColor="text1"/>
          <w:sz w:val="24"/>
        </w:rPr>
        <w:t xml:space="preserve">san pembelian  </w:t>
      </w:r>
      <w:r w:rsidRPr="002A50A7">
        <w:rPr>
          <w:rFonts w:ascii="Times New Roman" w:hAnsi="Times New Roman"/>
          <w:color w:val="000000" w:themeColor="text1"/>
          <w:sz w:val="24"/>
        </w:rPr>
        <w:t xml:space="preserve">Produk Kunara di </w:t>
      </w:r>
      <w:r w:rsidRPr="002A50A7">
        <w:rPr>
          <w:rFonts w:ascii="Times New Roman" w:hAnsi="Times New Roman"/>
          <w:sz w:val="24"/>
          <w:szCs w:val="24"/>
        </w:rPr>
        <w:t>UD.</w:t>
      </w:r>
      <w:r w:rsidR="005451A4">
        <w:rPr>
          <w:rFonts w:ascii="Times New Roman" w:hAnsi="Times New Roman"/>
          <w:sz w:val="24"/>
          <w:szCs w:val="24"/>
          <w:lang w:val="id-ID"/>
        </w:rPr>
        <w:t xml:space="preserve"> </w:t>
      </w:r>
      <w:r w:rsidRPr="002A50A7">
        <w:rPr>
          <w:rFonts w:ascii="Times New Roman" w:hAnsi="Times New Roman"/>
          <w:sz w:val="24"/>
          <w:szCs w:val="24"/>
        </w:rPr>
        <w:t>Halwa Indoraya Jombang</w:t>
      </w:r>
      <w:r>
        <w:rPr>
          <w:rFonts w:ascii="Times New Roman" w:hAnsi="Times New Roman"/>
          <w:sz w:val="24"/>
          <w:szCs w:val="24"/>
        </w:rPr>
        <w:t>?.</w:t>
      </w:r>
    </w:p>
    <w:p w:rsidR="005451A4" w:rsidRPr="005E1EB6" w:rsidRDefault="00CE3720" w:rsidP="005451A4">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Untuk mengetahui </w:t>
      </w:r>
      <w:r>
        <w:rPr>
          <w:rFonts w:ascii="Times New Roman" w:hAnsi="Times New Roman"/>
          <w:sz w:val="24"/>
        </w:rPr>
        <w:t>pengaruh sertifikasi halal</w:t>
      </w:r>
      <w:r w:rsidRPr="002A69B4">
        <w:rPr>
          <w:rFonts w:ascii="Times New Roman" w:hAnsi="Times New Roman"/>
          <w:sz w:val="24"/>
        </w:rPr>
        <w:t xml:space="preserve"> terhadap </w:t>
      </w:r>
      <w:r>
        <w:rPr>
          <w:rFonts w:ascii="Times New Roman" w:hAnsi="Times New Roman"/>
          <w:color w:val="000000" w:themeColor="text1"/>
          <w:sz w:val="24"/>
        </w:rPr>
        <w:t>keputu</w:t>
      </w:r>
      <w:r w:rsidRPr="002A69B4">
        <w:rPr>
          <w:rFonts w:ascii="Times New Roman" w:hAnsi="Times New Roman"/>
          <w:color w:val="000000" w:themeColor="text1"/>
          <w:sz w:val="24"/>
        </w:rPr>
        <w:t xml:space="preserve">san pembelian    </w:t>
      </w:r>
      <w:r w:rsidRPr="002A50A7">
        <w:rPr>
          <w:rFonts w:ascii="Times New Roman" w:hAnsi="Times New Roman"/>
          <w:color w:val="000000" w:themeColor="text1"/>
          <w:sz w:val="24"/>
        </w:rPr>
        <w:t xml:space="preserve">Produk Kunara di </w:t>
      </w:r>
      <w:r w:rsidRPr="002A50A7">
        <w:rPr>
          <w:rFonts w:ascii="Times New Roman" w:hAnsi="Times New Roman"/>
          <w:sz w:val="24"/>
          <w:szCs w:val="24"/>
        </w:rPr>
        <w:t>UD.Halwa Indoraya Jombang</w:t>
      </w:r>
      <w:r>
        <w:rPr>
          <w:rFonts w:ascii="Times New Roman" w:hAnsi="Times New Roman"/>
          <w:sz w:val="24"/>
          <w:szCs w:val="24"/>
        </w:rPr>
        <w:t>?</w:t>
      </w:r>
      <w:bookmarkStart w:id="0" w:name="_GoBack"/>
      <w:bookmarkEnd w:id="0"/>
    </w:p>
    <w:p w:rsidR="002A6984" w:rsidRPr="00CE3720" w:rsidRDefault="00CE3720" w:rsidP="00CE3720">
      <w:pPr>
        <w:spacing w:after="0" w:line="480" w:lineRule="auto"/>
        <w:contextualSpacing/>
        <w:jc w:val="both"/>
        <w:rPr>
          <w:rFonts w:ascii="Times New Roman" w:hAnsi="Times New Roman"/>
          <w:sz w:val="24"/>
          <w:szCs w:val="24"/>
        </w:rPr>
      </w:pPr>
      <w:r>
        <w:rPr>
          <w:rFonts w:ascii="Times New Roman" w:hAnsi="Times New Roman"/>
          <w:b/>
          <w:sz w:val="24"/>
          <w:szCs w:val="24"/>
        </w:rPr>
        <w:t>1.4</w:t>
      </w:r>
      <w:r w:rsidRPr="00367A14">
        <w:rPr>
          <w:rFonts w:ascii="Times New Roman" w:hAnsi="Times New Roman"/>
          <w:b/>
          <w:sz w:val="24"/>
          <w:szCs w:val="24"/>
        </w:rPr>
        <w:t xml:space="preserve"> </w:t>
      </w:r>
      <w:r w:rsidR="002A6984">
        <w:rPr>
          <w:rFonts w:ascii="Times New Roman" w:hAnsi="Times New Roman"/>
          <w:b/>
          <w:sz w:val="24"/>
          <w:szCs w:val="24"/>
        </w:rPr>
        <w:t>Batasan Masalah</w:t>
      </w:r>
    </w:p>
    <w:p w:rsidR="002A6984" w:rsidRPr="00246D5D" w:rsidRDefault="002A6984" w:rsidP="002A6984">
      <w:pPr>
        <w:pStyle w:val="ListParagraph"/>
        <w:numPr>
          <w:ilvl w:val="0"/>
          <w:numId w:val="12"/>
        </w:numPr>
        <w:spacing w:after="160" w:line="480" w:lineRule="auto"/>
        <w:jc w:val="both"/>
        <w:rPr>
          <w:rFonts w:ascii="Times New Roman" w:hAnsi="Times New Roman"/>
          <w:bCs/>
          <w:sz w:val="24"/>
          <w:szCs w:val="24"/>
        </w:rPr>
      </w:pPr>
      <w:r w:rsidRPr="00246D5D">
        <w:rPr>
          <w:rFonts w:ascii="Times New Roman" w:eastAsia="Arial" w:hAnsi="Times New Roman"/>
          <w:bCs/>
          <w:sz w:val="24"/>
          <w:szCs w:val="24"/>
        </w:rPr>
        <w:t>Penelitian ini hanya berfokus pada inovasi produk, sertifikasi halal dan keputusan pembelian.</w:t>
      </w:r>
    </w:p>
    <w:p w:rsidR="002A6984" w:rsidRPr="00246D5D" w:rsidRDefault="002A6984" w:rsidP="002A6984">
      <w:pPr>
        <w:pStyle w:val="ListParagraph"/>
        <w:numPr>
          <w:ilvl w:val="0"/>
          <w:numId w:val="12"/>
        </w:numPr>
        <w:spacing w:after="160" w:line="480" w:lineRule="auto"/>
        <w:jc w:val="both"/>
        <w:rPr>
          <w:rFonts w:ascii="Times New Roman" w:hAnsi="Times New Roman"/>
          <w:bCs/>
          <w:sz w:val="24"/>
          <w:szCs w:val="24"/>
        </w:rPr>
      </w:pPr>
      <w:r w:rsidRPr="00246D5D">
        <w:rPr>
          <w:rFonts w:ascii="Times New Roman" w:eastAsia="Arial" w:hAnsi="Times New Roman"/>
          <w:sz w:val="24"/>
          <w:szCs w:val="24"/>
        </w:rPr>
        <w:t>Penelitian ini hanya berfokus untuk pelanggan UD. Halwa Indoraya</w:t>
      </w:r>
    </w:p>
    <w:p w:rsidR="002A69B4" w:rsidRPr="00CE3720" w:rsidRDefault="002A6984" w:rsidP="00CE3720">
      <w:pPr>
        <w:pStyle w:val="ListParagraph"/>
        <w:numPr>
          <w:ilvl w:val="0"/>
          <w:numId w:val="12"/>
        </w:numPr>
        <w:spacing w:after="160" w:line="480" w:lineRule="auto"/>
        <w:jc w:val="both"/>
        <w:rPr>
          <w:rFonts w:ascii="Times New Roman" w:hAnsi="Times New Roman"/>
          <w:bCs/>
          <w:sz w:val="24"/>
          <w:szCs w:val="24"/>
        </w:rPr>
      </w:pPr>
      <w:r w:rsidRPr="00246D5D">
        <w:rPr>
          <w:rFonts w:ascii="Times New Roman" w:eastAsia="Arial" w:hAnsi="Times New Roman"/>
          <w:sz w:val="24"/>
          <w:szCs w:val="24"/>
        </w:rPr>
        <w:t>Penelitian ini dilakukan pada</w:t>
      </w:r>
      <w:r w:rsidRPr="00246D5D">
        <w:rPr>
          <w:rFonts w:ascii="Times New Roman" w:hAnsi="Times New Roman"/>
          <w:sz w:val="24"/>
          <w:szCs w:val="24"/>
        </w:rPr>
        <w:t>1 Mei 2019 sampai 30 Agustus 2019</w:t>
      </w:r>
    </w:p>
    <w:p w:rsidR="00181DDC" w:rsidRPr="00367A14" w:rsidRDefault="00181DDC" w:rsidP="00181DDC">
      <w:pPr>
        <w:spacing w:after="0" w:line="480" w:lineRule="auto"/>
        <w:contextualSpacing/>
        <w:jc w:val="both"/>
        <w:rPr>
          <w:rFonts w:ascii="Times New Roman" w:hAnsi="Times New Roman"/>
          <w:b/>
          <w:sz w:val="24"/>
          <w:szCs w:val="24"/>
        </w:rPr>
      </w:pPr>
      <w:r w:rsidRPr="00367A14">
        <w:rPr>
          <w:rFonts w:ascii="Times New Roman" w:hAnsi="Times New Roman"/>
          <w:b/>
          <w:sz w:val="24"/>
          <w:szCs w:val="24"/>
        </w:rPr>
        <w:t>1.</w:t>
      </w:r>
      <w:r w:rsidR="00834227">
        <w:rPr>
          <w:rFonts w:ascii="Times New Roman" w:hAnsi="Times New Roman"/>
          <w:b/>
          <w:sz w:val="24"/>
          <w:szCs w:val="24"/>
        </w:rPr>
        <w:t>5</w:t>
      </w:r>
      <w:r w:rsidRPr="00367A14">
        <w:rPr>
          <w:rFonts w:ascii="Times New Roman" w:hAnsi="Times New Roman"/>
          <w:b/>
          <w:sz w:val="24"/>
          <w:szCs w:val="24"/>
        </w:rPr>
        <w:t xml:space="preserve"> Manfaat</w:t>
      </w:r>
      <w:r w:rsidR="00ED6E41">
        <w:rPr>
          <w:rFonts w:ascii="Times New Roman" w:hAnsi="Times New Roman"/>
          <w:b/>
          <w:sz w:val="24"/>
          <w:szCs w:val="24"/>
        </w:rPr>
        <w:t xml:space="preserve"> </w:t>
      </w:r>
      <w:r w:rsidRPr="00367A14">
        <w:rPr>
          <w:rFonts w:ascii="Times New Roman" w:hAnsi="Times New Roman"/>
          <w:b/>
          <w:sz w:val="24"/>
          <w:szCs w:val="24"/>
        </w:rPr>
        <w:t>Penelitian</w:t>
      </w:r>
    </w:p>
    <w:p w:rsidR="00181DDC" w:rsidRDefault="00181DDC" w:rsidP="00181DDC">
      <w:pPr>
        <w:spacing w:after="0" w:line="480" w:lineRule="auto"/>
        <w:ind w:firstLine="720"/>
        <w:contextualSpacing/>
        <w:jc w:val="both"/>
        <w:rPr>
          <w:rFonts w:ascii="Times New Roman" w:hAnsi="Times New Roman"/>
          <w:sz w:val="24"/>
          <w:szCs w:val="24"/>
        </w:rPr>
      </w:pPr>
      <w:r>
        <w:rPr>
          <w:rFonts w:ascii="Times New Roman" w:hAnsi="Times New Roman"/>
          <w:sz w:val="24"/>
          <w:szCs w:val="24"/>
        </w:rPr>
        <w:t>Adapun manfaat penelitian ini adalah :</w:t>
      </w:r>
    </w:p>
    <w:p w:rsidR="00C96894" w:rsidRPr="000C6944" w:rsidRDefault="00C96894" w:rsidP="00C96894">
      <w:pPr>
        <w:pStyle w:val="ListParagraph"/>
        <w:numPr>
          <w:ilvl w:val="0"/>
          <w:numId w:val="10"/>
        </w:numPr>
        <w:spacing w:after="0" w:line="480" w:lineRule="auto"/>
        <w:ind w:left="709"/>
        <w:jc w:val="both"/>
        <w:rPr>
          <w:rFonts w:ascii="Times New Roman" w:hAnsi="Times New Roman"/>
          <w:sz w:val="24"/>
          <w:szCs w:val="24"/>
        </w:rPr>
      </w:pPr>
      <w:r w:rsidRPr="000C6944">
        <w:rPr>
          <w:rFonts w:ascii="Times New Roman" w:hAnsi="Times New Roman"/>
          <w:sz w:val="24"/>
          <w:szCs w:val="24"/>
        </w:rPr>
        <w:t xml:space="preserve">Manfaat Teoritis                                                                                                              </w:t>
      </w:r>
    </w:p>
    <w:p w:rsidR="00C96894" w:rsidRDefault="00C96894" w:rsidP="00C96894">
      <w:pPr>
        <w:pStyle w:val="ListParagraph"/>
        <w:spacing w:after="0" w:line="480" w:lineRule="auto"/>
        <w:ind w:left="709"/>
        <w:jc w:val="both"/>
        <w:rPr>
          <w:rFonts w:ascii="Times New Roman" w:hAnsi="Times New Roman"/>
          <w:sz w:val="24"/>
          <w:szCs w:val="24"/>
        </w:rPr>
      </w:pPr>
      <w:r w:rsidRPr="0092370B">
        <w:rPr>
          <w:rFonts w:ascii="Times New Roman" w:hAnsi="Times New Roman"/>
          <w:sz w:val="24"/>
          <w:szCs w:val="24"/>
        </w:rPr>
        <w:lastRenderedPageBreak/>
        <w:t xml:space="preserve">Bagi pihak akademisi memperluas wawasan dan pengetahuan mengenai pengaruh </w:t>
      </w:r>
      <w:r>
        <w:rPr>
          <w:rFonts w:ascii="Times New Roman" w:hAnsi="Times New Roman"/>
          <w:sz w:val="24"/>
          <w:szCs w:val="24"/>
        </w:rPr>
        <w:t>inovasi produk dan</w:t>
      </w:r>
      <w:r w:rsidRPr="006B3E0B">
        <w:rPr>
          <w:rFonts w:ascii="Times New Roman" w:hAnsi="Times New Roman"/>
          <w:sz w:val="24"/>
          <w:szCs w:val="24"/>
        </w:rPr>
        <w:t xml:space="preserve"> Sertifikasi Halal</w:t>
      </w:r>
      <w:r>
        <w:rPr>
          <w:rFonts w:ascii="Times New Roman" w:hAnsi="Times New Roman"/>
          <w:sz w:val="24"/>
          <w:szCs w:val="24"/>
        </w:rPr>
        <w:t xml:space="preserve"> terhadap</w:t>
      </w:r>
      <w:r w:rsidRPr="006B3E0B">
        <w:rPr>
          <w:rFonts w:ascii="Times New Roman" w:hAnsi="Times New Roman"/>
          <w:sz w:val="24"/>
          <w:szCs w:val="24"/>
        </w:rPr>
        <w:t xml:space="preserve"> Minat Beli</w:t>
      </w:r>
      <w:r w:rsidRPr="0092370B">
        <w:rPr>
          <w:rFonts w:ascii="Times New Roman" w:hAnsi="Times New Roman"/>
          <w:sz w:val="24"/>
          <w:szCs w:val="24"/>
        </w:rPr>
        <w:t>.</w:t>
      </w:r>
    </w:p>
    <w:p w:rsidR="00C96894" w:rsidRPr="009E4DE1" w:rsidRDefault="00C96894" w:rsidP="00C96894">
      <w:pPr>
        <w:pStyle w:val="ListParagraph"/>
        <w:numPr>
          <w:ilvl w:val="0"/>
          <w:numId w:val="10"/>
        </w:numPr>
        <w:spacing w:after="0" w:line="480" w:lineRule="auto"/>
        <w:ind w:left="709"/>
        <w:jc w:val="both"/>
        <w:rPr>
          <w:rFonts w:ascii="Times New Roman" w:hAnsi="Times New Roman"/>
          <w:sz w:val="24"/>
          <w:szCs w:val="24"/>
        </w:rPr>
      </w:pPr>
      <w:r w:rsidRPr="009E4DE1">
        <w:rPr>
          <w:rFonts w:ascii="Times New Roman" w:hAnsi="Times New Roman"/>
          <w:sz w:val="24"/>
          <w:szCs w:val="24"/>
        </w:rPr>
        <w:t>Manfaat Praktis</w:t>
      </w:r>
    </w:p>
    <w:p w:rsidR="002A69B4" w:rsidRPr="002A69B4" w:rsidRDefault="00C96894" w:rsidP="00C96894">
      <w:pPr>
        <w:pStyle w:val="ListParagraph"/>
        <w:spacing w:after="0" w:line="480" w:lineRule="auto"/>
        <w:ind w:left="709"/>
        <w:jc w:val="both"/>
        <w:rPr>
          <w:rFonts w:ascii="Times New Roman" w:hAnsi="Times New Roman"/>
          <w:color w:val="000000" w:themeColor="text1"/>
          <w:sz w:val="24"/>
          <w:szCs w:val="24"/>
        </w:rPr>
      </w:pPr>
      <w:r w:rsidRPr="0092370B">
        <w:rPr>
          <w:rFonts w:ascii="Times New Roman" w:hAnsi="Times New Roman"/>
          <w:sz w:val="24"/>
          <w:szCs w:val="24"/>
        </w:rPr>
        <w:t xml:space="preserve">Bagi </w:t>
      </w:r>
      <w:r>
        <w:rPr>
          <w:rFonts w:ascii="Times New Roman" w:hAnsi="Times New Roman"/>
          <w:sz w:val="24"/>
          <w:szCs w:val="24"/>
        </w:rPr>
        <w:t>perusahaan</w:t>
      </w:r>
      <w:r w:rsidRPr="0092370B">
        <w:rPr>
          <w:rFonts w:ascii="Times New Roman" w:hAnsi="Times New Roman"/>
          <w:sz w:val="24"/>
          <w:szCs w:val="24"/>
        </w:rPr>
        <w:t xml:space="preserve"> dapat menjadi pertimbangan untuk membuat strategi pemasaran dalam produk </w:t>
      </w:r>
      <w:r>
        <w:rPr>
          <w:rFonts w:ascii="Times New Roman" w:hAnsi="Times New Roman"/>
          <w:sz w:val="24"/>
          <w:szCs w:val="24"/>
        </w:rPr>
        <w:t>halal</w:t>
      </w:r>
      <w:r w:rsidRPr="0092370B">
        <w:rPr>
          <w:rFonts w:ascii="Times New Roman" w:hAnsi="Times New Roman"/>
          <w:sz w:val="24"/>
          <w:szCs w:val="24"/>
        </w:rPr>
        <w:t xml:space="preserve"> sebagai daya saing dalam industri </w:t>
      </w:r>
      <w:r>
        <w:rPr>
          <w:rFonts w:ascii="Times New Roman" w:hAnsi="Times New Roman"/>
          <w:sz w:val="24"/>
          <w:szCs w:val="24"/>
        </w:rPr>
        <w:t>makanan</w:t>
      </w:r>
    </w:p>
    <w:p w:rsidR="00181DDC" w:rsidRDefault="00181DDC" w:rsidP="00181DDC">
      <w:pPr>
        <w:pStyle w:val="ListParagraph"/>
        <w:spacing w:after="0" w:line="480" w:lineRule="auto"/>
        <w:ind w:firstLine="720"/>
        <w:jc w:val="both"/>
        <w:rPr>
          <w:rFonts w:ascii="Times New Roman" w:hAnsi="Times New Roman"/>
          <w:sz w:val="24"/>
          <w:szCs w:val="24"/>
          <w:lang w:val="id-ID"/>
        </w:rPr>
      </w:pPr>
    </w:p>
    <w:p w:rsidR="006863CC" w:rsidRDefault="006863CC"/>
    <w:sectPr w:rsidR="006863CC" w:rsidSect="009055A0">
      <w:headerReference w:type="default" r:id="rId10"/>
      <w:headerReference w:type="firs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0C" w:rsidRDefault="0034460C" w:rsidP="00DC76F4">
      <w:pPr>
        <w:spacing w:after="0" w:line="240" w:lineRule="auto"/>
      </w:pPr>
      <w:r>
        <w:separator/>
      </w:r>
    </w:p>
  </w:endnote>
  <w:endnote w:type="continuationSeparator" w:id="0">
    <w:p w:rsidR="0034460C" w:rsidRDefault="0034460C" w:rsidP="00DC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60587"/>
      <w:docPartObj>
        <w:docPartGallery w:val="Page Numbers (Bottom of Page)"/>
        <w:docPartUnique/>
      </w:docPartObj>
    </w:sdtPr>
    <w:sdtEndPr>
      <w:rPr>
        <w:rFonts w:ascii="Times New Roman" w:hAnsi="Times New Roman"/>
        <w:sz w:val="24"/>
      </w:rPr>
    </w:sdtEndPr>
    <w:sdtContent>
      <w:p w:rsidR="00FB51D8" w:rsidRPr="009055A0" w:rsidRDefault="00AD5D8C">
        <w:pPr>
          <w:pStyle w:val="Footer"/>
          <w:jc w:val="center"/>
          <w:rPr>
            <w:rFonts w:ascii="Times New Roman" w:hAnsi="Times New Roman"/>
            <w:sz w:val="24"/>
          </w:rPr>
        </w:pPr>
        <w:r w:rsidRPr="009055A0">
          <w:rPr>
            <w:rFonts w:ascii="Times New Roman" w:hAnsi="Times New Roman"/>
            <w:sz w:val="24"/>
          </w:rPr>
          <w:fldChar w:fldCharType="begin"/>
        </w:r>
        <w:r w:rsidR="008139A3" w:rsidRPr="009055A0">
          <w:rPr>
            <w:rFonts w:ascii="Times New Roman" w:hAnsi="Times New Roman"/>
            <w:sz w:val="24"/>
          </w:rPr>
          <w:instrText xml:space="preserve"> PAGE   \* MERGEFORMAT </w:instrText>
        </w:r>
        <w:r w:rsidRPr="009055A0">
          <w:rPr>
            <w:rFonts w:ascii="Times New Roman" w:hAnsi="Times New Roman"/>
            <w:sz w:val="24"/>
          </w:rPr>
          <w:fldChar w:fldCharType="separate"/>
        </w:r>
        <w:r w:rsidR="005E1EB6">
          <w:rPr>
            <w:rFonts w:ascii="Times New Roman" w:hAnsi="Times New Roman"/>
            <w:noProof/>
            <w:sz w:val="24"/>
          </w:rPr>
          <w:t>1</w:t>
        </w:r>
        <w:r w:rsidRPr="009055A0">
          <w:rPr>
            <w:rFonts w:ascii="Times New Roman" w:hAnsi="Times New Roman"/>
            <w:noProof/>
            <w:sz w:val="24"/>
          </w:rPr>
          <w:fldChar w:fldCharType="end"/>
        </w:r>
      </w:p>
    </w:sdtContent>
  </w:sdt>
  <w:p w:rsidR="00DC76F4" w:rsidRDefault="00DC76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0C" w:rsidRDefault="0034460C" w:rsidP="00DC76F4">
      <w:pPr>
        <w:spacing w:after="0" w:line="240" w:lineRule="auto"/>
      </w:pPr>
      <w:r>
        <w:separator/>
      </w:r>
    </w:p>
  </w:footnote>
  <w:footnote w:type="continuationSeparator" w:id="0">
    <w:p w:rsidR="0034460C" w:rsidRDefault="0034460C" w:rsidP="00DC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60585"/>
      <w:docPartObj>
        <w:docPartGallery w:val="Page Numbers (Top of Page)"/>
        <w:docPartUnique/>
      </w:docPartObj>
    </w:sdtPr>
    <w:sdtEndPr>
      <w:rPr>
        <w:rFonts w:ascii="Times New Roman" w:hAnsi="Times New Roman"/>
        <w:sz w:val="24"/>
      </w:rPr>
    </w:sdtEndPr>
    <w:sdtContent>
      <w:p w:rsidR="00FB51D8" w:rsidRPr="008702E2" w:rsidRDefault="00AD5D8C">
        <w:pPr>
          <w:pStyle w:val="Header"/>
          <w:jc w:val="right"/>
          <w:rPr>
            <w:rFonts w:ascii="Times New Roman" w:hAnsi="Times New Roman"/>
            <w:sz w:val="24"/>
          </w:rPr>
        </w:pPr>
        <w:r w:rsidRPr="008702E2">
          <w:rPr>
            <w:rFonts w:ascii="Times New Roman" w:hAnsi="Times New Roman"/>
            <w:sz w:val="24"/>
          </w:rPr>
          <w:fldChar w:fldCharType="begin"/>
        </w:r>
        <w:r w:rsidR="008139A3" w:rsidRPr="008702E2">
          <w:rPr>
            <w:rFonts w:ascii="Times New Roman" w:hAnsi="Times New Roman"/>
            <w:sz w:val="24"/>
          </w:rPr>
          <w:instrText xml:space="preserve"> PAGE   \* MERGEFORMAT </w:instrText>
        </w:r>
        <w:r w:rsidRPr="008702E2">
          <w:rPr>
            <w:rFonts w:ascii="Times New Roman" w:hAnsi="Times New Roman"/>
            <w:sz w:val="24"/>
          </w:rPr>
          <w:fldChar w:fldCharType="separate"/>
        </w:r>
        <w:r w:rsidR="005E1EB6">
          <w:rPr>
            <w:rFonts w:ascii="Times New Roman" w:hAnsi="Times New Roman"/>
            <w:noProof/>
            <w:sz w:val="24"/>
          </w:rPr>
          <w:t>6</w:t>
        </w:r>
        <w:r w:rsidRPr="008702E2">
          <w:rPr>
            <w:rFonts w:ascii="Times New Roman" w:hAnsi="Times New Roman"/>
            <w:noProof/>
            <w:sz w:val="24"/>
          </w:rPr>
          <w:fldChar w:fldCharType="end"/>
        </w:r>
      </w:p>
    </w:sdtContent>
  </w:sdt>
  <w:p w:rsidR="00DC76F4" w:rsidRPr="008702E2" w:rsidRDefault="00DC76F4">
    <w:pPr>
      <w:pStyle w:val="Header"/>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0F" w:rsidRDefault="00E8750F">
    <w:pPr>
      <w:pStyle w:val="Header"/>
      <w:jc w:val="right"/>
    </w:pPr>
  </w:p>
  <w:p w:rsidR="00E8750F" w:rsidRDefault="00E875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EB"/>
    <w:multiLevelType w:val="hybridMultilevel"/>
    <w:tmpl w:val="351499A2"/>
    <w:lvl w:ilvl="0" w:tplc="5C189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80649"/>
    <w:multiLevelType w:val="multilevel"/>
    <w:tmpl w:val="B2723C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2211D18"/>
    <w:multiLevelType w:val="hybridMultilevel"/>
    <w:tmpl w:val="D3E6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82DC3"/>
    <w:multiLevelType w:val="hybridMultilevel"/>
    <w:tmpl w:val="334C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2426B"/>
    <w:multiLevelType w:val="hybridMultilevel"/>
    <w:tmpl w:val="5E461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D73771"/>
    <w:multiLevelType w:val="hybridMultilevel"/>
    <w:tmpl w:val="4020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521C1"/>
    <w:multiLevelType w:val="hybridMultilevel"/>
    <w:tmpl w:val="22660040"/>
    <w:lvl w:ilvl="0" w:tplc="789A49B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57157BFB"/>
    <w:multiLevelType w:val="multilevel"/>
    <w:tmpl w:val="489E30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AC3179"/>
    <w:multiLevelType w:val="multilevel"/>
    <w:tmpl w:val="B54A8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2126C"/>
    <w:multiLevelType w:val="hybridMultilevel"/>
    <w:tmpl w:val="3E34D712"/>
    <w:lvl w:ilvl="0" w:tplc="2C925CE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B2CEA"/>
    <w:multiLevelType w:val="hybridMultilevel"/>
    <w:tmpl w:val="82DC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87ADA"/>
    <w:multiLevelType w:val="hybridMultilevel"/>
    <w:tmpl w:val="3E34D712"/>
    <w:lvl w:ilvl="0" w:tplc="2C925CE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3"/>
  </w:num>
  <w:num w:numId="5">
    <w:abstractNumId w:val="5"/>
  </w:num>
  <w:num w:numId="6">
    <w:abstractNumId w:val="7"/>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DC"/>
    <w:rsid w:val="000231A5"/>
    <w:rsid w:val="0003038E"/>
    <w:rsid w:val="00030C63"/>
    <w:rsid w:val="00036096"/>
    <w:rsid w:val="000433F3"/>
    <w:rsid w:val="000447C1"/>
    <w:rsid w:val="00053E6C"/>
    <w:rsid w:val="00072EF6"/>
    <w:rsid w:val="00083F02"/>
    <w:rsid w:val="000A6097"/>
    <w:rsid w:val="000A7667"/>
    <w:rsid w:val="000B3307"/>
    <w:rsid w:val="000C24DB"/>
    <w:rsid w:val="000C6821"/>
    <w:rsid w:val="000D14B0"/>
    <w:rsid w:val="000E456B"/>
    <w:rsid w:val="00124228"/>
    <w:rsid w:val="0015052A"/>
    <w:rsid w:val="001563B5"/>
    <w:rsid w:val="00162B4B"/>
    <w:rsid w:val="00181DDC"/>
    <w:rsid w:val="00192A09"/>
    <w:rsid w:val="00195151"/>
    <w:rsid w:val="001A3370"/>
    <w:rsid w:val="001B0A8D"/>
    <w:rsid w:val="001B7CB9"/>
    <w:rsid w:val="001C1488"/>
    <w:rsid w:val="001D5D5F"/>
    <w:rsid w:val="001E0520"/>
    <w:rsid w:val="001E6619"/>
    <w:rsid w:val="001F2F72"/>
    <w:rsid w:val="001F758C"/>
    <w:rsid w:val="00216D44"/>
    <w:rsid w:val="00227B91"/>
    <w:rsid w:val="002504A5"/>
    <w:rsid w:val="002542E6"/>
    <w:rsid w:val="00273EBA"/>
    <w:rsid w:val="002A50A7"/>
    <w:rsid w:val="002A5D4E"/>
    <w:rsid w:val="002A6984"/>
    <w:rsid w:val="002A69B4"/>
    <w:rsid w:val="002B0B90"/>
    <w:rsid w:val="002B67E0"/>
    <w:rsid w:val="002C2E67"/>
    <w:rsid w:val="002D664D"/>
    <w:rsid w:val="002D7027"/>
    <w:rsid w:val="002D7AE2"/>
    <w:rsid w:val="002E247B"/>
    <w:rsid w:val="002E5D29"/>
    <w:rsid w:val="002F3020"/>
    <w:rsid w:val="00307571"/>
    <w:rsid w:val="0033597E"/>
    <w:rsid w:val="0034460C"/>
    <w:rsid w:val="00351D85"/>
    <w:rsid w:val="00352258"/>
    <w:rsid w:val="00372E2A"/>
    <w:rsid w:val="00385DDE"/>
    <w:rsid w:val="00392372"/>
    <w:rsid w:val="00396898"/>
    <w:rsid w:val="00397C6C"/>
    <w:rsid w:val="003B32B7"/>
    <w:rsid w:val="003C26C3"/>
    <w:rsid w:val="0040669A"/>
    <w:rsid w:val="0041540D"/>
    <w:rsid w:val="00417313"/>
    <w:rsid w:val="00440F58"/>
    <w:rsid w:val="00454107"/>
    <w:rsid w:val="00454DC0"/>
    <w:rsid w:val="0047269C"/>
    <w:rsid w:val="00474642"/>
    <w:rsid w:val="00476D35"/>
    <w:rsid w:val="004A3B87"/>
    <w:rsid w:val="004B74D8"/>
    <w:rsid w:val="004D4008"/>
    <w:rsid w:val="004D510D"/>
    <w:rsid w:val="004D5595"/>
    <w:rsid w:val="004E2502"/>
    <w:rsid w:val="004E2687"/>
    <w:rsid w:val="004F747E"/>
    <w:rsid w:val="00505E31"/>
    <w:rsid w:val="005117F6"/>
    <w:rsid w:val="00526B60"/>
    <w:rsid w:val="005361F0"/>
    <w:rsid w:val="005451A4"/>
    <w:rsid w:val="005466FC"/>
    <w:rsid w:val="0058640F"/>
    <w:rsid w:val="005A3168"/>
    <w:rsid w:val="005B2F17"/>
    <w:rsid w:val="005B4F18"/>
    <w:rsid w:val="005D3BA7"/>
    <w:rsid w:val="005D4DAB"/>
    <w:rsid w:val="005D5A63"/>
    <w:rsid w:val="005D73F4"/>
    <w:rsid w:val="005E1EB6"/>
    <w:rsid w:val="005F29CC"/>
    <w:rsid w:val="006019CB"/>
    <w:rsid w:val="006020C5"/>
    <w:rsid w:val="00602D65"/>
    <w:rsid w:val="00607913"/>
    <w:rsid w:val="00614B98"/>
    <w:rsid w:val="00616E49"/>
    <w:rsid w:val="006300C5"/>
    <w:rsid w:val="00636AFC"/>
    <w:rsid w:val="006642D2"/>
    <w:rsid w:val="006730EF"/>
    <w:rsid w:val="00675496"/>
    <w:rsid w:val="00683200"/>
    <w:rsid w:val="006863CC"/>
    <w:rsid w:val="00686C37"/>
    <w:rsid w:val="006A22B0"/>
    <w:rsid w:val="006A32E0"/>
    <w:rsid w:val="006A5B1B"/>
    <w:rsid w:val="006B3C5A"/>
    <w:rsid w:val="006F052C"/>
    <w:rsid w:val="00717115"/>
    <w:rsid w:val="007603A9"/>
    <w:rsid w:val="00772EAA"/>
    <w:rsid w:val="00774D11"/>
    <w:rsid w:val="007754D7"/>
    <w:rsid w:val="00781DB9"/>
    <w:rsid w:val="007924A5"/>
    <w:rsid w:val="007A7B6B"/>
    <w:rsid w:val="007B7C23"/>
    <w:rsid w:val="007D0EAF"/>
    <w:rsid w:val="00801E96"/>
    <w:rsid w:val="008063CB"/>
    <w:rsid w:val="008139A3"/>
    <w:rsid w:val="00815EF9"/>
    <w:rsid w:val="008212E9"/>
    <w:rsid w:val="00834227"/>
    <w:rsid w:val="00834B89"/>
    <w:rsid w:val="00837FD5"/>
    <w:rsid w:val="00843CB9"/>
    <w:rsid w:val="0084464C"/>
    <w:rsid w:val="008702E2"/>
    <w:rsid w:val="008804C6"/>
    <w:rsid w:val="0088136A"/>
    <w:rsid w:val="00891F43"/>
    <w:rsid w:val="008C2CD3"/>
    <w:rsid w:val="008C3D40"/>
    <w:rsid w:val="008C6099"/>
    <w:rsid w:val="009055A0"/>
    <w:rsid w:val="009315F9"/>
    <w:rsid w:val="0093227D"/>
    <w:rsid w:val="00937C83"/>
    <w:rsid w:val="00951507"/>
    <w:rsid w:val="009621DA"/>
    <w:rsid w:val="00966399"/>
    <w:rsid w:val="00972ACA"/>
    <w:rsid w:val="0099044B"/>
    <w:rsid w:val="00990DC9"/>
    <w:rsid w:val="009A7649"/>
    <w:rsid w:val="009B4DA1"/>
    <w:rsid w:val="009D4143"/>
    <w:rsid w:val="009E05E1"/>
    <w:rsid w:val="009E1960"/>
    <w:rsid w:val="009F2EC4"/>
    <w:rsid w:val="00A01E1E"/>
    <w:rsid w:val="00A330FC"/>
    <w:rsid w:val="00A55357"/>
    <w:rsid w:val="00A62C7F"/>
    <w:rsid w:val="00AB380C"/>
    <w:rsid w:val="00AC2163"/>
    <w:rsid w:val="00AD5D8C"/>
    <w:rsid w:val="00AF04BD"/>
    <w:rsid w:val="00AF6DAC"/>
    <w:rsid w:val="00B807CB"/>
    <w:rsid w:val="00B8593A"/>
    <w:rsid w:val="00B8612D"/>
    <w:rsid w:val="00B866AC"/>
    <w:rsid w:val="00B86755"/>
    <w:rsid w:val="00BA4B3E"/>
    <w:rsid w:val="00BA4C7F"/>
    <w:rsid w:val="00BB0B46"/>
    <w:rsid w:val="00BB20A8"/>
    <w:rsid w:val="00BC2A75"/>
    <w:rsid w:val="00BC5C41"/>
    <w:rsid w:val="00BD45CB"/>
    <w:rsid w:val="00BD70F0"/>
    <w:rsid w:val="00BE1FFF"/>
    <w:rsid w:val="00BE2600"/>
    <w:rsid w:val="00BE3FAA"/>
    <w:rsid w:val="00C01EBD"/>
    <w:rsid w:val="00C12622"/>
    <w:rsid w:val="00C35407"/>
    <w:rsid w:val="00C404EC"/>
    <w:rsid w:val="00C41B5A"/>
    <w:rsid w:val="00C661D8"/>
    <w:rsid w:val="00C7060A"/>
    <w:rsid w:val="00C71742"/>
    <w:rsid w:val="00C745F2"/>
    <w:rsid w:val="00C96894"/>
    <w:rsid w:val="00CA2C2F"/>
    <w:rsid w:val="00CB48B8"/>
    <w:rsid w:val="00CC17A7"/>
    <w:rsid w:val="00CD62CB"/>
    <w:rsid w:val="00CD746E"/>
    <w:rsid w:val="00CE3720"/>
    <w:rsid w:val="00D06504"/>
    <w:rsid w:val="00D30307"/>
    <w:rsid w:val="00D55553"/>
    <w:rsid w:val="00D63000"/>
    <w:rsid w:val="00D65BCC"/>
    <w:rsid w:val="00D702A9"/>
    <w:rsid w:val="00D8715D"/>
    <w:rsid w:val="00D903C3"/>
    <w:rsid w:val="00D93A7A"/>
    <w:rsid w:val="00DA523D"/>
    <w:rsid w:val="00DA5270"/>
    <w:rsid w:val="00DB19B9"/>
    <w:rsid w:val="00DC134F"/>
    <w:rsid w:val="00DC76F4"/>
    <w:rsid w:val="00DE335F"/>
    <w:rsid w:val="00E00593"/>
    <w:rsid w:val="00E05CDC"/>
    <w:rsid w:val="00E20477"/>
    <w:rsid w:val="00E20ABA"/>
    <w:rsid w:val="00E41361"/>
    <w:rsid w:val="00E54031"/>
    <w:rsid w:val="00E56EA6"/>
    <w:rsid w:val="00E6171E"/>
    <w:rsid w:val="00E61A1D"/>
    <w:rsid w:val="00E82A40"/>
    <w:rsid w:val="00E8750F"/>
    <w:rsid w:val="00E87F1C"/>
    <w:rsid w:val="00E87FE0"/>
    <w:rsid w:val="00E9711A"/>
    <w:rsid w:val="00EA560D"/>
    <w:rsid w:val="00EC11F6"/>
    <w:rsid w:val="00ED6E41"/>
    <w:rsid w:val="00EE50F1"/>
    <w:rsid w:val="00EF7C10"/>
    <w:rsid w:val="00F06C7D"/>
    <w:rsid w:val="00F204DB"/>
    <w:rsid w:val="00F57112"/>
    <w:rsid w:val="00F853B5"/>
    <w:rsid w:val="00F9669B"/>
    <w:rsid w:val="00F971E7"/>
    <w:rsid w:val="00FB1E53"/>
    <w:rsid w:val="00FB51D8"/>
    <w:rsid w:val="00FC2C72"/>
    <w:rsid w:val="00FE4065"/>
    <w:rsid w:val="00FF44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0D1B"/>
  <w15:docId w15:val="{DCDA7730-6D9C-4A1C-8007-663DDBE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DDC"/>
    <w:rPr>
      <w:rFonts w:ascii="Calibri" w:eastAsia="Times New Roman" w:hAnsi="Calibri" w:cs="Times New Roman"/>
    </w:rPr>
  </w:style>
  <w:style w:type="paragraph" w:styleId="Heading1">
    <w:name w:val="heading 1"/>
    <w:basedOn w:val="Normal"/>
    <w:next w:val="Normal"/>
    <w:link w:val="Heading1Char"/>
    <w:uiPriority w:val="9"/>
    <w:qFormat/>
    <w:rsid w:val="0058640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181DDC"/>
    <w:pPr>
      <w:ind w:left="720"/>
      <w:contextualSpacing/>
    </w:pPr>
    <w:rPr>
      <w:sz w:val="20"/>
      <w:szCs w:val="20"/>
    </w:rPr>
  </w:style>
  <w:style w:type="character" w:customStyle="1" w:styleId="ListParagraphChar">
    <w:name w:val="List Paragraph Char"/>
    <w:aliases w:val="Body of text Char"/>
    <w:link w:val="ListParagraph"/>
    <w:uiPriority w:val="99"/>
    <w:locked/>
    <w:rsid w:val="00181DDC"/>
    <w:rPr>
      <w:rFonts w:ascii="Calibri" w:eastAsia="Times New Roman" w:hAnsi="Calibri" w:cs="Times New Roman"/>
      <w:sz w:val="20"/>
      <w:szCs w:val="20"/>
    </w:rPr>
  </w:style>
  <w:style w:type="table" w:styleId="TableGrid">
    <w:name w:val="Table Grid"/>
    <w:basedOn w:val="TableNormal"/>
    <w:uiPriority w:val="59"/>
    <w:rsid w:val="0018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DC"/>
    <w:rPr>
      <w:rFonts w:ascii="Tahoma" w:eastAsia="Times New Roman" w:hAnsi="Tahoma" w:cs="Tahoma"/>
      <w:sz w:val="16"/>
      <w:szCs w:val="16"/>
    </w:rPr>
  </w:style>
  <w:style w:type="paragraph" w:styleId="Header">
    <w:name w:val="header"/>
    <w:basedOn w:val="Normal"/>
    <w:link w:val="HeaderChar"/>
    <w:uiPriority w:val="99"/>
    <w:unhideWhenUsed/>
    <w:rsid w:val="00DC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F4"/>
    <w:rPr>
      <w:rFonts w:ascii="Calibri" w:eastAsia="Times New Roman" w:hAnsi="Calibri" w:cs="Times New Roman"/>
    </w:rPr>
  </w:style>
  <w:style w:type="paragraph" w:styleId="Footer">
    <w:name w:val="footer"/>
    <w:basedOn w:val="Normal"/>
    <w:link w:val="FooterChar"/>
    <w:uiPriority w:val="99"/>
    <w:unhideWhenUsed/>
    <w:rsid w:val="00DC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F4"/>
    <w:rPr>
      <w:rFonts w:ascii="Calibri" w:eastAsia="Times New Roman" w:hAnsi="Calibri" w:cs="Times New Roman"/>
    </w:rPr>
  </w:style>
  <w:style w:type="paragraph" w:styleId="BodyText">
    <w:name w:val="Body Text"/>
    <w:basedOn w:val="Normal"/>
    <w:link w:val="BodyTextChar"/>
    <w:uiPriority w:val="1"/>
    <w:qFormat/>
    <w:rsid w:val="00E9711A"/>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E971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11A"/>
    <w:rPr>
      <w:color w:val="0000FF" w:themeColor="hyperlink"/>
      <w:u w:val="single"/>
    </w:rPr>
  </w:style>
  <w:style w:type="character" w:customStyle="1" w:styleId="apple-converted-space">
    <w:name w:val="apple-converted-space"/>
    <w:basedOn w:val="DefaultParagraphFont"/>
    <w:rsid w:val="00351D85"/>
  </w:style>
  <w:style w:type="character" w:styleId="Emphasis">
    <w:name w:val="Emphasis"/>
    <w:basedOn w:val="DefaultParagraphFont"/>
    <w:uiPriority w:val="20"/>
    <w:qFormat/>
    <w:rsid w:val="00351D85"/>
    <w:rPr>
      <w:i/>
      <w:iCs/>
    </w:rPr>
  </w:style>
  <w:style w:type="character" w:customStyle="1" w:styleId="UnresolvedMention">
    <w:name w:val="Unresolved Mention"/>
    <w:basedOn w:val="DefaultParagraphFont"/>
    <w:uiPriority w:val="99"/>
    <w:semiHidden/>
    <w:unhideWhenUsed/>
    <w:rsid w:val="000B3307"/>
    <w:rPr>
      <w:color w:val="605E5C"/>
      <w:shd w:val="clear" w:color="auto" w:fill="E1DFDD"/>
    </w:rPr>
  </w:style>
  <w:style w:type="paragraph" w:customStyle="1" w:styleId="Default">
    <w:name w:val="Default"/>
    <w:rsid w:val="002A69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8640F"/>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58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73669">
      <w:bodyDiv w:val="1"/>
      <w:marLeft w:val="0"/>
      <w:marRight w:val="0"/>
      <w:marTop w:val="0"/>
      <w:marBottom w:val="0"/>
      <w:divBdr>
        <w:top w:val="none" w:sz="0" w:space="0" w:color="auto"/>
        <w:left w:val="none" w:sz="0" w:space="0" w:color="auto"/>
        <w:bottom w:val="none" w:sz="0" w:space="0" w:color="auto"/>
        <w:right w:val="none" w:sz="0" w:space="0" w:color="auto"/>
      </w:divBdr>
    </w:div>
    <w:div w:id="10795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kat18</b:Tag>
    <b:SourceType>InternetSite</b:SourceType>
    <b:Guid>{8ED58B7F-5499-4313-A855-EFCD06E547C7}</b:Guid>
    <b:Author>
      <b:Author>
        <b:Corporate>katadata</b:Corporate>
      </b:Author>
    </b:Author>
    <b:Title>katadata</b:Title>
    <b:InternetSiteTitle>katadata Web site</b:InternetSiteTitle>
    <b:Year>2018</b:Year>
    <b:Month>Januari</b:Month>
    <b:Day>15</b:Day>
    <b:URL>https://databoks.katadata.co.id</b:URL>
    <b:RefOrder>3</b:RefOrder>
  </b:Source>
  <b:Source>
    <b:Tag>Ama171</b:Tag>
    <b:SourceType>InternetSite</b:SourceType>
    <b:Guid>{2070DE4C-F655-417E-B2D0-37B6A4C723EF}</b:Guid>
    <b:Title>Tren dan Perilaku Pasar Kosmetik Indonesia Tahun 2017</b:Title>
    <b:InternetSiteTitle>sigmaresearch Web site</b:InternetSiteTitle>
    <b:Year>2017</b:Year>
    <b:Month>Agustus</b:Month>
    <b:URL>http://sigmaresearch.co.id</b:URL>
    <b:Author>
      <b:Author>
        <b:NameList>
          <b:Person>
            <b:Last>Amalia</b:Last>
            <b:First>Lina</b:First>
          </b:Person>
        </b:NameList>
      </b:Author>
    </b:Author>
    <b:RefOrder>4</b:RefOrder>
  </b:Source>
  <b:Source>
    <b:Tag>Han16</b:Tag>
    <b:SourceType>InternetSite</b:SourceType>
    <b:Guid>{4E02EABB-5F25-4841-AF8A-067539E92CEA}</b:Guid>
    <b:Author>
      <b:Author>
        <b:NameList>
          <b:Person>
            <b:Last>Handayani</b:Last>
            <b:Middle> Sri </b:Middle>
            <b:First>Maulida </b:First>
          </b:Person>
        </b:NameList>
      </b:Author>
    </b:Author>
    <b:Title>https://tirto.id</b:Title>
    <b:InternetSiteTitle>tirto web site</b:InternetSiteTitle>
    <b:Year>2016</b:Year>
    <b:Month>Juli</b:Month>
    <b:Day>7</b:Day>
    <b:URL>https://tirto.id</b:URL>
    <b:RefOrder>5</b:RefOrder>
  </b:Source>
  <b:Source>
    <b:Tag>Ali15</b:Tag>
    <b:SourceType>InternetSite</b:SourceType>
    <b:Guid>{CE389754-3463-40F9-9245-5FD4B496181A}</b:Guid>
    <b:Title>Inovasi Wardah, Tak Sekadar Label Halal</b:Title>
    <b:InternetSiteTitle>SWA</b:InternetSiteTitle>
    <b:Year>2015</b:Year>
    <b:Month>Maret</b:Month>
    <b:Day>19</b:Day>
    <b:URL>https://swa.co.id</b:URL>
    <b:Author>
      <b:Author>
        <b:NameList>
          <b:Person>
            <b:Last>Ali</b:Last>
            <b:First>Syukron</b:First>
          </b:Person>
        </b:NameList>
      </b:Author>
    </b:Author>
    <b:RefOrder>6</b:RefOrder>
  </b:Source>
  <b:Source>
    <b:Tag>kot12</b:Tag>
    <b:SourceType>Book</b:SourceType>
    <b:Guid>{3D2B5AF3-9C98-44C0-9125-B78982C39364}</b:Guid>
    <b:Title>manajemen pemasaran</b:Title>
    <b:Year>2012</b:Year>
    <b:City>Jakarta</b:City>
    <b:Publisher>Erlangga</b:Publisher>
    <b:Author>
      <b:Author>
        <b:NameList>
          <b:Person>
            <b:Last>kotler</b:Last>
            <b:First>philip</b:First>
          </b:Person>
          <b:Person>
            <b:Last>keller</b:Last>
            <b:Middle>lane</b:Middle>
            <b:First>kevin</b:First>
          </b:Person>
        </b:NameList>
      </b:Author>
    </b:Author>
    <b:RefOrder>7</b:RefOrder>
  </b:Source>
  <b:Source>
    <b:Tag>Wib17</b:Tag>
    <b:SourceType>JournalArticle</b:SourceType>
    <b:Guid>{B62AD2DB-D83E-4568-9A38-EDC13276CB69}</b:Guid>
    <b:Title>Pengaruh Brand Awareness terhadap keputusa pembelian (studi kasus pada yellowtruck cabang sunda bandung tahun 2017)</b:Title>
    <b:Year>2017</b:Year>
    <b:Author>
      <b:Author>
        <b:NameList>
          <b:Person>
            <b:Last>Wibowo</b:Last>
            <b:Middle>Egiliona</b:Middle>
            <b:First>Nadya</b:First>
          </b:Person>
        </b:NameList>
      </b:Author>
    </b:Author>
    <b:JournalName>e-Proceeding of Applied Science : Vol.3, No.2 </b:JournalName>
    <b:Pages>233</b:Pages>
    <b:RefOrder>8</b:RefOrder>
  </b:Source>
  <b:Source>
    <b:Tag>Top181</b:Tag>
    <b:SourceType>InternetSite</b:SourceType>
    <b:Guid>{D1040151-CF98-436E-8CBD-E143D7FB6DFA}</b:Guid>
    <b:Title>Industri Kosmetik di Indonesia Semakin Cantik</b:Title>
    <b:InternetSiteTitle>kumparan news</b:InternetSiteTitle>
    <b:URL>https://kumparan.com</b:URL>
    <b:LCID>id-ID</b:LCID>
    <b:Year>2017</b:Year>
    <b:Month>September</b:Month>
    <b:Day>27</b:Day>
    <b:Author>
      <b:Author>
        <b:Corporate>kumparan.com</b:Corporate>
      </b:Author>
    </b:Author>
    <b:RefOrder>9</b:RefOrder>
  </b:Source>
  <b:Source>
    <b:Tag>Uta17</b:Tag>
    <b:SourceType>JournalArticle</b:SourceType>
    <b:Guid>{F7311273-B384-4666-BA1A-5C6F034B4925}</b:Guid>
    <b:Title>pengaruh persepsi kualitas, harga, dan islamic branding terhadap minat beli produk kosmetik halal</b:Title>
    <b:Year>2017</b:Year>
    <b:Author>
      <b:Author>
        <b:NameList>
          <b:Person>
            <b:Last>Utami</b:Last>
            <b:First>Sari</b:First>
          </b:Person>
        </b:NameList>
      </b:Author>
    </b:Author>
    <b:JournalName>Jurnal Universitas Muhamadiyah Surakarta</b:JournalName>
    <b:RefOrder>2</b:RefOrder>
  </b:Source>
  <b:Source>
    <b:Tag>Dia19</b:Tag>
    <b:SourceType>JournalArticle</b:SourceType>
    <b:Guid>{E2C2EFB2-3337-48A0-977C-5F660786CEAE}</b:Guid>
    <b:Title>PENGARUH RELIGIUSITAS, SERTIFIKASI HALAL, BAHAN PRODUK TERHADAP MINAT BELI DAN KEPUTUSAN PEMBELIAN</b:Title>
    <b:Year>2019</b:Year>
    <b:Author>
      <b:Author>
        <b:NameList>
          <b:Person>
            <b:Last>Diah</b:Last>
            <b:First>Fauzia</b:First>
            <b:Middle>Retno Sufi</b:Middle>
          </b:Person>
        </b:NameList>
      </b:Author>
    </b:Author>
    <b:JournalName>Jurnal Administrasi Bisnis (JAB)|Vol. 66 No. 1</b:JournalName>
    <b:RefOrder>1</b:RefOrder>
  </b:Source>
</b:Sources>
</file>

<file path=customXml/itemProps1.xml><?xml version="1.0" encoding="utf-8"?>
<ds:datastoreItem xmlns:ds="http://schemas.openxmlformats.org/officeDocument/2006/customXml" ds:itemID="{BCCCDA43-DD94-471A-936B-AFE63DF4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lenovog40</dc:creator>
  <cp:lastModifiedBy>Ruang Baca</cp:lastModifiedBy>
  <cp:revision>2</cp:revision>
  <cp:lastPrinted>2000-10-23T09:37:00Z</cp:lastPrinted>
  <dcterms:created xsi:type="dcterms:W3CDTF">2019-09-19T07:30:00Z</dcterms:created>
  <dcterms:modified xsi:type="dcterms:W3CDTF">2019-09-19T07:30:00Z</dcterms:modified>
</cp:coreProperties>
</file>